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11EB" w14:textId="17010785" w:rsidR="00085E2F" w:rsidRDefault="00085E2F" w:rsidP="00085E2F">
      <w:pPr>
        <w:tabs>
          <w:tab w:val="left" w:pos="567"/>
          <w:tab w:val="left" w:pos="8222"/>
        </w:tabs>
        <w:ind w:right="-1272"/>
        <w:rPr>
          <w:b/>
          <w:bCs/>
          <w:sz w:val="36"/>
          <w:szCs w:val="36"/>
          <w:u w:val="single"/>
        </w:rPr>
      </w:pPr>
      <w:r w:rsidRPr="007B7036">
        <w:rPr>
          <w:b/>
          <w:noProof/>
          <w:sz w:val="36"/>
          <w:szCs w:val="36"/>
          <w:lang w:val="en-CA" w:eastAsia="en-CA"/>
        </w:rPr>
        <w:drawing>
          <wp:anchor distT="0" distB="0" distL="114300" distR="114300" simplePos="0" relativeHeight="251659264" behindDoc="0" locked="0" layoutInCell="1" allowOverlap="1" wp14:anchorId="1BCD1428" wp14:editId="258B0778">
            <wp:simplePos x="0" y="0"/>
            <wp:positionH relativeFrom="margin">
              <wp:posOffset>0</wp:posOffset>
            </wp:positionH>
            <wp:positionV relativeFrom="margin">
              <wp:posOffset>266700</wp:posOffset>
            </wp:positionV>
            <wp:extent cx="13430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anchor>
        </w:drawing>
      </w:r>
    </w:p>
    <w:p w14:paraId="7B205553" w14:textId="63D61800" w:rsidR="00085E2F" w:rsidRDefault="003658BB" w:rsidP="00085E2F">
      <w:pPr>
        <w:tabs>
          <w:tab w:val="left" w:pos="567"/>
          <w:tab w:val="left" w:pos="8222"/>
        </w:tabs>
        <w:ind w:right="-1272"/>
        <w:rPr>
          <w:b/>
          <w:bCs/>
          <w:sz w:val="36"/>
          <w:szCs w:val="36"/>
        </w:rPr>
      </w:pPr>
      <w:r>
        <w:rPr>
          <w:b/>
          <w:bCs/>
          <w:sz w:val="36"/>
          <w:szCs w:val="36"/>
          <w:u w:val="single"/>
        </w:rPr>
        <w:t xml:space="preserve">   </w:t>
      </w:r>
      <w:r w:rsidR="00085E2F">
        <w:rPr>
          <w:b/>
          <w:bCs/>
          <w:sz w:val="36"/>
          <w:szCs w:val="36"/>
          <w:u w:val="single"/>
        </w:rPr>
        <w:t>CANTON D'ALFRED ET PLANTAGENET</w:t>
      </w:r>
      <w:r w:rsidR="00085E2F">
        <w:t xml:space="preserve">                            </w:t>
      </w:r>
      <w:r w:rsidR="00085E2F">
        <w:rPr>
          <w:b/>
          <w:bCs/>
          <w:sz w:val="36"/>
          <w:szCs w:val="36"/>
        </w:rPr>
        <w:t xml:space="preserve">TOWNSHIP OF ALFRED AND </w:t>
      </w:r>
      <w:r w:rsidR="00766FF6">
        <w:rPr>
          <w:b/>
          <w:bCs/>
          <w:sz w:val="36"/>
          <w:szCs w:val="36"/>
        </w:rPr>
        <w:t>P</w:t>
      </w:r>
      <w:r w:rsidR="00085E2F">
        <w:rPr>
          <w:b/>
          <w:bCs/>
          <w:sz w:val="36"/>
          <w:szCs w:val="36"/>
        </w:rPr>
        <w:t>LANTAGENET</w:t>
      </w:r>
    </w:p>
    <w:p w14:paraId="4FBFC43D" w14:textId="0AD840FD" w:rsidR="00085E2F" w:rsidRDefault="00085E2F" w:rsidP="00085E2F">
      <w:pPr>
        <w:tabs>
          <w:tab w:val="left" w:pos="567"/>
          <w:tab w:val="left" w:pos="8222"/>
        </w:tabs>
        <w:ind w:right="-1272"/>
        <w:rPr>
          <w:b/>
          <w:bCs/>
          <w:sz w:val="36"/>
          <w:szCs w:val="36"/>
        </w:rPr>
      </w:pPr>
    </w:p>
    <w:p w14:paraId="2541E1CF" w14:textId="6B808901" w:rsidR="00085E2F" w:rsidRDefault="00085E2F" w:rsidP="00085E2F">
      <w:pPr>
        <w:tabs>
          <w:tab w:val="left" w:pos="567"/>
          <w:tab w:val="left" w:pos="8222"/>
        </w:tabs>
        <w:ind w:right="-1272"/>
        <w:rPr>
          <w:b/>
          <w:bCs/>
          <w:sz w:val="36"/>
          <w:szCs w:val="36"/>
        </w:rPr>
      </w:pPr>
    </w:p>
    <w:p w14:paraId="69C97043" w14:textId="550E6966" w:rsidR="00BF0DFF" w:rsidRPr="001C3143" w:rsidRDefault="00BF0DFF">
      <w:pPr>
        <w:rPr>
          <w:lang w:val="en-CA"/>
        </w:rPr>
      </w:pPr>
    </w:p>
    <w:p w14:paraId="4C01C7A7" w14:textId="1AAF549B" w:rsidR="001C3143" w:rsidRPr="00766FF6" w:rsidRDefault="00303414">
      <w:pPr>
        <w:rPr>
          <w:rFonts w:ascii="Arial" w:hAnsi="Arial" w:cs="Arial"/>
          <w:lang w:val="en-CA"/>
        </w:rPr>
      </w:pPr>
      <w:r w:rsidRPr="00766FF6">
        <w:rPr>
          <w:rFonts w:ascii="Arial" w:hAnsi="Arial" w:cs="Arial"/>
          <w:lang w:val="en-CA"/>
        </w:rPr>
        <w:t xml:space="preserve">Employment Offer: </w:t>
      </w:r>
      <w:r w:rsidR="00823B63">
        <w:rPr>
          <w:rFonts w:ascii="Arial" w:hAnsi="Arial" w:cs="Arial"/>
          <w:lang w:val="en-CA"/>
        </w:rPr>
        <w:t xml:space="preserve">Senior Bar </w:t>
      </w:r>
      <w:r w:rsidR="00E14D08">
        <w:rPr>
          <w:rFonts w:ascii="Arial" w:hAnsi="Arial" w:cs="Arial"/>
          <w:lang w:val="en-CA"/>
        </w:rPr>
        <w:t>Attendant</w:t>
      </w:r>
    </w:p>
    <w:p w14:paraId="24EE4C9E" w14:textId="6C88DDAF" w:rsidR="00D84DF4" w:rsidRPr="00766FF6" w:rsidRDefault="00237CB1">
      <w:pPr>
        <w:rPr>
          <w:rFonts w:ascii="Arial" w:hAnsi="Arial" w:cs="Arial"/>
          <w:lang w:val="en-CA"/>
        </w:rPr>
      </w:pPr>
      <w:r>
        <w:rPr>
          <w:rFonts w:ascii="Arial" w:hAnsi="Arial" w:cs="Arial"/>
          <w:lang w:val="en-CA"/>
        </w:rPr>
        <w:t xml:space="preserve">Permanent </w:t>
      </w:r>
      <w:r w:rsidR="00823B63">
        <w:rPr>
          <w:rFonts w:ascii="Arial" w:hAnsi="Arial" w:cs="Arial"/>
          <w:lang w:val="en-CA"/>
        </w:rPr>
        <w:t>part</w:t>
      </w:r>
      <w:r>
        <w:rPr>
          <w:rFonts w:ascii="Arial" w:hAnsi="Arial" w:cs="Arial"/>
          <w:lang w:val="en-CA"/>
        </w:rPr>
        <w:t>-time position</w:t>
      </w:r>
    </w:p>
    <w:p w14:paraId="108CBAD9" w14:textId="01E8DE51" w:rsidR="00D84DF4" w:rsidRPr="00B75920" w:rsidRDefault="00D84DF4">
      <w:pPr>
        <w:rPr>
          <w:rFonts w:ascii="Arial" w:hAnsi="Arial" w:cs="Arial"/>
          <w:lang w:val="en-CA"/>
        </w:rPr>
      </w:pPr>
    </w:p>
    <w:p w14:paraId="6C85C7EF" w14:textId="46E52E5C" w:rsidR="00D84DF4" w:rsidRDefault="00D84DF4">
      <w:pPr>
        <w:rPr>
          <w:rFonts w:ascii="Arial" w:hAnsi="Arial" w:cs="Arial"/>
          <w:lang w:val="en-CA"/>
        </w:rPr>
      </w:pPr>
      <w:r w:rsidRPr="00D84DF4">
        <w:rPr>
          <w:rFonts w:ascii="Arial" w:hAnsi="Arial" w:cs="Arial"/>
          <w:lang w:val="en-CA"/>
        </w:rPr>
        <w:t>Introduction</w:t>
      </w:r>
    </w:p>
    <w:p w14:paraId="6130512B" w14:textId="77777777" w:rsidR="00766FF6" w:rsidRDefault="00766FF6">
      <w:pPr>
        <w:rPr>
          <w:rFonts w:ascii="Arial" w:hAnsi="Arial" w:cs="Arial"/>
          <w:lang w:val="en-CA"/>
        </w:rPr>
      </w:pPr>
    </w:p>
    <w:p w14:paraId="66C8D687" w14:textId="1F41DD80" w:rsidR="00637397" w:rsidRDefault="00766FF6" w:rsidP="00650E99">
      <w:pPr>
        <w:pStyle w:val="TableParagraph"/>
        <w:ind w:left="0" w:right="96"/>
        <w:jc w:val="both"/>
      </w:pPr>
      <w:r w:rsidRPr="00766FF6">
        <w:rPr>
          <w:sz w:val="24"/>
          <w:szCs w:val="24"/>
        </w:rPr>
        <w:t xml:space="preserve">The Township of Alfred and Plantagenet </w:t>
      </w:r>
      <w:r w:rsidR="00237CB1">
        <w:rPr>
          <w:sz w:val="24"/>
          <w:szCs w:val="24"/>
        </w:rPr>
        <w:t xml:space="preserve">requires the services of a permanent </w:t>
      </w:r>
      <w:r w:rsidR="00823B63">
        <w:rPr>
          <w:sz w:val="24"/>
          <w:szCs w:val="24"/>
        </w:rPr>
        <w:t>part-time</w:t>
      </w:r>
      <w:r w:rsidR="00237CB1">
        <w:rPr>
          <w:sz w:val="24"/>
          <w:szCs w:val="24"/>
        </w:rPr>
        <w:t xml:space="preserve"> </w:t>
      </w:r>
      <w:r w:rsidR="00823B63">
        <w:rPr>
          <w:sz w:val="24"/>
          <w:szCs w:val="24"/>
        </w:rPr>
        <w:t>Senior Bar</w:t>
      </w:r>
      <w:r w:rsidR="00E14D08">
        <w:rPr>
          <w:sz w:val="24"/>
          <w:szCs w:val="24"/>
        </w:rPr>
        <w:t xml:space="preserve"> Attendant</w:t>
      </w:r>
      <w:r w:rsidR="00237CB1">
        <w:rPr>
          <w:sz w:val="24"/>
          <w:szCs w:val="24"/>
        </w:rPr>
        <w:t xml:space="preserve">. </w:t>
      </w:r>
    </w:p>
    <w:p w14:paraId="4DA504F2" w14:textId="77777777" w:rsidR="001C3143" w:rsidRDefault="001C3143">
      <w:pPr>
        <w:rPr>
          <w:rFonts w:ascii="Arial" w:hAnsi="Arial" w:cs="Arial"/>
          <w:lang w:val="en-CA"/>
        </w:rPr>
      </w:pPr>
    </w:p>
    <w:p w14:paraId="7495A54E" w14:textId="50F5804C" w:rsidR="00D84DF4" w:rsidRDefault="00D84DF4">
      <w:pPr>
        <w:rPr>
          <w:rFonts w:ascii="Arial" w:hAnsi="Arial" w:cs="Arial"/>
          <w:lang w:val="en-CA"/>
        </w:rPr>
      </w:pPr>
      <w:r w:rsidRPr="00D84DF4">
        <w:rPr>
          <w:rFonts w:ascii="Arial" w:hAnsi="Arial" w:cs="Arial"/>
          <w:lang w:val="en-CA"/>
        </w:rPr>
        <w:t>Job Summary</w:t>
      </w:r>
    </w:p>
    <w:p w14:paraId="7547CDC8" w14:textId="5EAE5A41" w:rsidR="00637397" w:rsidRDefault="00637397">
      <w:pPr>
        <w:rPr>
          <w:rFonts w:ascii="Arial" w:hAnsi="Arial" w:cs="Arial"/>
          <w:lang w:val="en-CA"/>
        </w:rPr>
      </w:pPr>
    </w:p>
    <w:p w14:paraId="5E3294C6" w14:textId="25400A73" w:rsidR="00303414" w:rsidRPr="00303414" w:rsidRDefault="00823B63" w:rsidP="00303414">
      <w:pPr>
        <w:pStyle w:val="TableParagraph"/>
        <w:spacing w:before="3"/>
        <w:ind w:left="0" w:right="98"/>
        <w:jc w:val="both"/>
        <w:rPr>
          <w:sz w:val="24"/>
          <w:szCs w:val="24"/>
        </w:rPr>
      </w:pPr>
      <w:r>
        <w:rPr>
          <w:sz w:val="24"/>
          <w:szCs w:val="24"/>
        </w:rPr>
        <w:t>Under the supervision of the Director of Recreation, the Senior Bar Attendant is responsible for taking orders preparing and serving drinks in response to customer requests. He is also responsible for procurement and inventory.</w:t>
      </w:r>
    </w:p>
    <w:p w14:paraId="562B6B80" w14:textId="77777777" w:rsidR="00047E04" w:rsidRPr="00047E04" w:rsidRDefault="00047E04" w:rsidP="00637397">
      <w:pPr>
        <w:jc w:val="both"/>
        <w:rPr>
          <w:rFonts w:ascii="Arial" w:hAnsi="Arial" w:cs="Arial"/>
          <w:lang w:val="en-GB"/>
        </w:rPr>
      </w:pPr>
    </w:p>
    <w:p w14:paraId="346BF34C" w14:textId="1E16DD6B" w:rsidR="00047E04" w:rsidRPr="00BC3982" w:rsidRDefault="00BC3982" w:rsidP="00047E04">
      <w:pPr>
        <w:jc w:val="both"/>
        <w:rPr>
          <w:rFonts w:ascii="Arial" w:hAnsi="Arial" w:cs="Arial"/>
          <w:lang w:val="en-GB"/>
        </w:rPr>
      </w:pPr>
      <w:r w:rsidRPr="00BC3982">
        <w:rPr>
          <w:rFonts w:ascii="Arial" w:hAnsi="Arial" w:cs="Arial"/>
          <w:lang w:val="en-GB"/>
        </w:rPr>
        <w:t>Education</w:t>
      </w:r>
    </w:p>
    <w:p w14:paraId="33C70597" w14:textId="77777777" w:rsidR="00047E04" w:rsidRPr="00047E04" w:rsidRDefault="00047E04" w:rsidP="00047E04">
      <w:pPr>
        <w:jc w:val="both"/>
        <w:rPr>
          <w:rFonts w:ascii="Arial" w:hAnsi="Arial" w:cs="Arial"/>
          <w:b/>
          <w:bCs/>
          <w:lang w:val="en-GB"/>
        </w:rPr>
      </w:pPr>
    </w:p>
    <w:p w14:paraId="4A632365" w14:textId="299B8B7B" w:rsidR="00303414" w:rsidRPr="00303414" w:rsidRDefault="00823B63" w:rsidP="00237CB1">
      <w:pPr>
        <w:pStyle w:val="TableParagraph"/>
        <w:spacing w:line="242" w:lineRule="auto"/>
        <w:ind w:left="0" w:right="98"/>
        <w:jc w:val="both"/>
        <w:rPr>
          <w:sz w:val="24"/>
          <w:szCs w:val="24"/>
        </w:rPr>
      </w:pPr>
      <w:r>
        <w:rPr>
          <w:sz w:val="24"/>
          <w:szCs w:val="24"/>
        </w:rPr>
        <w:t>High school diploma or equivalent.</w:t>
      </w:r>
    </w:p>
    <w:p w14:paraId="4A2C9A26" w14:textId="77777777" w:rsidR="00637397" w:rsidRPr="00637397" w:rsidRDefault="00637397" w:rsidP="00637397">
      <w:pPr>
        <w:jc w:val="both"/>
        <w:rPr>
          <w:rFonts w:ascii="Arial" w:hAnsi="Arial" w:cs="Arial"/>
          <w:lang w:val="en-GB"/>
        </w:rPr>
      </w:pPr>
    </w:p>
    <w:p w14:paraId="22E5F358" w14:textId="77777777" w:rsidR="00637397" w:rsidRPr="00D84DF4" w:rsidRDefault="00637397">
      <w:pPr>
        <w:rPr>
          <w:rFonts w:ascii="Arial" w:hAnsi="Arial" w:cs="Arial"/>
          <w:lang w:val="en-CA"/>
        </w:rPr>
      </w:pPr>
    </w:p>
    <w:p w14:paraId="7D4C7BC3" w14:textId="3EAB1122" w:rsidR="00D84DF4" w:rsidRDefault="00D84DF4">
      <w:pPr>
        <w:rPr>
          <w:rFonts w:ascii="Arial" w:hAnsi="Arial" w:cs="Arial"/>
          <w:lang w:val="en-CA"/>
        </w:rPr>
      </w:pPr>
      <w:r w:rsidRPr="00D84DF4">
        <w:rPr>
          <w:rFonts w:ascii="Arial" w:hAnsi="Arial" w:cs="Arial"/>
          <w:lang w:val="en-CA"/>
        </w:rPr>
        <w:t>Requirements and Hiring Conditions</w:t>
      </w:r>
    </w:p>
    <w:p w14:paraId="43BD2124" w14:textId="49AD291C" w:rsidR="00047E04" w:rsidRDefault="00047E04">
      <w:pPr>
        <w:rPr>
          <w:rFonts w:ascii="Arial" w:hAnsi="Arial" w:cs="Arial"/>
          <w:lang w:val="en-CA"/>
        </w:rPr>
      </w:pPr>
    </w:p>
    <w:p w14:paraId="4F10434D" w14:textId="409EED46" w:rsidR="0008363F" w:rsidRDefault="00823B63" w:rsidP="00823B63">
      <w:pPr>
        <w:pStyle w:val="ListParagraph"/>
        <w:numPr>
          <w:ilvl w:val="0"/>
          <w:numId w:val="3"/>
        </w:numPr>
        <w:ind w:left="426" w:hanging="426"/>
        <w:rPr>
          <w:rFonts w:ascii="Arial" w:hAnsi="Arial" w:cs="Arial"/>
          <w:lang w:val="en-CA"/>
        </w:rPr>
      </w:pPr>
      <w:r>
        <w:rPr>
          <w:rFonts w:ascii="Arial" w:hAnsi="Arial" w:cs="Arial"/>
          <w:lang w:val="en-CA"/>
        </w:rPr>
        <w:t>Have a minimum of one (1) month experience;</w:t>
      </w:r>
    </w:p>
    <w:p w14:paraId="2C0160AF" w14:textId="6BB616EB" w:rsidR="00823B63" w:rsidRDefault="00823B63" w:rsidP="00823B63">
      <w:pPr>
        <w:pStyle w:val="ListParagraph"/>
        <w:numPr>
          <w:ilvl w:val="0"/>
          <w:numId w:val="3"/>
        </w:numPr>
        <w:ind w:left="426" w:hanging="426"/>
        <w:rPr>
          <w:rFonts w:ascii="Arial" w:hAnsi="Arial" w:cs="Arial"/>
          <w:lang w:val="en-CA"/>
        </w:rPr>
      </w:pPr>
      <w:r>
        <w:rPr>
          <w:rFonts w:ascii="Arial" w:hAnsi="Arial" w:cs="Arial"/>
          <w:lang w:val="en-CA"/>
        </w:rPr>
        <w:t>Ability to communicate in English and French;</w:t>
      </w:r>
    </w:p>
    <w:p w14:paraId="439A1A60" w14:textId="5F40C659" w:rsidR="00823B63" w:rsidRDefault="00823B63" w:rsidP="00823B63">
      <w:pPr>
        <w:pStyle w:val="ListParagraph"/>
        <w:numPr>
          <w:ilvl w:val="0"/>
          <w:numId w:val="3"/>
        </w:numPr>
        <w:ind w:left="426" w:hanging="426"/>
        <w:rPr>
          <w:rFonts w:ascii="Arial" w:hAnsi="Arial" w:cs="Arial"/>
          <w:lang w:val="en-CA"/>
        </w:rPr>
      </w:pPr>
      <w:r>
        <w:rPr>
          <w:rFonts w:ascii="Arial" w:hAnsi="Arial" w:cs="Arial"/>
          <w:lang w:val="en-CA"/>
        </w:rPr>
        <w:t>Ontario Smart Serve training completed;</w:t>
      </w:r>
    </w:p>
    <w:p w14:paraId="53061CD2" w14:textId="0793A949" w:rsidR="00823B63" w:rsidRDefault="00823B63" w:rsidP="00823B63">
      <w:pPr>
        <w:pStyle w:val="ListParagraph"/>
        <w:numPr>
          <w:ilvl w:val="0"/>
          <w:numId w:val="3"/>
        </w:numPr>
        <w:ind w:left="426" w:hanging="426"/>
        <w:rPr>
          <w:rFonts w:ascii="Arial" w:hAnsi="Arial" w:cs="Arial"/>
          <w:lang w:val="en-CA"/>
        </w:rPr>
      </w:pPr>
      <w:r>
        <w:rPr>
          <w:rFonts w:ascii="Arial" w:hAnsi="Arial" w:cs="Arial"/>
          <w:lang w:val="en-CA"/>
        </w:rPr>
        <w:t>Possess a valid class G driver’s licence;</w:t>
      </w:r>
    </w:p>
    <w:p w14:paraId="46D214AF" w14:textId="1017F2CF" w:rsidR="00823B63" w:rsidRPr="0008363F" w:rsidRDefault="00823B63" w:rsidP="00823B63">
      <w:pPr>
        <w:pStyle w:val="ListParagraph"/>
        <w:numPr>
          <w:ilvl w:val="0"/>
          <w:numId w:val="3"/>
        </w:numPr>
        <w:ind w:left="426" w:hanging="426"/>
        <w:rPr>
          <w:rFonts w:ascii="Arial" w:hAnsi="Arial" w:cs="Arial"/>
          <w:lang w:val="en-CA"/>
        </w:rPr>
      </w:pPr>
      <w:r>
        <w:rPr>
          <w:rFonts w:ascii="Arial" w:hAnsi="Arial" w:cs="Arial"/>
          <w:lang w:val="en-CA"/>
        </w:rPr>
        <w:t>Knowledge of the characteristics of the various alcoholic and non</w:t>
      </w:r>
      <w:r w:rsidR="00583529">
        <w:rPr>
          <w:rFonts w:ascii="Arial" w:hAnsi="Arial" w:cs="Arial"/>
          <w:lang w:val="en-CA"/>
        </w:rPr>
        <w:t>-</w:t>
      </w:r>
      <w:r>
        <w:rPr>
          <w:rFonts w:ascii="Arial" w:hAnsi="Arial" w:cs="Arial"/>
          <w:lang w:val="en-CA"/>
        </w:rPr>
        <w:t>alcoholic beverages.</w:t>
      </w:r>
    </w:p>
    <w:p w14:paraId="7439EB12" w14:textId="77777777" w:rsidR="0008363F" w:rsidRPr="00650E99" w:rsidRDefault="0008363F" w:rsidP="0008363F">
      <w:pPr>
        <w:pStyle w:val="ListParagraph"/>
        <w:ind w:left="426"/>
        <w:rPr>
          <w:rFonts w:ascii="Arial" w:hAnsi="Arial" w:cs="Arial"/>
          <w:lang w:val="en-CA"/>
        </w:rPr>
      </w:pPr>
    </w:p>
    <w:p w14:paraId="468229B4" w14:textId="42DD37C5" w:rsidR="00D84DF4" w:rsidRDefault="00D84DF4">
      <w:pPr>
        <w:rPr>
          <w:rFonts w:ascii="Arial" w:hAnsi="Arial" w:cs="Arial"/>
          <w:lang w:val="en-CA"/>
        </w:rPr>
      </w:pPr>
      <w:r w:rsidRPr="001C3143">
        <w:rPr>
          <w:rFonts w:ascii="Arial" w:hAnsi="Arial" w:cs="Arial"/>
          <w:lang w:val="en-CA"/>
        </w:rPr>
        <w:t>Job Conditions</w:t>
      </w:r>
    </w:p>
    <w:p w14:paraId="6C067347" w14:textId="4F267CC4" w:rsidR="00766FF6" w:rsidRDefault="00766FF6" w:rsidP="00303414">
      <w:pPr>
        <w:pStyle w:val="TableParagraph"/>
        <w:spacing w:before="1"/>
        <w:ind w:left="0" w:right="96"/>
        <w:jc w:val="both"/>
        <w:rPr>
          <w:sz w:val="24"/>
          <w:szCs w:val="24"/>
        </w:rPr>
      </w:pPr>
    </w:p>
    <w:p w14:paraId="128D5514" w14:textId="04D7BAA6" w:rsidR="00823B63" w:rsidRDefault="00823B63" w:rsidP="00303414">
      <w:pPr>
        <w:pStyle w:val="TableParagraph"/>
        <w:spacing w:before="1"/>
        <w:ind w:left="0" w:right="96"/>
        <w:jc w:val="both"/>
        <w:rPr>
          <w:sz w:val="24"/>
          <w:szCs w:val="24"/>
        </w:rPr>
      </w:pPr>
      <w:r>
        <w:rPr>
          <w:sz w:val="24"/>
          <w:szCs w:val="24"/>
        </w:rPr>
        <w:t>The position offered is salaried with tip and the hourly rate for this position is $15.00. The number of hours worked may vary between 20 and 30 hours per week, as required.</w:t>
      </w:r>
    </w:p>
    <w:p w14:paraId="63201F8F" w14:textId="77777777" w:rsidR="00823B63" w:rsidRDefault="00823B63" w:rsidP="00303414">
      <w:pPr>
        <w:pStyle w:val="TableParagraph"/>
        <w:spacing w:before="1"/>
        <w:ind w:left="0" w:right="96"/>
        <w:jc w:val="both"/>
        <w:rPr>
          <w:sz w:val="24"/>
          <w:szCs w:val="24"/>
        </w:rPr>
      </w:pPr>
    </w:p>
    <w:p w14:paraId="7A841667" w14:textId="168BB10A" w:rsidR="00BF551B" w:rsidRDefault="00BF551B" w:rsidP="00180505">
      <w:pPr>
        <w:pStyle w:val="BodyText"/>
        <w:ind w:right="508"/>
      </w:pPr>
      <w:r>
        <w:t xml:space="preserve">Interested candidates are required to submit a letter describing their interests for the position and marked </w:t>
      </w:r>
      <w:r w:rsidR="00926F26">
        <w:t>“Employment offer</w:t>
      </w:r>
      <w:r w:rsidR="004B4446">
        <w:t>–</w:t>
      </w:r>
      <w:r w:rsidR="005B6C19">
        <w:t>Senior Bar Attendant</w:t>
      </w:r>
      <w:r w:rsidR="004B4446">
        <w:t>”</w:t>
      </w:r>
      <w:r w:rsidR="005B6C19">
        <w:t>,</w:t>
      </w:r>
      <w:r w:rsidR="00766FF6">
        <w:t xml:space="preserve"> before 4:00</w:t>
      </w:r>
      <w:r w:rsidR="004B4446">
        <w:t> </w:t>
      </w:r>
      <w:r w:rsidR="00766FF6">
        <w:t xml:space="preserve">p.m. </w:t>
      </w:r>
      <w:r w:rsidR="00237CB1">
        <w:t xml:space="preserve">Friday, </w:t>
      </w:r>
      <w:r w:rsidR="00583529">
        <w:t>October 1st</w:t>
      </w:r>
      <w:r w:rsidR="00766FF6">
        <w:t>, 2021</w:t>
      </w:r>
      <w:r w:rsidR="004B4446">
        <w:t>,</w:t>
      </w:r>
      <w:r w:rsidR="00766FF6">
        <w:t xml:space="preserve"> </w:t>
      </w:r>
      <w:r>
        <w:t xml:space="preserve">by email at the following address: </w:t>
      </w:r>
      <w:hyperlink r:id="rId8">
        <w:r w:rsidR="00823B63">
          <w:rPr>
            <w:color w:val="0562C1"/>
            <w:u w:val="single" w:color="0562C1"/>
          </w:rPr>
          <w:t>kstdenis</w:t>
        </w:r>
        <w:r>
          <w:rPr>
            <w:color w:val="0562C1"/>
            <w:u w:val="single" w:color="0562C1"/>
          </w:rPr>
          <w:t>@alfred-</w:t>
        </w:r>
      </w:hyperlink>
      <w:hyperlink r:id="rId9">
        <w:r>
          <w:rPr>
            <w:color w:val="0562C1"/>
            <w:u w:val="single" w:color="0562C1"/>
          </w:rPr>
          <w:t>plantagenet.com</w:t>
        </w:r>
        <w:r>
          <w:rPr>
            <w:color w:val="0562C1"/>
          </w:rPr>
          <w:t xml:space="preserve"> </w:t>
        </w:r>
      </w:hyperlink>
      <w:r>
        <w:t>or by mail at the address shown below:</w:t>
      </w:r>
    </w:p>
    <w:p w14:paraId="385C5DF6" w14:textId="77777777" w:rsidR="00BF551B" w:rsidRDefault="00BF551B" w:rsidP="00180505">
      <w:pPr>
        <w:pStyle w:val="BodyText"/>
        <w:rPr>
          <w:sz w:val="16"/>
        </w:rPr>
      </w:pPr>
    </w:p>
    <w:p w14:paraId="4A8D799D" w14:textId="00F81D5E" w:rsidR="00BF551B" w:rsidRDefault="00823B63" w:rsidP="00180505">
      <w:pPr>
        <w:pStyle w:val="BodyText"/>
        <w:spacing w:before="93"/>
      </w:pPr>
      <w:r>
        <w:lastRenderedPageBreak/>
        <w:t>Ken St-Denis</w:t>
      </w:r>
    </w:p>
    <w:p w14:paraId="307F4E4F" w14:textId="5B585A40" w:rsidR="00BF551B" w:rsidRDefault="00BF551B" w:rsidP="00180505">
      <w:pPr>
        <w:pStyle w:val="BodyText"/>
        <w:ind w:right="5617"/>
      </w:pPr>
      <w:r>
        <w:t>Township of Alfred and Plantagenet</w:t>
      </w:r>
      <w:r w:rsidR="004B4446">
        <w:t> </w:t>
      </w:r>
      <w:r>
        <w:t>205 Old Highway</w:t>
      </w:r>
      <w:r w:rsidR="004B4446">
        <w:t> </w:t>
      </w:r>
      <w:r>
        <w:t>17</w:t>
      </w:r>
    </w:p>
    <w:p w14:paraId="1EEBF11C" w14:textId="645D0685" w:rsidR="00BF551B" w:rsidRDefault="00BF551B" w:rsidP="00180505">
      <w:pPr>
        <w:pStyle w:val="BodyText"/>
      </w:pPr>
      <w:r>
        <w:t>P.O. Box</w:t>
      </w:r>
      <w:r w:rsidR="004B4446">
        <w:t> </w:t>
      </w:r>
      <w:r>
        <w:t>350</w:t>
      </w:r>
    </w:p>
    <w:p w14:paraId="5C8D92CA" w14:textId="3D7FC54A" w:rsidR="00BF551B" w:rsidRDefault="00BF551B" w:rsidP="00180505">
      <w:pPr>
        <w:pStyle w:val="BodyText"/>
      </w:pPr>
      <w:r>
        <w:t xml:space="preserve">Plantagenet, Ontario </w:t>
      </w:r>
      <w:r w:rsidR="004B4446">
        <w:t xml:space="preserve"> </w:t>
      </w:r>
      <w:r>
        <w:t>K0B 1L0</w:t>
      </w:r>
    </w:p>
    <w:p w14:paraId="3E45447F" w14:textId="77777777" w:rsidR="00BF551B" w:rsidRDefault="00BF551B" w:rsidP="00180505">
      <w:pPr>
        <w:pStyle w:val="BodyText"/>
      </w:pPr>
    </w:p>
    <w:p w14:paraId="5A37A0DE" w14:textId="7637A570" w:rsidR="0008363F" w:rsidRDefault="0008363F" w:rsidP="00180505">
      <w:pPr>
        <w:pStyle w:val="BodyText"/>
        <w:ind w:right="615"/>
      </w:pPr>
      <w:r>
        <w:t>Accommodations are available upon request for candidates who participate in all stages of the selection process.</w:t>
      </w:r>
    </w:p>
    <w:p w14:paraId="1BAAE15E" w14:textId="77777777" w:rsidR="0008363F" w:rsidRDefault="0008363F" w:rsidP="00180505">
      <w:pPr>
        <w:pStyle w:val="BodyText"/>
        <w:ind w:right="615"/>
      </w:pPr>
    </w:p>
    <w:p w14:paraId="0261924F" w14:textId="6337C5E1" w:rsidR="00BF551B" w:rsidRDefault="00BF551B" w:rsidP="00180505">
      <w:pPr>
        <w:pStyle w:val="BodyText"/>
        <w:ind w:right="615"/>
      </w:pPr>
      <w:r>
        <w:t>The use of the masculine in this text means both men and women and aims only to lighten the text.</w:t>
      </w:r>
    </w:p>
    <w:p w14:paraId="6DAF38AE" w14:textId="761E5349" w:rsidR="0008363F" w:rsidRDefault="0008363F" w:rsidP="00180505">
      <w:pPr>
        <w:pStyle w:val="BodyText"/>
        <w:ind w:right="615"/>
      </w:pPr>
    </w:p>
    <w:p w14:paraId="046DFCE7" w14:textId="57745EE1" w:rsidR="0008363F" w:rsidRDefault="0008363F" w:rsidP="00180505">
      <w:pPr>
        <w:pStyle w:val="BodyText"/>
        <w:ind w:right="615"/>
      </w:pPr>
      <w:r>
        <w:t>We will only contact candidates who are selected for an interview.</w:t>
      </w:r>
    </w:p>
    <w:p w14:paraId="74368FD4" w14:textId="77777777" w:rsidR="00BF551B" w:rsidRDefault="00BF551B" w:rsidP="00180505">
      <w:pPr>
        <w:pStyle w:val="BodyText"/>
      </w:pPr>
    </w:p>
    <w:p w14:paraId="188AA978" w14:textId="1A942F7F" w:rsidR="00047E04" w:rsidRDefault="00047E04">
      <w:pPr>
        <w:rPr>
          <w:rFonts w:ascii="Arial" w:hAnsi="Arial" w:cs="Arial"/>
          <w:lang w:val="en-GB"/>
        </w:rPr>
      </w:pPr>
    </w:p>
    <w:p w14:paraId="41EED8E1" w14:textId="77777777" w:rsidR="00047E04" w:rsidRPr="00047E04" w:rsidRDefault="00047E04">
      <w:pPr>
        <w:rPr>
          <w:rFonts w:ascii="Arial" w:hAnsi="Arial" w:cs="Arial"/>
          <w:lang w:val="en-CA"/>
        </w:rPr>
      </w:pPr>
    </w:p>
    <w:sectPr w:rsidR="00047E04" w:rsidRPr="00047E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08A6" w14:textId="77777777" w:rsidR="00DC5910" w:rsidRDefault="00DC5910" w:rsidP="004B4446">
      <w:r>
        <w:separator/>
      </w:r>
    </w:p>
  </w:endnote>
  <w:endnote w:type="continuationSeparator" w:id="0">
    <w:p w14:paraId="7F2A2883" w14:textId="77777777" w:rsidR="00DC5910" w:rsidRDefault="00DC5910" w:rsidP="004B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1FDF" w14:textId="77777777" w:rsidR="004B4446" w:rsidRDefault="004B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BF00" w14:textId="77777777" w:rsidR="004B4446" w:rsidRDefault="004B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E435" w14:textId="77777777" w:rsidR="004B4446" w:rsidRDefault="004B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412D" w14:textId="77777777" w:rsidR="00DC5910" w:rsidRDefault="00DC5910" w:rsidP="004B4446">
      <w:r>
        <w:separator/>
      </w:r>
    </w:p>
  </w:footnote>
  <w:footnote w:type="continuationSeparator" w:id="0">
    <w:p w14:paraId="15CD0B49" w14:textId="77777777" w:rsidR="00DC5910" w:rsidRDefault="00DC5910" w:rsidP="004B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4FB3" w14:textId="77777777" w:rsidR="004B4446" w:rsidRDefault="004B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DD9B" w14:textId="77777777" w:rsidR="004B4446" w:rsidRDefault="004B4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4F43" w14:textId="77777777" w:rsidR="004B4446" w:rsidRDefault="004B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37B3B"/>
    <w:multiLevelType w:val="hybridMultilevel"/>
    <w:tmpl w:val="8CF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C513B"/>
    <w:multiLevelType w:val="hybridMultilevel"/>
    <w:tmpl w:val="E11CB4B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FD7DE8"/>
    <w:multiLevelType w:val="hybridMultilevel"/>
    <w:tmpl w:val="E6DAD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2F"/>
    <w:rsid w:val="00047E04"/>
    <w:rsid w:val="0008363F"/>
    <w:rsid w:val="00085E2F"/>
    <w:rsid w:val="000E2C02"/>
    <w:rsid w:val="00180505"/>
    <w:rsid w:val="001C3143"/>
    <w:rsid w:val="00237CB1"/>
    <w:rsid w:val="00294B7B"/>
    <w:rsid w:val="00303414"/>
    <w:rsid w:val="00311F3E"/>
    <w:rsid w:val="003658BB"/>
    <w:rsid w:val="00376661"/>
    <w:rsid w:val="004B4446"/>
    <w:rsid w:val="0051694A"/>
    <w:rsid w:val="00583529"/>
    <w:rsid w:val="005B6C19"/>
    <w:rsid w:val="00637397"/>
    <w:rsid w:val="00650E99"/>
    <w:rsid w:val="00766FF6"/>
    <w:rsid w:val="00823B63"/>
    <w:rsid w:val="00926F26"/>
    <w:rsid w:val="00943004"/>
    <w:rsid w:val="00B47027"/>
    <w:rsid w:val="00B75920"/>
    <w:rsid w:val="00BC3982"/>
    <w:rsid w:val="00BF0DFF"/>
    <w:rsid w:val="00BF551B"/>
    <w:rsid w:val="00C51959"/>
    <w:rsid w:val="00D84DF4"/>
    <w:rsid w:val="00DC5910"/>
    <w:rsid w:val="00E14D08"/>
    <w:rsid w:val="00F80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4699"/>
  <w15:chartTrackingRefBased/>
  <w15:docId w15:val="{AB0F15FD-0800-4A93-A86F-FE9F5AEF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2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1959"/>
    <w:pPr>
      <w:adjustRightInd/>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C51959"/>
    <w:rPr>
      <w:rFonts w:ascii="Arial" w:eastAsia="Arial" w:hAnsi="Arial" w:cs="Arial"/>
      <w:sz w:val="24"/>
      <w:szCs w:val="24"/>
      <w:lang w:eastAsia="en-CA" w:bidi="en-CA"/>
    </w:rPr>
  </w:style>
  <w:style w:type="paragraph" w:customStyle="1" w:styleId="Level1">
    <w:name w:val="Level 1"/>
    <w:basedOn w:val="Normal"/>
    <w:rsid w:val="00047E04"/>
    <w:pPr>
      <w:ind w:left="720" w:hanging="720"/>
    </w:pPr>
  </w:style>
  <w:style w:type="paragraph" w:customStyle="1" w:styleId="TableParagraph">
    <w:name w:val="Table Paragraph"/>
    <w:basedOn w:val="Normal"/>
    <w:uiPriority w:val="1"/>
    <w:qFormat/>
    <w:rsid w:val="00303414"/>
    <w:pPr>
      <w:adjustRightInd/>
      <w:ind w:left="107"/>
    </w:pPr>
    <w:rPr>
      <w:rFonts w:ascii="Arial" w:eastAsia="Arial" w:hAnsi="Arial" w:cs="Arial"/>
      <w:sz w:val="22"/>
      <w:szCs w:val="22"/>
      <w:lang w:val="en-CA" w:eastAsia="en-CA" w:bidi="en-CA"/>
    </w:rPr>
  </w:style>
  <w:style w:type="paragraph" w:styleId="ListParagraph">
    <w:name w:val="List Paragraph"/>
    <w:basedOn w:val="Normal"/>
    <w:uiPriority w:val="34"/>
    <w:qFormat/>
    <w:rsid w:val="00650E99"/>
    <w:pPr>
      <w:ind w:left="720"/>
      <w:contextualSpacing/>
    </w:pPr>
  </w:style>
  <w:style w:type="paragraph" w:styleId="Header">
    <w:name w:val="header"/>
    <w:basedOn w:val="Normal"/>
    <w:link w:val="HeaderChar"/>
    <w:uiPriority w:val="99"/>
    <w:unhideWhenUsed/>
    <w:rsid w:val="004B4446"/>
    <w:pPr>
      <w:tabs>
        <w:tab w:val="center" w:pos="4680"/>
        <w:tab w:val="right" w:pos="9360"/>
      </w:tabs>
    </w:pPr>
  </w:style>
  <w:style w:type="character" w:customStyle="1" w:styleId="HeaderChar">
    <w:name w:val="Header Char"/>
    <w:basedOn w:val="DefaultParagraphFont"/>
    <w:link w:val="Header"/>
    <w:uiPriority w:val="99"/>
    <w:rsid w:val="004B44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4446"/>
    <w:pPr>
      <w:tabs>
        <w:tab w:val="center" w:pos="4680"/>
        <w:tab w:val="right" w:pos="9360"/>
      </w:tabs>
    </w:pPr>
  </w:style>
  <w:style w:type="character" w:customStyle="1" w:styleId="FooterChar">
    <w:name w:val="Footer Char"/>
    <w:basedOn w:val="DefaultParagraphFont"/>
    <w:link w:val="Footer"/>
    <w:uiPriority w:val="99"/>
    <w:rsid w:val="004B44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tie@alfred-plantage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rtie@alfred-plantage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Lortie-Wilson, Carole</dc:creator>
  <cp:keywords/>
  <dc:description/>
  <cp:lastModifiedBy>St-Denis, Simon</cp:lastModifiedBy>
  <cp:revision>5</cp:revision>
  <dcterms:created xsi:type="dcterms:W3CDTF">2021-09-08T12:31:00Z</dcterms:created>
  <dcterms:modified xsi:type="dcterms:W3CDTF">2021-09-22T17:55:00Z</dcterms:modified>
</cp:coreProperties>
</file>