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57A1D" w14:textId="300AEC7C" w:rsidR="009E3F94" w:rsidRPr="00A60061" w:rsidRDefault="00CB02E9" w:rsidP="00CB02E9">
      <w:pPr>
        <w:tabs>
          <w:tab w:val="center" w:pos="4680"/>
        </w:tabs>
        <w:spacing w:before="1440"/>
        <w:jc w:val="center"/>
        <w:rPr>
          <w:rFonts w:ascii="Arial" w:hAnsi="Arial" w:cs="Arial"/>
          <w:b/>
          <w:sz w:val="40"/>
          <w:szCs w:val="40"/>
          <w:lang w:val="fr-CA"/>
        </w:rPr>
      </w:pPr>
      <w:r>
        <w:rPr>
          <w:b/>
          <w:noProof/>
          <w:sz w:val="32"/>
          <w:szCs w:val="32"/>
          <w:lang w:val="fr-CA"/>
        </w:rPr>
        <w:drawing>
          <wp:inline distT="0" distB="0" distL="0" distR="0" wp14:anchorId="2E1F0EB7" wp14:editId="788448C3">
            <wp:extent cx="2499577" cy="2156647"/>
            <wp:effectExtent l="0" t="0" r="0" b="0"/>
            <wp:docPr id="1" name="Picture 1" descr="Logo de la municipalité d'Alfred et Plantag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la municipalité d'Alfred et Plantagenet"/>
                    <pic:cNvPicPr/>
                  </pic:nvPicPr>
                  <pic:blipFill>
                    <a:blip r:embed="rId8">
                      <a:extLst>
                        <a:ext uri="{28A0092B-C50C-407E-A947-70E740481C1C}">
                          <a14:useLocalDpi xmlns:a14="http://schemas.microsoft.com/office/drawing/2010/main" val="0"/>
                        </a:ext>
                      </a:extLst>
                    </a:blip>
                    <a:stretch>
                      <a:fillRect/>
                    </a:stretch>
                  </pic:blipFill>
                  <pic:spPr>
                    <a:xfrm>
                      <a:off x="0" y="0"/>
                      <a:ext cx="2499577" cy="2156647"/>
                    </a:xfrm>
                    <a:prstGeom prst="rect">
                      <a:avLst/>
                    </a:prstGeom>
                  </pic:spPr>
                </pic:pic>
              </a:graphicData>
            </a:graphic>
          </wp:inline>
        </w:drawing>
      </w:r>
    </w:p>
    <w:p w14:paraId="35605971" w14:textId="491BF029" w:rsidR="00CA7421" w:rsidRPr="00A60061" w:rsidRDefault="00F96E6B" w:rsidP="00F159F7">
      <w:pPr>
        <w:tabs>
          <w:tab w:val="center" w:pos="4680"/>
        </w:tabs>
        <w:spacing w:before="960" w:line="360" w:lineRule="auto"/>
        <w:ind w:right="6"/>
        <w:jc w:val="center"/>
        <w:rPr>
          <w:rFonts w:ascii="Arial" w:hAnsi="Arial" w:cs="Arial"/>
          <w:b/>
          <w:sz w:val="40"/>
          <w:szCs w:val="40"/>
          <w:lang w:val="fr-CA"/>
        </w:rPr>
      </w:pPr>
      <w:r w:rsidRPr="00A60061">
        <w:rPr>
          <w:rFonts w:ascii="Arial" w:hAnsi="Arial" w:cs="Arial"/>
          <w:b/>
          <w:color w:val="000000"/>
          <w:sz w:val="36"/>
          <w:szCs w:val="40"/>
          <w:lang w:val="fr-CA"/>
        </w:rPr>
        <w:t xml:space="preserve">POLITIQUES </w:t>
      </w:r>
      <w:r w:rsidR="008F60B4" w:rsidRPr="00A60061">
        <w:rPr>
          <w:rFonts w:ascii="Arial" w:hAnsi="Arial" w:cs="Arial"/>
          <w:b/>
          <w:color w:val="000000"/>
          <w:sz w:val="36"/>
          <w:szCs w:val="40"/>
          <w:lang w:val="fr-CA"/>
        </w:rPr>
        <w:t>et</w:t>
      </w:r>
      <w:r w:rsidRPr="00A60061">
        <w:rPr>
          <w:rFonts w:ascii="Arial" w:hAnsi="Arial" w:cs="Arial"/>
          <w:b/>
          <w:color w:val="000000"/>
          <w:sz w:val="36"/>
          <w:szCs w:val="40"/>
          <w:lang w:val="fr-CA"/>
        </w:rPr>
        <w:t xml:space="preserve"> PROCÉDURES </w:t>
      </w:r>
      <w:r w:rsidR="00CA7421" w:rsidRPr="00A60061">
        <w:rPr>
          <w:rFonts w:ascii="Arial" w:hAnsi="Arial" w:cs="Arial"/>
          <w:b/>
          <w:color w:val="000000"/>
          <w:sz w:val="36"/>
          <w:szCs w:val="40"/>
          <w:lang w:val="fr-CA"/>
        </w:rPr>
        <w:t>ÉLECTORALE</w:t>
      </w:r>
      <w:r w:rsidR="008453DA" w:rsidRPr="00A60061">
        <w:rPr>
          <w:rFonts w:ascii="Arial" w:hAnsi="Arial" w:cs="Arial"/>
          <w:b/>
          <w:color w:val="000000"/>
          <w:sz w:val="36"/>
          <w:szCs w:val="40"/>
          <w:lang w:val="fr-CA"/>
        </w:rPr>
        <w:t>S</w:t>
      </w:r>
      <w:r w:rsidR="008F60B4" w:rsidRPr="00A60061">
        <w:rPr>
          <w:rFonts w:ascii="Arial" w:hAnsi="Arial" w:cs="Arial"/>
          <w:b/>
          <w:color w:val="000000"/>
          <w:sz w:val="36"/>
          <w:szCs w:val="40"/>
          <w:lang w:val="fr-CA"/>
        </w:rPr>
        <w:t xml:space="preserve"> pour le </w:t>
      </w:r>
      <w:r w:rsidRPr="00A60061">
        <w:rPr>
          <w:rFonts w:ascii="Arial" w:hAnsi="Arial" w:cs="Arial"/>
          <w:b/>
          <w:color w:val="000000"/>
          <w:sz w:val="36"/>
          <w:szCs w:val="40"/>
          <w:lang w:val="fr-CA"/>
        </w:rPr>
        <w:t>VOTE PAR TÉLÉPHONE</w:t>
      </w:r>
      <w:r w:rsidR="00410F24" w:rsidRPr="00A60061">
        <w:rPr>
          <w:rFonts w:ascii="Arial" w:hAnsi="Arial" w:cs="Arial"/>
          <w:b/>
          <w:color w:val="000000"/>
          <w:sz w:val="36"/>
          <w:szCs w:val="40"/>
          <w:lang w:val="fr-CA"/>
        </w:rPr>
        <w:t>/</w:t>
      </w:r>
      <w:r w:rsidRPr="00A60061">
        <w:rPr>
          <w:rFonts w:ascii="Arial" w:hAnsi="Arial" w:cs="Arial"/>
          <w:b/>
          <w:color w:val="000000"/>
          <w:sz w:val="36"/>
          <w:szCs w:val="40"/>
          <w:lang w:val="fr-CA"/>
        </w:rPr>
        <w:t>INTERNET</w:t>
      </w:r>
      <w:r w:rsidR="008F60B4" w:rsidRPr="00A60061">
        <w:rPr>
          <w:rFonts w:ascii="Arial" w:hAnsi="Arial" w:cs="Arial"/>
          <w:b/>
          <w:color w:val="000000"/>
          <w:sz w:val="36"/>
          <w:szCs w:val="40"/>
          <w:lang w:val="fr-CA"/>
        </w:rPr>
        <w:t xml:space="preserve"> </w:t>
      </w:r>
      <w:r w:rsidR="008F60B4" w:rsidRPr="00A60061">
        <w:rPr>
          <w:rFonts w:ascii="Arial" w:hAnsi="Arial" w:cs="Arial"/>
          <w:b/>
          <w:sz w:val="36"/>
          <w:szCs w:val="40"/>
          <w:lang w:val="fr-CA"/>
        </w:rPr>
        <w:t xml:space="preserve">pour les </w:t>
      </w:r>
      <w:r w:rsidRPr="00A60061">
        <w:rPr>
          <w:rFonts w:ascii="Arial" w:hAnsi="Arial" w:cs="Arial"/>
          <w:b/>
          <w:sz w:val="36"/>
          <w:szCs w:val="40"/>
          <w:lang w:val="fr-CA"/>
        </w:rPr>
        <w:t>ÉLECTIONS MUNICIPALES DE 2022 EN ONTARIO</w:t>
      </w:r>
    </w:p>
    <w:p w14:paraId="04BD68AA" w14:textId="4FD9267E" w:rsidR="00410F24" w:rsidRPr="00CB02E9" w:rsidRDefault="00356485" w:rsidP="00F159F7">
      <w:pPr>
        <w:tabs>
          <w:tab w:val="center" w:pos="4680"/>
        </w:tabs>
        <w:spacing w:before="1320"/>
        <w:ind w:left="-425" w:right="-420"/>
        <w:jc w:val="center"/>
        <w:rPr>
          <w:rFonts w:ascii="Arial" w:hAnsi="Arial" w:cs="Arial"/>
          <w:sz w:val="28"/>
          <w:szCs w:val="28"/>
          <w:lang w:val="fr-CA"/>
        </w:rPr>
      </w:pPr>
      <w:r w:rsidRPr="00CB02E9">
        <w:rPr>
          <w:rFonts w:ascii="Arial" w:hAnsi="Arial" w:cs="Arial"/>
          <w:sz w:val="28"/>
          <w:szCs w:val="28"/>
          <w:lang w:val="fr-CA"/>
        </w:rPr>
        <w:t>Approuvé par l</w:t>
      </w:r>
      <w:r w:rsidR="00946C93" w:rsidRPr="00CB02E9">
        <w:rPr>
          <w:rFonts w:ascii="Arial" w:hAnsi="Arial" w:cs="Arial"/>
          <w:sz w:val="28"/>
          <w:szCs w:val="28"/>
          <w:lang w:val="fr-CA"/>
        </w:rPr>
        <w:t>e</w:t>
      </w:r>
    </w:p>
    <w:p w14:paraId="2ACE0370" w14:textId="0F1EC58F" w:rsidR="00410F24" w:rsidRPr="00CB02E9" w:rsidRDefault="00CA7421" w:rsidP="00C67948">
      <w:pPr>
        <w:tabs>
          <w:tab w:val="center" w:pos="4680"/>
        </w:tabs>
        <w:ind w:left="-426" w:right="-421"/>
        <w:jc w:val="center"/>
        <w:rPr>
          <w:rFonts w:ascii="Arial" w:hAnsi="Arial" w:cs="Arial"/>
          <w:sz w:val="28"/>
          <w:szCs w:val="28"/>
          <w:lang w:val="fr-CA"/>
        </w:rPr>
      </w:pPr>
      <w:r w:rsidRPr="00CB02E9">
        <w:rPr>
          <w:rFonts w:ascii="Arial" w:hAnsi="Arial" w:cs="Arial"/>
          <w:sz w:val="28"/>
          <w:szCs w:val="28"/>
          <w:lang w:val="fr-CA"/>
        </w:rPr>
        <w:t>Secrétaire</w:t>
      </w:r>
      <w:r w:rsidR="008B54AE" w:rsidRPr="00CB02E9">
        <w:rPr>
          <w:rFonts w:ascii="Arial" w:hAnsi="Arial" w:cs="Arial"/>
          <w:sz w:val="28"/>
          <w:szCs w:val="28"/>
          <w:lang w:val="fr-CA"/>
        </w:rPr>
        <w:t xml:space="preserve"> (</w:t>
      </w:r>
      <w:r w:rsidR="00826311" w:rsidRPr="00CB02E9">
        <w:rPr>
          <w:rFonts w:ascii="Arial" w:hAnsi="Arial" w:cs="Arial"/>
          <w:sz w:val="28"/>
          <w:szCs w:val="28"/>
          <w:lang w:val="fr-CA"/>
        </w:rPr>
        <w:t>Greffière</w:t>
      </w:r>
      <w:r w:rsidR="008B54AE" w:rsidRPr="00CB02E9">
        <w:rPr>
          <w:rFonts w:ascii="Arial" w:hAnsi="Arial" w:cs="Arial"/>
          <w:sz w:val="28"/>
          <w:szCs w:val="28"/>
          <w:lang w:val="fr-CA"/>
        </w:rPr>
        <w:t>)</w:t>
      </w:r>
      <w:r w:rsidR="001A1EC0" w:rsidRPr="00CB02E9">
        <w:rPr>
          <w:rFonts w:ascii="Arial" w:hAnsi="Arial" w:cs="Arial"/>
          <w:sz w:val="28"/>
          <w:szCs w:val="28"/>
          <w:lang w:val="fr-CA"/>
        </w:rPr>
        <w:t xml:space="preserve"> </w:t>
      </w:r>
      <w:r w:rsidRPr="00CB02E9">
        <w:rPr>
          <w:rFonts w:ascii="Arial" w:hAnsi="Arial" w:cs="Arial"/>
          <w:sz w:val="28"/>
          <w:szCs w:val="28"/>
          <w:lang w:val="fr-CA"/>
        </w:rPr>
        <w:t>/</w:t>
      </w:r>
      <w:r w:rsidR="001A1EC0" w:rsidRPr="00CB02E9">
        <w:rPr>
          <w:rFonts w:ascii="Arial" w:hAnsi="Arial" w:cs="Arial"/>
          <w:sz w:val="28"/>
          <w:szCs w:val="28"/>
          <w:lang w:val="fr-CA"/>
        </w:rPr>
        <w:t xml:space="preserve"> </w:t>
      </w:r>
      <w:r w:rsidRPr="00CB02E9">
        <w:rPr>
          <w:rFonts w:ascii="Arial" w:hAnsi="Arial" w:cs="Arial"/>
          <w:sz w:val="28"/>
          <w:szCs w:val="28"/>
          <w:lang w:val="fr-CA"/>
        </w:rPr>
        <w:t>direct</w:t>
      </w:r>
      <w:r w:rsidR="00CB02E9" w:rsidRPr="00CB02E9">
        <w:rPr>
          <w:rFonts w:ascii="Arial" w:hAnsi="Arial" w:cs="Arial"/>
          <w:sz w:val="28"/>
          <w:szCs w:val="28"/>
          <w:lang w:val="fr-CA"/>
        </w:rPr>
        <w:t>rice</w:t>
      </w:r>
      <w:r w:rsidRPr="00CB02E9">
        <w:rPr>
          <w:rFonts w:ascii="Arial" w:hAnsi="Arial" w:cs="Arial"/>
          <w:sz w:val="28"/>
          <w:szCs w:val="28"/>
          <w:lang w:val="fr-CA"/>
        </w:rPr>
        <w:t xml:space="preserve"> du scrutin </w:t>
      </w:r>
      <w:r w:rsidRPr="00CB02E9">
        <w:rPr>
          <w:rFonts w:ascii="Arial" w:hAnsi="Arial" w:cs="Arial"/>
          <w:color w:val="000000"/>
          <w:sz w:val="28"/>
          <w:szCs w:val="28"/>
          <w:lang w:val="fr-CA"/>
        </w:rPr>
        <w:t>du</w:t>
      </w:r>
    </w:p>
    <w:p w14:paraId="3BCE5D0B" w14:textId="4604A668" w:rsidR="00410F24" w:rsidRPr="00CB02E9" w:rsidRDefault="00485389" w:rsidP="00C67948">
      <w:pPr>
        <w:tabs>
          <w:tab w:val="center" w:pos="4680"/>
        </w:tabs>
        <w:ind w:left="-426" w:right="-421"/>
        <w:jc w:val="center"/>
        <w:rPr>
          <w:rFonts w:ascii="Arial" w:hAnsi="Arial" w:cs="Arial"/>
          <w:sz w:val="28"/>
          <w:szCs w:val="28"/>
          <w:lang w:val="fr-CA"/>
        </w:rPr>
      </w:pPr>
      <w:r w:rsidRPr="00CB02E9">
        <w:rPr>
          <w:rFonts w:ascii="Arial" w:hAnsi="Arial" w:cs="Arial"/>
          <w:sz w:val="28"/>
          <w:szCs w:val="28"/>
          <w:lang w:val="fr-CA"/>
        </w:rPr>
        <w:t>Canton d’Alfred et Plantagenet</w:t>
      </w:r>
    </w:p>
    <w:p w14:paraId="6CB01EC8" w14:textId="1402F758" w:rsidR="00FA4293" w:rsidRPr="00CB02E9" w:rsidRDefault="00F96E6B" w:rsidP="00F159F7">
      <w:pPr>
        <w:tabs>
          <w:tab w:val="center" w:pos="4680"/>
        </w:tabs>
        <w:spacing w:after="1440"/>
        <w:ind w:left="-425" w:right="-420"/>
        <w:jc w:val="center"/>
        <w:rPr>
          <w:rFonts w:ascii="Arial" w:hAnsi="Arial" w:cs="Arial"/>
          <w:color w:val="000000"/>
          <w:sz w:val="28"/>
          <w:szCs w:val="28"/>
          <w:lang w:val="fr-CA"/>
        </w:rPr>
      </w:pPr>
      <w:proofErr w:type="gramStart"/>
      <w:r w:rsidRPr="00CB02E9">
        <w:rPr>
          <w:rFonts w:ascii="Arial" w:hAnsi="Arial" w:cs="Arial"/>
          <w:sz w:val="28"/>
          <w:szCs w:val="28"/>
          <w:lang w:val="fr-CA"/>
        </w:rPr>
        <w:t>en</w:t>
      </w:r>
      <w:proofErr w:type="gramEnd"/>
      <w:r w:rsidRPr="00CB02E9">
        <w:rPr>
          <w:rFonts w:ascii="Arial" w:hAnsi="Arial" w:cs="Arial"/>
          <w:sz w:val="28"/>
          <w:szCs w:val="28"/>
          <w:lang w:val="fr-CA"/>
        </w:rPr>
        <w:t xml:space="preserve"> </w:t>
      </w:r>
      <w:r w:rsidR="00CA7421" w:rsidRPr="00CB02E9">
        <w:rPr>
          <w:rFonts w:ascii="Arial" w:hAnsi="Arial" w:cs="Arial"/>
          <w:color w:val="000000"/>
          <w:sz w:val="28"/>
          <w:szCs w:val="28"/>
          <w:lang w:val="fr-CA"/>
        </w:rPr>
        <w:t xml:space="preserve">ce </w:t>
      </w:r>
      <w:r w:rsidR="00CB02E9" w:rsidRPr="00CB02E9">
        <w:rPr>
          <w:rFonts w:ascii="Arial" w:hAnsi="Arial" w:cs="Arial"/>
          <w:color w:val="000000"/>
          <w:sz w:val="28"/>
          <w:szCs w:val="28"/>
          <w:lang w:val="fr-CA"/>
        </w:rPr>
        <w:t>3</w:t>
      </w:r>
      <w:r w:rsidR="00576B5B" w:rsidRPr="00CB02E9">
        <w:rPr>
          <w:rFonts w:ascii="Arial" w:hAnsi="Arial" w:cs="Arial"/>
          <w:color w:val="000000"/>
          <w:sz w:val="28"/>
          <w:szCs w:val="28"/>
          <w:vertAlign w:val="superscript"/>
          <w:lang w:val="fr-CA"/>
        </w:rPr>
        <w:t>e</w:t>
      </w:r>
      <w:r w:rsidR="00CA7421" w:rsidRPr="00CB02E9">
        <w:rPr>
          <w:rFonts w:ascii="Arial" w:hAnsi="Arial" w:cs="Arial"/>
          <w:color w:val="000000"/>
          <w:sz w:val="28"/>
          <w:szCs w:val="28"/>
          <w:lang w:val="fr-CA"/>
        </w:rPr>
        <w:t xml:space="preserve"> jour </w:t>
      </w:r>
      <w:r w:rsidR="00AA25F0" w:rsidRPr="00CB02E9">
        <w:rPr>
          <w:rFonts w:ascii="Arial" w:hAnsi="Arial" w:cs="Arial"/>
          <w:color w:val="000000"/>
          <w:sz w:val="28"/>
          <w:szCs w:val="28"/>
          <w:lang w:val="fr-CA"/>
        </w:rPr>
        <w:t>d</w:t>
      </w:r>
      <w:r w:rsidR="00410F24" w:rsidRPr="00CB02E9">
        <w:rPr>
          <w:rFonts w:ascii="Arial" w:hAnsi="Arial" w:cs="Arial"/>
          <w:color w:val="000000"/>
          <w:sz w:val="28"/>
          <w:szCs w:val="28"/>
          <w:lang w:val="fr-CA"/>
        </w:rPr>
        <w:t>e m</w:t>
      </w:r>
      <w:r w:rsidR="00CB02E9" w:rsidRPr="00CB02E9">
        <w:rPr>
          <w:rFonts w:ascii="Arial" w:hAnsi="Arial" w:cs="Arial"/>
          <w:color w:val="000000"/>
          <w:sz w:val="28"/>
          <w:szCs w:val="28"/>
          <w:lang w:val="fr-CA"/>
        </w:rPr>
        <w:t>ai</w:t>
      </w:r>
      <w:r w:rsidR="00AA25F0" w:rsidRPr="00CB02E9">
        <w:rPr>
          <w:rFonts w:ascii="Arial" w:hAnsi="Arial" w:cs="Arial"/>
          <w:color w:val="000000"/>
          <w:sz w:val="28"/>
          <w:szCs w:val="28"/>
          <w:lang w:val="fr-CA"/>
        </w:rPr>
        <w:t xml:space="preserve"> 2022</w:t>
      </w:r>
    </w:p>
    <w:p w14:paraId="30E8C463" w14:textId="1E0EFE5F" w:rsidR="0016232E" w:rsidRPr="00A60061" w:rsidRDefault="0016232E" w:rsidP="00CA7421">
      <w:pPr>
        <w:tabs>
          <w:tab w:val="center" w:pos="4680"/>
        </w:tabs>
        <w:rPr>
          <w:rFonts w:asciiTheme="minorHAnsi" w:hAnsiTheme="minorHAnsi" w:cstheme="minorHAnsi"/>
          <w:i/>
          <w:iCs/>
          <w:sz w:val="24"/>
          <w:szCs w:val="24"/>
          <w:u w:val="single"/>
          <w:lang w:val="fr-CA"/>
        </w:rPr>
      </w:pPr>
      <w:r w:rsidRPr="00A60061">
        <w:rPr>
          <w:rFonts w:asciiTheme="minorHAnsi" w:hAnsiTheme="minorHAnsi" w:cstheme="minorHAnsi"/>
          <w:i/>
          <w:iCs/>
          <w:sz w:val="24"/>
          <w:szCs w:val="24"/>
          <w:u w:val="single"/>
          <w:lang w:val="fr-CA"/>
        </w:rPr>
        <w:t>Ces politiques et procédures ont été préparées à des fins de commodité UNIQUEMENT. Pour une référence précise, veuillez consulter la Loi de 1996 sur les élections municipales, telle que modifiée, et la Loi de 2009 sur la bonne gouvernance.</w:t>
      </w:r>
    </w:p>
    <w:p w14:paraId="6A90DF8E" w14:textId="77777777" w:rsidR="00F96E6B" w:rsidRPr="00A60061" w:rsidRDefault="00F96E6B">
      <w:pPr>
        <w:spacing w:after="160" w:line="259" w:lineRule="auto"/>
        <w:rPr>
          <w:rFonts w:asciiTheme="minorHAnsi" w:hAnsiTheme="minorHAnsi" w:cstheme="minorHAnsi"/>
          <w:sz w:val="24"/>
          <w:szCs w:val="24"/>
          <w:lang w:val="fr-CA"/>
        </w:rPr>
      </w:pPr>
      <w:r w:rsidRPr="00A60061">
        <w:rPr>
          <w:rFonts w:asciiTheme="minorHAnsi" w:hAnsiTheme="minorHAnsi" w:cstheme="minorHAnsi"/>
          <w:b/>
          <w:sz w:val="24"/>
          <w:szCs w:val="24"/>
          <w:lang w:val="fr-CA"/>
        </w:rPr>
        <w:br w:type="page"/>
      </w:r>
    </w:p>
    <w:sdt>
      <w:sdtPr>
        <w:rPr>
          <w:rFonts w:asciiTheme="minorHAnsi" w:eastAsia="Times New Roman" w:hAnsiTheme="minorHAnsi" w:cstheme="minorHAnsi"/>
          <w:b w:val="0"/>
          <w:color w:val="auto"/>
          <w:sz w:val="24"/>
          <w:szCs w:val="24"/>
          <w:lang w:val="fr-CA"/>
        </w:rPr>
        <w:id w:val="168965438"/>
        <w:docPartObj>
          <w:docPartGallery w:val="Table of Contents"/>
          <w:docPartUnique/>
        </w:docPartObj>
      </w:sdtPr>
      <w:sdtEndPr>
        <w:rPr>
          <w:bCs/>
          <w:noProof/>
        </w:rPr>
      </w:sdtEndPr>
      <w:sdtContent>
        <w:p w14:paraId="213335C3" w14:textId="2C062BA1" w:rsidR="00CA7421" w:rsidRPr="00A60061" w:rsidRDefault="00A56B7F" w:rsidP="00CA7421">
          <w:pPr>
            <w:pStyle w:val="TOCHeading"/>
            <w:rPr>
              <w:rFonts w:ascii="Arial" w:hAnsi="Arial" w:cs="Arial"/>
              <w:szCs w:val="24"/>
              <w:lang w:val="fr-CA"/>
            </w:rPr>
          </w:pPr>
          <w:r w:rsidRPr="00A60061">
            <w:rPr>
              <w:rFonts w:ascii="Arial" w:hAnsi="Arial" w:cs="Arial"/>
              <w:szCs w:val="24"/>
              <w:lang w:val="fr-CA"/>
            </w:rPr>
            <w:t>Contenu</w:t>
          </w:r>
        </w:p>
        <w:p w14:paraId="507569AD" w14:textId="7598D867" w:rsidR="00883E81" w:rsidRPr="00A60061" w:rsidRDefault="0081707F" w:rsidP="00B133ED">
          <w:pPr>
            <w:pStyle w:val="TOC1"/>
            <w:rPr>
              <w:rFonts w:asciiTheme="minorHAnsi" w:eastAsiaTheme="minorEastAsia" w:hAnsiTheme="minorHAnsi" w:cstheme="minorBidi"/>
              <w:noProof/>
              <w:sz w:val="22"/>
              <w:szCs w:val="22"/>
              <w:lang w:val="fr-CA" w:eastAsia="en-CA"/>
            </w:rPr>
          </w:pPr>
          <w:r w:rsidRPr="00A60061">
            <w:rPr>
              <w:rFonts w:asciiTheme="minorHAnsi" w:hAnsiTheme="minorHAnsi" w:cstheme="minorHAnsi"/>
              <w:sz w:val="22"/>
              <w:szCs w:val="22"/>
              <w:lang w:val="fr-CA"/>
            </w:rPr>
            <w:fldChar w:fldCharType="begin"/>
          </w:r>
          <w:r w:rsidR="00CA7421" w:rsidRPr="00A60061">
            <w:rPr>
              <w:rFonts w:asciiTheme="minorHAnsi" w:hAnsiTheme="minorHAnsi" w:cstheme="minorHAnsi"/>
              <w:sz w:val="22"/>
              <w:szCs w:val="22"/>
              <w:lang w:val="fr-CA"/>
            </w:rPr>
            <w:instrText xml:space="preserve"> TOC \o "1-3" \h \z \u </w:instrText>
          </w:r>
          <w:r w:rsidRPr="00A60061">
            <w:rPr>
              <w:rFonts w:asciiTheme="minorHAnsi" w:hAnsiTheme="minorHAnsi" w:cstheme="minorHAnsi"/>
              <w:sz w:val="22"/>
              <w:szCs w:val="22"/>
              <w:lang w:val="fr-CA"/>
            </w:rPr>
            <w:fldChar w:fldCharType="separate"/>
          </w:r>
          <w:hyperlink w:anchor="_Toc509929960" w:history="1">
            <w:r w:rsidR="00883E81" w:rsidRPr="00A60061">
              <w:rPr>
                <w:rStyle w:val="Hyperlink"/>
                <w:rFonts w:ascii="Arial" w:hAnsi="Arial" w:cs="Arial"/>
                <w:noProof/>
                <w:lang w:val="fr-CA"/>
              </w:rPr>
              <w:t>1. AUTORITÉ</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_Toc509929960 \h </w:instrText>
            </w:r>
            <w:r w:rsidR="00883E81" w:rsidRPr="00A60061">
              <w:rPr>
                <w:noProof/>
                <w:webHidden/>
                <w:lang w:val="fr-CA"/>
              </w:rPr>
            </w:r>
            <w:r w:rsidR="00883E81" w:rsidRPr="00A60061">
              <w:rPr>
                <w:noProof/>
                <w:webHidden/>
                <w:lang w:val="fr-CA"/>
              </w:rPr>
              <w:fldChar w:fldCharType="separate"/>
            </w:r>
            <w:r w:rsidR="00CB02E9">
              <w:rPr>
                <w:noProof/>
                <w:webHidden/>
                <w:lang w:val="fr-CA"/>
              </w:rPr>
              <w:t>3</w:t>
            </w:r>
            <w:r w:rsidR="00883E81" w:rsidRPr="00A60061">
              <w:rPr>
                <w:noProof/>
                <w:webHidden/>
                <w:lang w:val="fr-CA"/>
              </w:rPr>
              <w:fldChar w:fldCharType="end"/>
            </w:r>
          </w:hyperlink>
        </w:p>
        <w:p w14:paraId="4363E565" w14:textId="7F89A63B"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61" w:history="1">
            <w:r w:rsidR="00883E81" w:rsidRPr="00A60061">
              <w:rPr>
                <w:rStyle w:val="Hyperlink"/>
                <w:rFonts w:ascii="Arial" w:hAnsi="Arial" w:cs="Arial"/>
                <w:noProof/>
                <w:lang w:val="fr-CA"/>
              </w:rPr>
              <w:t>2. DÉFINITIONS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_Toc509929961 \h </w:instrText>
            </w:r>
            <w:r w:rsidR="00883E81" w:rsidRPr="00A60061">
              <w:rPr>
                <w:noProof/>
                <w:webHidden/>
                <w:lang w:val="fr-CA"/>
              </w:rPr>
            </w:r>
            <w:r w:rsidR="00883E81" w:rsidRPr="00A60061">
              <w:rPr>
                <w:noProof/>
                <w:webHidden/>
                <w:lang w:val="fr-CA"/>
              </w:rPr>
              <w:fldChar w:fldCharType="separate"/>
            </w:r>
            <w:r w:rsidR="00CB02E9">
              <w:rPr>
                <w:noProof/>
                <w:webHidden/>
                <w:lang w:val="fr-CA"/>
              </w:rPr>
              <w:t>6</w:t>
            </w:r>
            <w:r w:rsidR="00883E81" w:rsidRPr="00A60061">
              <w:rPr>
                <w:noProof/>
                <w:webHidden/>
                <w:lang w:val="fr-CA"/>
              </w:rPr>
              <w:fldChar w:fldCharType="end"/>
            </w:r>
          </w:hyperlink>
        </w:p>
        <w:p w14:paraId="6A641B78" w14:textId="4DDEC1AE"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62" w:history="1">
            <w:r w:rsidR="00883E81" w:rsidRPr="00A60061">
              <w:rPr>
                <w:rStyle w:val="Hyperlink"/>
                <w:rFonts w:ascii="Arial" w:hAnsi="Arial" w:cs="Arial"/>
                <w:noProof/>
                <w:lang w:val="fr-CA"/>
              </w:rPr>
              <w:t>3. CHAMP D’APPLICATION</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_Toc509929962 \h </w:instrText>
            </w:r>
            <w:r w:rsidR="00883E81" w:rsidRPr="00A60061">
              <w:rPr>
                <w:noProof/>
                <w:webHidden/>
                <w:lang w:val="fr-CA"/>
              </w:rPr>
            </w:r>
            <w:r w:rsidR="00883E81" w:rsidRPr="00A60061">
              <w:rPr>
                <w:noProof/>
                <w:webHidden/>
                <w:lang w:val="fr-CA"/>
              </w:rPr>
              <w:fldChar w:fldCharType="separate"/>
            </w:r>
            <w:r w:rsidR="00CB02E9">
              <w:rPr>
                <w:noProof/>
                <w:webHidden/>
                <w:lang w:val="fr-CA"/>
              </w:rPr>
              <w:t>8</w:t>
            </w:r>
            <w:r w:rsidR="00883E81" w:rsidRPr="00A60061">
              <w:rPr>
                <w:noProof/>
                <w:webHidden/>
                <w:lang w:val="fr-CA"/>
              </w:rPr>
              <w:fldChar w:fldCharType="end"/>
            </w:r>
          </w:hyperlink>
        </w:p>
        <w:p w14:paraId="1D7ECB40" w14:textId="5938EA12"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63" w:history="1">
            <w:r w:rsidR="00883E81" w:rsidRPr="00A60061">
              <w:rPr>
                <w:rStyle w:val="Hyperlink"/>
                <w:rFonts w:ascii="Arial" w:hAnsi="Arial" w:cs="Arial"/>
                <w:noProof/>
                <w:lang w:val="fr-CA"/>
              </w:rPr>
              <w:t>4. CARACTÈRE SECRET</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_Toc509929963 \h </w:instrText>
            </w:r>
            <w:r w:rsidR="00883E81" w:rsidRPr="00A60061">
              <w:rPr>
                <w:noProof/>
                <w:webHidden/>
                <w:lang w:val="fr-CA"/>
              </w:rPr>
            </w:r>
            <w:r w:rsidR="00883E81" w:rsidRPr="00A60061">
              <w:rPr>
                <w:noProof/>
                <w:webHidden/>
                <w:lang w:val="fr-CA"/>
              </w:rPr>
              <w:fldChar w:fldCharType="separate"/>
            </w:r>
            <w:r w:rsidR="00CB02E9">
              <w:rPr>
                <w:noProof/>
                <w:webHidden/>
                <w:lang w:val="fr-CA"/>
              </w:rPr>
              <w:t>9</w:t>
            </w:r>
            <w:r w:rsidR="00883E81" w:rsidRPr="00A60061">
              <w:rPr>
                <w:noProof/>
                <w:webHidden/>
                <w:lang w:val="fr-CA"/>
              </w:rPr>
              <w:fldChar w:fldCharType="end"/>
            </w:r>
          </w:hyperlink>
        </w:p>
        <w:p w14:paraId="24480502" w14:textId="69A71221"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64" w:history="1">
            <w:r w:rsidR="00883E81" w:rsidRPr="00A60061">
              <w:rPr>
                <w:rStyle w:val="Hyperlink"/>
                <w:rFonts w:ascii="Arial" w:hAnsi="Arial" w:cs="Arial"/>
                <w:noProof/>
                <w:lang w:val="fr-CA"/>
              </w:rPr>
              <w:t>5. PERSONNEL ÉLECTORAL</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_Toc509929964 \h </w:instrText>
            </w:r>
            <w:r w:rsidR="00883E81" w:rsidRPr="00A60061">
              <w:rPr>
                <w:noProof/>
                <w:webHidden/>
                <w:lang w:val="fr-CA"/>
              </w:rPr>
            </w:r>
            <w:r w:rsidR="00883E81" w:rsidRPr="00A60061">
              <w:rPr>
                <w:noProof/>
                <w:webHidden/>
                <w:lang w:val="fr-CA"/>
              </w:rPr>
              <w:fldChar w:fldCharType="separate"/>
            </w:r>
            <w:r w:rsidR="00CB02E9">
              <w:rPr>
                <w:noProof/>
                <w:webHidden/>
                <w:lang w:val="fr-CA"/>
              </w:rPr>
              <w:t>10</w:t>
            </w:r>
            <w:r w:rsidR="00883E81" w:rsidRPr="00A60061">
              <w:rPr>
                <w:noProof/>
                <w:webHidden/>
                <w:lang w:val="fr-CA"/>
              </w:rPr>
              <w:fldChar w:fldCharType="end"/>
            </w:r>
          </w:hyperlink>
        </w:p>
        <w:p w14:paraId="79F4DE63" w14:textId="51A95BC1"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65" w:history="1">
            <w:r w:rsidR="00883E81" w:rsidRPr="00A60061">
              <w:rPr>
                <w:rStyle w:val="Hyperlink"/>
                <w:rFonts w:ascii="Arial" w:hAnsi="Arial" w:cs="Arial"/>
                <w:noProof/>
                <w:lang w:val="fr-CA"/>
              </w:rPr>
              <w:t>6. LISTE ÉLECTORALE PRÉLIMINAIRE / LISTE ÉLECTORALE</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_Toc509929965 \h </w:instrText>
            </w:r>
            <w:r w:rsidR="00883E81" w:rsidRPr="00A60061">
              <w:rPr>
                <w:noProof/>
                <w:webHidden/>
                <w:lang w:val="fr-CA"/>
              </w:rPr>
            </w:r>
            <w:r w:rsidR="00883E81" w:rsidRPr="00A60061">
              <w:rPr>
                <w:noProof/>
                <w:webHidden/>
                <w:lang w:val="fr-CA"/>
              </w:rPr>
              <w:fldChar w:fldCharType="separate"/>
            </w:r>
            <w:r w:rsidR="00CB02E9">
              <w:rPr>
                <w:noProof/>
                <w:webHidden/>
                <w:lang w:val="fr-CA"/>
              </w:rPr>
              <w:t>10</w:t>
            </w:r>
            <w:r w:rsidR="00883E81" w:rsidRPr="00A60061">
              <w:rPr>
                <w:noProof/>
                <w:webHidden/>
                <w:lang w:val="fr-CA"/>
              </w:rPr>
              <w:fldChar w:fldCharType="end"/>
            </w:r>
          </w:hyperlink>
        </w:p>
        <w:p w14:paraId="420472CD" w14:textId="3687348A"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66" w:history="1">
            <w:r w:rsidR="00883E81" w:rsidRPr="00A60061">
              <w:rPr>
                <w:rStyle w:val="Hyperlink"/>
                <w:rFonts w:ascii="Arial" w:hAnsi="Arial" w:cs="Arial"/>
                <w:noProof/>
                <w:lang w:val="fr-CA"/>
              </w:rPr>
              <w:t>7. RÉVISION DE LA LISTE ÉLECTORALE</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_Toc509929966 \h </w:instrText>
            </w:r>
            <w:r w:rsidR="00883E81" w:rsidRPr="00A60061">
              <w:rPr>
                <w:noProof/>
                <w:webHidden/>
                <w:lang w:val="fr-CA"/>
              </w:rPr>
            </w:r>
            <w:r w:rsidR="00883E81" w:rsidRPr="00A60061">
              <w:rPr>
                <w:noProof/>
                <w:webHidden/>
                <w:lang w:val="fr-CA"/>
              </w:rPr>
              <w:fldChar w:fldCharType="separate"/>
            </w:r>
            <w:r w:rsidR="00CB02E9">
              <w:rPr>
                <w:noProof/>
                <w:webHidden/>
                <w:lang w:val="fr-CA"/>
              </w:rPr>
              <w:t>11</w:t>
            </w:r>
            <w:r w:rsidR="00883E81" w:rsidRPr="00A60061">
              <w:rPr>
                <w:noProof/>
                <w:webHidden/>
                <w:lang w:val="fr-CA"/>
              </w:rPr>
              <w:fldChar w:fldCharType="end"/>
            </w:r>
          </w:hyperlink>
        </w:p>
        <w:p w14:paraId="3FB4FF9C" w14:textId="5CD68E0F"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67" w:history="1">
            <w:r w:rsidR="00883E81" w:rsidRPr="00A60061">
              <w:rPr>
                <w:rStyle w:val="Hyperlink"/>
                <w:rFonts w:ascii="Arial" w:hAnsi="Arial" w:cs="Arial"/>
                <w:noProof/>
                <w:lang w:val="fr-CA"/>
              </w:rPr>
              <w:t>8. AVIS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_Toc509929967 \h </w:instrText>
            </w:r>
            <w:r w:rsidR="00883E81" w:rsidRPr="00A60061">
              <w:rPr>
                <w:noProof/>
                <w:webHidden/>
                <w:lang w:val="fr-CA"/>
              </w:rPr>
            </w:r>
            <w:r w:rsidR="00883E81" w:rsidRPr="00A60061">
              <w:rPr>
                <w:noProof/>
                <w:webHidden/>
                <w:lang w:val="fr-CA"/>
              </w:rPr>
              <w:fldChar w:fldCharType="separate"/>
            </w:r>
            <w:r w:rsidR="00CB02E9">
              <w:rPr>
                <w:noProof/>
                <w:webHidden/>
                <w:lang w:val="fr-CA"/>
              </w:rPr>
              <w:t>13</w:t>
            </w:r>
            <w:r w:rsidR="00883E81" w:rsidRPr="00A60061">
              <w:rPr>
                <w:noProof/>
                <w:webHidden/>
                <w:lang w:val="fr-CA"/>
              </w:rPr>
              <w:fldChar w:fldCharType="end"/>
            </w:r>
          </w:hyperlink>
        </w:p>
        <w:p w14:paraId="1DBED50C" w14:textId="6ECE4AED"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68" w:history="1">
            <w:r w:rsidR="00883E81" w:rsidRPr="00A60061">
              <w:rPr>
                <w:rStyle w:val="Hyperlink"/>
                <w:rFonts w:ascii="Arial" w:hAnsi="Arial" w:cs="Arial"/>
                <w:noProof/>
                <w:lang w:val="fr-CA"/>
              </w:rPr>
              <w:t>9. DÉCLARATIONS DE CANDIDATURE</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_Toc509929968 \h </w:instrText>
            </w:r>
            <w:r w:rsidR="00883E81" w:rsidRPr="00A60061">
              <w:rPr>
                <w:noProof/>
                <w:webHidden/>
                <w:lang w:val="fr-CA"/>
              </w:rPr>
            </w:r>
            <w:r w:rsidR="00883E81" w:rsidRPr="00A60061">
              <w:rPr>
                <w:noProof/>
                <w:webHidden/>
                <w:lang w:val="fr-CA"/>
              </w:rPr>
              <w:fldChar w:fldCharType="separate"/>
            </w:r>
            <w:r w:rsidR="00CB02E9">
              <w:rPr>
                <w:noProof/>
                <w:webHidden/>
                <w:lang w:val="fr-CA"/>
              </w:rPr>
              <w:t>14</w:t>
            </w:r>
            <w:r w:rsidR="00883E81" w:rsidRPr="00A60061">
              <w:rPr>
                <w:noProof/>
                <w:webHidden/>
                <w:lang w:val="fr-CA"/>
              </w:rPr>
              <w:fldChar w:fldCharType="end"/>
            </w:r>
          </w:hyperlink>
        </w:p>
        <w:p w14:paraId="3CFFEAE0" w14:textId="2F9A445D"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69" w:history="1">
            <w:r w:rsidR="00883E81" w:rsidRPr="00A60061">
              <w:rPr>
                <w:rStyle w:val="Hyperlink"/>
                <w:rFonts w:ascii="Arial" w:hAnsi="Arial" w:cs="Arial"/>
                <w:noProof/>
                <w:lang w:val="fr-CA"/>
              </w:rPr>
              <w:t>10. VOTE</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_Toc509929969 \h </w:instrText>
            </w:r>
            <w:r w:rsidR="00883E81" w:rsidRPr="00A60061">
              <w:rPr>
                <w:noProof/>
                <w:webHidden/>
                <w:lang w:val="fr-CA"/>
              </w:rPr>
            </w:r>
            <w:r w:rsidR="00883E81" w:rsidRPr="00A60061">
              <w:rPr>
                <w:noProof/>
                <w:webHidden/>
                <w:lang w:val="fr-CA"/>
              </w:rPr>
              <w:fldChar w:fldCharType="separate"/>
            </w:r>
            <w:r w:rsidR="00CB02E9">
              <w:rPr>
                <w:noProof/>
                <w:webHidden/>
                <w:lang w:val="fr-CA"/>
              </w:rPr>
              <w:t>15</w:t>
            </w:r>
            <w:r w:rsidR="00883E81" w:rsidRPr="00A60061">
              <w:rPr>
                <w:noProof/>
                <w:webHidden/>
                <w:lang w:val="fr-CA"/>
              </w:rPr>
              <w:fldChar w:fldCharType="end"/>
            </w:r>
          </w:hyperlink>
        </w:p>
        <w:p w14:paraId="40E27216" w14:textId="6A042318"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0" w:history="1">
            <w:r w:rsidR="00883E81" w:rsidRPr="00A60061">
              <w:rPr>
                <w:rStyle w:val="Hyperlink"/>
                <w:rFonts w:ascii="Arial" w:hAnsi="Arial" w:cs="Arial"/>
                <w:noProof/>
                <w:lang w:val="fr-CA"/>
              </w:rPr>
              <w:t>11. QUALITÉS REQUISES DES ÉLECTEURS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_Toc509929970 \h </w:instrText>
            </w:r>
            <w:r w:rsidR="00883E81" w:rsidRPr="00A60061">
              <w:rPr>
                <w:noProof/>
                <w:webHidden/>
                <w:lang w:val="fr-CA"/>
              </w:rPr>
            </w:r>
            <w:r w:rsidR="00883E81" w:rsidRPr="00A60061">
              <w:rPr>
                <w:noProof/>
                <w:webHidden/>
                <w:lang w:val="fr-CA"/>
              </w:rPr>
              <w:fldChar w:fldCharType="separate"/>
            </w:r>
            <w:r w:rsidR="00CB02E9">
              <w:rPr>
                <w:noProof/>
                <w:webHidden/>
                <w:lang w:val="fr-CA"/>
              </w:rPr>
              <w:t>19</w:t>
            </w:r>
            <w:r w:rsidR="00883E81" w:rsidRPr="00A60061">
              <w:rPr>
                <w:noProof/>
                <w:webHidden/>
                <w:lang w:val="fr-CA"/>
              </w:rPr>
              <w:fldChar w:fldCharType="end"/>
            </w:r>
          </w:hyperlink>
        </w:p>
        <w:p w14:paraId="4A3F803F" w14:textId="4BAD8722"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1" w:history="1">
            <w:r w:rsidR="00883E81" w:rsidRPr="00A60061">
              <w:rPr>
                <w:rStyle w:val="Hyperlink"/>
                <w:rFonts w:ascii="Arial" w:hAnsi="Arial" w:cs="Arial"/>
                <w:noProof/>
                <w:lang w:val="fr-CA"/>
              </w:rPr>
              <w:t>12. DÉROULEMENT DU SCRUTIN</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_Toc509929971 \h </w:instrText>
            </w:r>
            <w:r w:rsidR="00883E81" w:rsidRPr="00A60061">
              <w:rPr>
                <w:noProof/>
                <w:webHidden/>
                <w:lang w:val="fr-CA"/>
              </w:rPr>
            </w:r>
            <w:r w:rsidR="00883E81" w:rsidRPr="00A60061">
              <w:rPr>
                <w:noProof/>
                <w:webHidden/>
                <w:lang w:val="fr-CA"/>
              </w:rPr>
              <w:fldChar w:fldCharType="separate"/>
            </w:r>
            <w:r w:rsidR="00CB02E9">
              <w:rPr>
                <w:noProof/>
                <w:webHidden/>
                <w:lang w:val="fr-CA"/>
              </w:rPr>
              <w:t>19</w:t>
            </w:r>
            <w:r w:rsidR="00883E81" w:rsidRPr="00A60061">
              <w:rPr>
                <w:noProof/>
                <w:webHidden/>
                <w:lang w:val="fr-CA"/>
              </w:rPr>
              <w:fldChar w:fldCharType="end"/>
            </w:r>
          </w:hyperlink>
        </w:p>
        <w:p w14:paraId="0127CAF4" w14:textId="5E49319F"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2" w:history="1">
            <w:r w:rsidR="00883E81" w:rsidRPr="00A60061">
              <w:rPr>
                <w:rStyle w:val="Hyperlink"/>
                <w:rFonts w:ascii="Arial" w:hAnsi="Arial" w:cs="Arial"/>
                <w:noProof/>
                <w:lang w:val="fr-CA"/>
              </w:rPr>
              <w:t>13. REPRÉSENTANTS ET CANDIDATS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_Toc509929972 \h </w:instrText>
            </w:r>
            <w:r w:rsidR="00883E81" w:rsidRPr="00A60061">
              <w:rPr>
                <w:noProof/>
                <w:webHidden/>
                <w:lang w:val="fr-CA"/>
              </w:rPr>
            </w:r>
            <w:r w:rsidR="00883E81" w:rsidRPr="00A60061">
              <w:rPr>
                <w:noProof/>
                <w:webHidden/>
                <w:lang w:val="fr-CA"/>
              </w:rPr>
              <w:fldChar w:fldCharType="separate"/>
            </w:r>
            <w:r w:rsidR="00CB02E9">
              <w:rPr>
                <w:noProof/>
                <w:webHidden/>
                <w:lang w:val="fr-CA"/>
              </w:rPr>
              <w:t>21</w:t>
            </w:r>
            <w:r w:rsidR="00883E81" w:rsidRPr="00A60061">
              <w:rPr>
                <w:noProof/>
                <w:webHidden/>
                <w:lang w:val="fr-CA"/>
              </w:rPr>
              <w:fldChar w:fldCharType="end"/>
            </w:r>
          </w:hyperlink>
        </w:p>
        <w:p w14:paraId="6EA1B2DA" w14:textId="0CD40910"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3" w:history="1">
            <w:r w:rsidR="00883E81" w:rsidRPr="00A60061">
              <w:rPr>
                <w:rStyle w:val="Hyperlink"/>
                <w:rFonts w:ascii="Arial" w:hAnsi="Arial" w:cs="Arial"/>
                <w:noProof/>
                <w:lang w:val="fr-CA"/>
              </w:rPr>
              <w:t>14. SYSTÈME</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_Toc509929973 \h </w:instrText>
            </w:r>
            <w:r w:rsidR="00883E81" w:rsidRPr="00A60061">
              <w:rPr>
                <w:noProof/>
                <w:webHidden/>
                <w:lang w:val="fr-CA"/>
              </w:rPr>
            </w:r>
            <w:r w:rsidR="00883E81" w:rsidRPr="00A60061">
              <w:rPr>
                <w:noProof/>
                <w:webHidden/>
                <w:lang w:val="fr-CA"/>
              </w:rPr>
              <w:fldChar w:fldCharType="separate"/>
            </w:r>
            <w:r w:rsidR="00CB02E9">
              <w:rPr>
                <w:noProof/>
                <w:webHidden/>
                <w:lang w:val="fr-CA"/>
              </w:rPr>
              <w:t>23</w:t>
            </w:r>
            <w:r w:rsidR="00883E81" w:rsidRPr="00A60061">
              <w:rPr>
                <w:noProof/>
                <w:webHidden/>
                <w:lang w:val="fr-CA"/>
              </w:rPr>
              <w:fldChar w:fldCharType="end"/>
            </w:r>
          </w:hyperlink>
        </w:p>
        <w:p w14:paraId="4C574896" w14:textId="033BB99C"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4" w:history="1">
            <w:r w:rsidR="00883E81" w:rsidRPr="00A60061">
              <w:rPr>
                <w:rStyle w:val="Hyperlink"/>
                <w:rFonts w:ascii="Arial" w:hAnsi="Arial" w:cs="Arial"/>
                <w:noProof/>
                <w:lang w:val="fr-CA"/>
              </w:rPr>
              <w:t>15. MATÉRIEL ÉLECTORAL / AFFICHES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_Toc509929974 \h </w:instrText>
            </w:r>
            <w:r w:rsidR="00883E81" w:rsidRPr="00A60061">
              <w:rPr>
                <w:noProof/>
                <w:webHidden/>
                <w:lang w:val="fr-CA"/>
              </w:rPr>
            </w:r>
            <w:r w:rsidR="00883E81" w:rsidRPr="00A60061">
              <w:rPr>
                <w:noProof/>
                <w:webHidden/>
                <w:lang w:val="fr-CA"/>
              </w:rPr>
              <w:fldChar w:fldCharType="separate"/>
            </w:r>
            <w:r w:rsidR="00CB02E9">
              <w:rPr>
                <w:noProof/>
                <w:webHidden/>
                <w:lang w:val="fr-CA"/>
              </w:rPr>
              <w:t>24</w:t>
            </w:r>
            <w:r w:rsidR="00883E81" w:rsidRPr="00A60061">
              <w:rPr>
                <w:noProof/>
                <w:webHidden/>
                <w:lang w:val="fr-CA"/>
              </w:rPr>
              <w:fldChar w:fldCharType="end"/>
            </w:r>
          </w:hyperlink>
        </w:p>
        <w:p w14:paraId="4B887D61" w14:textId="783DA3E5"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5" w:history="1">
            <w:r w:rsidR="00883E81" w:rsidRPr="00A60061">
              <w:rPr>
                <w:rStyle w:val="Hyperlink"/>
                <w:rFonts w:ascii="Arial" w:hAnsi="Arial" w:cs="Arial"/>
                <w:noProof/>
                <w:lang w:val="fr-CA"/>
              </w:rPr>
              <w:t>16 PUBLICITÉ DE TIERS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_Toc509929975 \h </w:instrText>
            </w:r>
            <w:r w:rsidR="00883E81" w:rsidRPr="00A60061">
              <w:rPr>
                <w:noProof/>
                <w:webHidden/>
                <w:lang w:val="fr-CA"/>
              </w:rPr>
            </w:r>
            <w:r w:rsidR="00883E81" w:rsidRPr="00A60061">
              <w:rPr>
                <w:noProof/>
                <w:webHidden/>
                <w:lang w:val="fr-CA"/>
              </w:rPr>
              <w:fldChar w:fldCharType="separate"/>
            </w:r>
            <w:r w:rsidR="00CB02E9">
              <w:rPr>
                <w:noProof/>
                <w:webHidden/>
                <w:lang w:val="fr-CA"/>
              </w:rPr>
              <w:t>24</w:t>
            </w:r>
            <w:r w:rsidR="00883E81" w:rsidRPr="00A60061">
              <w:rPr>
                <w:noProof/>
                <w:webHidden/>
                <w:lang w:val="fr-CA"/>
              </w:rPr>
              <w:fldChar w:fldCharType="end"/>
            </w:r>
          </w:hyperlink>
        </w:p>
        <w:p w14:paraId="4E3ED8BD" w14:textId="046266A8"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6" w:history="1">
            <w:r w:rsidR="00883E81" w:rsidRPr="00A60061">
              <w:rPr>
                <w:rStyle w:val="Hyperlink"/>
                <w:rFonts w:ascii="Arial" w:hAnsi="Arial" w:cs="Arial"/>
                <w:noProof/>
                <w:lang w:val="fr-CA"/>
              </w:rPr>
              <w:t>17.</w:t>
            </w:r>
            <w:r w:rsidR="00883E81" w:rsidRPr="00A60061">
              <w:rPr>
                <w:rFonts w:asciiTheme="minorHAnsi" w:eastAsiaTheme="minorEastAsia" w:hAnsiTheme="minorHAnsi" w:cstheme="minorBidi"/>
                <w:noProof/>
                <w:sz w:val="22"/>
                <w:szCs w:val="22"/>
                <w:lang w:val="fr-CA" w:eastAsia="en-CA"/>
              </w:rPr>
              <w:tab/>
            </w:r>
            <w:r w:rsidR="00883E81" w:rsidRPr="00A60061">
              <w:rPr>
                <w:rStyle w:val="Hyperlink"/>
                <w:rFonts w:ascii="Arial" w:hAnsi="Arial" w:cs="Arial"/>
                <w:caps/>
                <w:noProof/>
                <w:lang w:val="fr-CA"/>
              </w:rPr>
              <w:t>ManOeuvres électorales frauduleuses – Infraction et poursuite provinciale</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_Toc509929976 \h </w:instrText>
            </w:r>
            <w:r w:rsidR="00883E81" w:rsidRPr="00A60061">
              <w:rPr>
                <w:noProof/>
                <w:webHidden/>
                <w:lang w:val="fr-CA"/>
              </w:rPr>
            </w:r>
            <w:r w:rsidR="00883E81" w:rsidRPr="00A60061">
              <w:rPr>
                <w:noProof/>
                <w:webHidden/>
                <w:lang w:val="fr-CA"/>
              </w:rPr>
              <w:fldChar w:fldCharType="separate"/>
            </w:r>
            <w:r w:rsidR="00CB02E9">
              <w:rPr>
                <w:noProof/>
                <w:webHidden/>
                <w:lang w:val="fr-CA"/>
              </w:rPr>
              <w:t>25</w:t>
            </w:r>
            <w:r w:rsidR="00883E81" w:rsidRPr="00A60061">
              <w:rPr>
                <w:noProof/>
                <w:webHidden/>
                <w:lang w:val="fr-CA"/>
              </w:rPr>
              <w:fldChar w:fldCharType="end"/>
            </w:r>
          </w:hyperlink>
        </w:p>
        <w:p w14:paraId="5C0DB714" w14:textId="485F3B23"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7" w:history="1">
            <w:r w:rsidR="00883E81" w:rsidRPr="00A60061">
              <w:rPr>
                <w:rStyle w:val="Hyperlink"/>
                <w:rFonts w:ascii="Arial" w:hAnsi="Arial" w:cs="Arial"/>
                <w:noProof/>
                <w:lang w:val="fr-CA"/>
              </w:rPr>
              <w:t xml:space="preserve">18. </w:t>
            </w:r>
            <w:r w:rsidR="00883E81" w:rsidRPr="00A60061">
              <w:rPr>
                <w:rStyle w:val="Hyperlink"/>
                <w:rFonts w:ascii="Arial" w:hAnsi="Arial" w:cs="Arial"/>
                <w:caps/>
                <w:noProof/>
                <w:lang w:val="fr-CA"/>
              </w:rPr>
              <w:t>Falsification du courrier – Infraction et poursuite au criminel</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_Toc509929977 \h </w:instrText>
            </w:r>
            <w:r w:rsidR="00883E81" w:rsidRPr="00A60061">
              <w:rPr>
                <w:noProof/>
                <w:webHidden/>
                <w:lang w:val="fr-CA"/>
              </w:rPr>
            </w:r>
            <w:r w:rsidR="00883E81" w:rsidRPr="00A60061">
              <w:rPr>
                <w:noProof/>
                <w:webHidden/>
                <w:lang w:val="fr-CA"/>
              </w:rPr>
              <w:fldChar w:fldCharType="separate"/>
            </w:r>
            <w:r w:rsidR="00CB02E9">
              <w:rPr>
                <w:noProof/>
                <w:webHidden/>
                <w:lang w:val="fr-CA"/>
              </w:rPr>
              <w:t>26</w:t>
            </w:r>
            <w:r w:rsidR="00883E81" w:rsidRPr="00A60061">
              <w:rPr>
                <w:noProof/>
                <w:webHidden/>
                <w:lang w:val="fr-CA"/>
              </w:rPr>
              <w:fldChar w:fldCharType="end"/>
            </w:r>
          </w:hyperlink>
        </w:p>
        <w:p w14:paraId="1535741A" w14:textId="49B8404E"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8" w:history="1">
            <w:r w:rsidR="00883E81" w:rsidRPr="00A60061">
              <w:rPr>
                <w:rStyle w:val="Hyperlink"/>
                <w:rFonts w:ascii="Arial" w:hAnsi="Arial" w:cs="Arial"/>
                <w:noProof/>
                <w:lang w:val="fr-CA"/>
              </w:rPr>
              <w:t>19. RÉSULTATS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_Toc509929978 \h </w:instrText>
            </w:r>
            <w:r w:rsidR="00883E81" w:rsidRPr="00A60061">
              <w:rPr>
                <w:noProof/>
                <w:webHidden/>
                <w:lang w:val="fr-CA"/>
              </w:rPr>
            </w:r>
            <w:r w:rsidR="00883E81" w:rsidRPr="00A60061">
              <w:rPr>
                <w:noProof/>
                <w:webHidden/>
                <w:lang w:val="fr-CA"/>
              </w:rPr>
              <w:fldChar w:fldCharType="separate"/>
            </w:r>
            <w:r w:rsidR="00CB02E9">
              <w:rPr>
                <w:noProof/>
                <w:webHidden/>
                <w:lang w:val="fr-CA"/>
              </w:rPr>
              <w:t>27</w:t>
            </w:r>
            <w:r w:rsidR="00883E81" w:rsidRPr="00A60061">
              <w:rPr>
                <w:noProof/>
                <w:webHidden/>
                <w:lang w:val="fr-CA"/>
              </w:rPr>
              <w:fldChar w:fldCharType="end"/>
            </w:r>
          </w:hyperlink>
        </w:p>
        <w:p w14:paraId="3EB3CA42" w14:textId="411BE9BE"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79" w:history="1">
            <w:r w:rsidR="00883E81" w:rsidRPr="00A60061">
              <w:rPr>
                <w:rStyle w:val="Hyperlink"/>
                <w:rFonts w:ascii="Arial" w:hAnsi="Arial" w:cs="Arial"/>
                <w:noProof/>
                <w:lang w:val="fr-CA"/>
              </w:rPr>
              <w:t>20. ÉGALITÉ DES VOTES – NOUVEAU DÉPOUILLEMENT</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_Toc509929979 \h </w:instrText>
            </w:r>
            <w:r w:rsidR="00883E81" w:rsidRPr="00A60061">
              <w:rPr>
                <w:noProof/>
                <w:webHidden/>
                <w:lang w:val="fr-CA"/>
              </w:rPr>
            </w:r>
            <w:r w:rsidR="00883E81" w:rsidRPr="00A60061">
              <w:rPr>
                <w:noProof/>
                <w:webHidden/>
                <w:lang w:val="fr-CA"/>
              </w:rPr>
              <w:fldChar w:fldCharType="separate"/>
            </w:r>
            <w:r w:rsidR="00CB02E9">
              <w:rPr>
                <w:noProof/>
                <w:webHidden/>
                <w:lang w:val="fr-CA"/>
              </w:rPr>
              <w:t>28</w:t>
            </w:r>
            <w:r w:rsidR="00883E81" w:rsidRPr="00A60061">
              <w:rPr>
                <w:noProof/>
                <w:webHidden/>
                <w:lang w:val="fr-CA"/>
              </w:rPr>
              <w:fldChar w:fldCharType="end"/>
            </w:r>
          </w:hyperlink>
        </w:p>
        <w:p w14:paraId="12632464" w14:textId="2CF26375"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80" w:history="1">
            <w:r w:rsidR="00883E81" w:rsidRPr="00A60061">
              <w:rPr>
                <w:rStyle w:val="Hyperlink"/>
                <w:rFonts w:ascii="Arial" w:hAnsi="Arial" w:cs="Arial"/>
                <w:noProof/>
                <w:lang w:val="fr-CA"/>
              </w:rPr>
              <w:t>21. APRÈS LE JOUR DU SCRUTIN</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_Toc509929980 \h </w:instrText>
            </w:r>
            <w:r w:rsidR="00883E81" w:rsidRPr="00A60061">
              <w:rPr>
                <w:noProof/>
                <w:webHidden/>
                <w:lang w:val="fr-CA"/>
              </w:rPr>
            </w:r>
            <w:r w:rsidR="00883E81" w:rsidRPr="00A60061">
              <w:rPr>
                <w:noProof/>
                <w:webHidden/>
                <w:lang w:val="fr-CA"/>
              </w:rPr>
              <w:fldChar w:fldCharType="separate"/>
            </w:r>
            <w:r w:rsidR="00CB02E9">
              <w:rPr>
                <w:noProof/>
                <w:webHidden/>
                <w:lang w:val="fr-CA"/>
              </w:rPr>
              <w:t>29</w:t>
            </w:r>
            <w:r w:rsidR="00883E81" w:rsidRPr="00A60061">
              <w:rPr>
                <w:noProof/>
                <w:webHidden/>
                <w:lang w:val="fr-CA"/>
              </w:rPr>
              <w:fldChar w:fldCharType="end"/>
            </w:r>
          </w:hyperlink>
        </w:p>
        <w:p w14:paraId="0077BEB7" w14:textId="10B1E6AE"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81" w:history="1">
            <w:r w:rsidR="00883E81" w:rsidRPr="00A60061">
              <w:rPr>
                <w:rStyle w:val="Hyperlink"/>
                <w:rFonts w:ascii="Arial" w:hAnsi="Arial" w:cs="Arial"/>
                <w:noProof/>
                <w:lang w:val="fr-CA"/>
              </w:rPr>
              <w:t>22. ÉTATS FINACIERS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_Toc509929981 \h </w:instrText>
            </w:r>
            <w:r w:rsidR="00883E81" w:rsidRPr="00A60061">
              <w:rPr>
                <w:noProof/>
                <w:webHidden/>
                <w:lang w:val="fr-CA"/>
              </w:rPr>
            </w:r>
            <w:r w:rsidR="00883E81" w:rsidRPr="00A60061">
              <w:rPr>
                <w:noProof/>
                <w:webHidden/>
                <w:lang w:val="fr-CA"/>
              </w:rPr>
              <w:fldChar w:fldCharType="separate"/>
            </w:r>
            <w:r w:rsidR="00CB02E9">
              <w:rPr>
                <w:noProof/>
                <w:webHidden/>
                <w:lang w:val="fr-CA"/>
              </w:rPr>
              <w:t>29</w:t>
            </w:r>
            <w:r w:rsidR="00883E81" w:rsidRPr="00A60061">
              <w:rPr>
                <w:noProof/>
                <w:webHidden/>
                <w:lang w:val="fr-CA"/>
              </w:rPr>
              <w:fldChar w:fldCharType="end"/>
            </w:r>
          </w:hyperlink>
        </w:p>
        <w:p w14:paraId="0CDC104E" w14:textId="47E2E12D"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82" w:history="1">
            <w:r w:rsidR="00883E81" w:rsidRPr="00A60061">
              <w:rPr>
                <w:rStyle w:val="Hyperlink"/>
                <w:rFonts w:ascii="Arial" w:hAnsi="Arial" w:cs="Arial"/>
                <w:noProof/>
                <w:lang w:val="fr-CA"/>
              </w:rPr>
              <w:t>23. COMMUNICATIONS AVEC LES CANDIDATS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_Toc509929982 \h </w:instrText>
            </w:r>
            <w:r w:rsidR="00883E81" w:rsidRPr="00A60061">
              <w:rPr>
                <w:noProof/>
                <w:webHidden/>
                <w:lang w:val="fr-CA"/>
              </w:rPr>
            </w:r>
            <w:r w:rsidR="00883E81" w:rsidRPr="00A60061">
              <w:rPr>
                <w:noProof/>
                <w:webHidden/>
                <w:lang w:val="fr-CA"/>
              </w:rPr>
              <w:fldChar w:fldCharType="separate"/>
            </w:r>
            <w:r w:rsidR="00CB02E9">
              <w:rPr>
                <w:noProof/>
                <w:webHidden/>
                <w:lang w:val="fr-CA"/>
              </w:rPr>
              <w:t>30</w:t>
            </w:r>
            <w:r w:rsidR="00883E81" w:rsidRPr="00A60061">
              <w:rPr>
                <w:noProof/>
                <w:webHidden/>
                <w:lang w:val="fr-CA"/>
              </w:rPr>
              <w:fldChar w:fldCharType="end"/>
            </w:r>
          </w:hyperlink>
        </w:p>
        <w:p w14:paraId="716A3F0D" w14:textId="2A18E314"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83" w:history="1">
            <w:r w:rsidR="00883E81" w:rsidRPr="00A60061">
              <w:rPr>
                <w:rStyle w:val="Hyperlink"/>
                <w:rFonts w:ascii="Arial" w:hAnsi="Arial" w:cs="Arial"/>
                <w:noProof/>
                <w:lang w:val="fr-CA"/>
              </w:rPr>
              <w:t>24. COMITÉ DE VÉRIFICATION DE CONFORMITÉ</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_Toc509929983 \h </w:instrText>
            </w:r>
            <w:r w:rsidR="00883E81" w:rsidRPr="00A60061">
              <w:rPr>
                <w:noProof/>
                <w:webHidden/>
                <w:lang w:val="fr-CA"/>
              </w:rPr>
            </w:r>
            <w:r w:rsidR="00883E81" w:rsidRPr="00A60061">
              <w:rPr>
                <w:noProof/>
                <w:webHidden/>
                <w:lang w:val="fr-CA"/>
              </w:rPr>
              <w:fldChar w:fldCharType="separate"/>
            </w:r>
            <w:r w:rsidR="00CB02E9">
              <w:rPr>
                <w:noProof/>
                <w:webHidden/>
                <w:lang w:val="fr-CA"/>
              </w:rPr>
              <w:t>30</w:t>
            </w:r>
            <w:r w:rsidR="00883E81" w:rsidRPr="00A60061">
              <w:rPr>
                <w:noProof/>
                <w:webHidden/>
                <w:lang w:val="fr-CA"/>
              </w:rPr>
              <w:fldChar w:fldCharType="end"/>
            </w:r>
          </w:hyperlink>
        </w:p>
        <w:p w14:paraId="1401BC57" w14:textId="0F27E72A"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84" w:history="1">
            <w:r w:rsidR="00883E81" w:rsidRPr="00A60061">
              <w:rPr>
                <w:rStyle w:val="Hyperlink"/>
                <w:rFonts w:ascii="Arial" w:hAnsi="Arial" w:cs="Arial"/>
                <w:noProof/>
                <w:lang w:val="fr-CA"/>
              </w:rPr>
              <w:t>25. ACCESSIBILITÉ</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_Toc509929984 \h </w:instrText>
            </w:r>
            <w:r w:rsidR="00883E81" w:rsidRPr="00A60061">
              <w:rPr>
                <w:noProof/>
                <w:webHidden/>
                <w:lang w:val="fr-CA"/>
              </w:rPr>
            </w:r>
            <w:r w:rsidR="00883E81" w:rsidRPr="00A60061">
              <w:rPr>
                <w:noProof/>
                <w:webHidden/>
                <w:lang w:val="fr-CA"/>
              </w:rPr>
              <w:fldChar w:fldCharType="separate"/>
            </w:r>
            <w:r w:rsidR="00CB02E9">
              <w:rPr>
                <w:noProof/>
                <w:webHidden/>
                <w:lang w:val="fr-CA"/>
              </w:rPr>
              <w:t>30</w:t>
            </w:r>
            <w:r w:rsidR="00883E81" w:rsidRPr="00A60061">
              <w:rPr>
                <w:noProof/>
                <w:webHidden/>
                <w:lang w:val="fr-CA"/>
              </w:rPr>
              <w:fldChar w:fldCharType="end"/>
            </w:r>
          </w:hyperlink>
        </w:p>
        <w:p w14:paraId="21A312F9" w14:textId="770D29B1"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85" w:history="1">
            <w:r w:rsidR="00883E81" w:rsidRPr="00A60061">
              <w:rPr>
                <w:rStyle w:val="Hyperlink"/>
                <w:rFonts w:ascii="Arial" w:hAnsi="Arial" w:cs="Arial"/>
                <w:noProof/>
                <w:lang w:val="fr-CA"/>
              </w:rPr>
              <w:t>26. SITUATIONS D’URGENCE</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_Toc509929985 \h </w:instrText>
            </w:r>
            <w:r w:rsidR="00883E81" w:rsidRPr="00A60061">
              <w:rPr>
                <w:noProof/>
                <w:webHidden/>
                <w:lang w:val="fr-CA"/>
              </w:rPr>
            </w:r>
            <w:r w:rsidR="00883E81" w:rsidRPr="00A60061">
              <w:rPr>
                <w:noProof/>
                <w:webHidden/>
                <w:lang w:val="fr-CA"/>
              </w:rPr>
              <w:fldChar w:fldCharType="separate"/>
            </w:r>
            <w:r w:rsidR="00CB02E9">
              <w:rPr>
                <w:noProof/>
                <w:webHidden/>
                <w:lang w:val="fr-CA"/>
              </w:rPr>
              <w:t>31</w:t>
            </w:r>
            <w:r w:rsidR="00883E81" w:rsidRPr="00A60061">
              <w:rPr>
                <w:noProof/>
                <w:webHidden/>
                <w:lang w:val="fr-CA"/>
              </w:rPr>
              <w:fldChar w:fldCharType="end"/>
            </w:r>
          </w:hyperlink>
        </w:p>
        <w:p w14:paraId="081BAB3C" w14:textId="1B8761CE"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86" w:history="1">
            <w:r w:rsidR="00883E81" w:rsidRPr="00A60061">
              <w:rPr>
                <w:rStyle w:val="Hyperlink"/>
                <w:rFonts w:ascii="Arial" w:hAnsi="Arial" w:cs="Arial"/>
                <w:noProof/>
                <w:lang w:val="fr-CA"/>
              </w:rPr>
              <w:t>27. MODIFICATION DES PROCÉDURES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_Toc509929986 \h </w:instrText>
            </w:r>
            <w:r w:rsidR="00883E81" w:rsidRPr="00A60061">
              <w:rPr>
                <w:noProof/>
                <w:webHidden/>
                <w:lang w:val="fr-CA"/>
              </w:rPr>
            </w:r>
            <w:r w:rsidR="00883E81" w:rsidRPr="00A60061">
              <w:rPr>
                <w:noProof/>
                <w:webHidden/>
                <w:lang w:val="fr-CA"/>
              </w:rPr>
              <w:fldChar w:fldCharType="separate"/>
            </w:r>
            <w:r w:rsidR="00CB02E9">
              <w:rPr>
                <w:noProof/>
                <w:webHidden/>
                <w:lang w:val="fr-CA"/>
              </w:rPr>
              <w:t>32</w:t>
            </w:r>
            <w:r w:rsidR="00883E81" w:rsidRPr="00A60061">
              <w:rPr>
                <w:noProof/>
                <w:webHidden/>
                <w:lang w:val="fr-CA"/>
              </w:rPr>
              <w:fldChar w:fldCharType="end"/>
            </w:r>
          </w:hyperlink>
        </w:p>
        <w:p w14:paraId="2884C8EE" w14:textId="63E23ACE" w:rsidR="00883E81" w:rsidRPr="00A60061" w:rsidRDefault="005610FB">
          <w:pPr>
            <w:pStyle w:val="TOC1"/>
            <w:rPr>
              <w:rFonts w:asciiTheme="minorHAnsi" w:eastAsiaTheme="minorEastAsia" w:hAnsiTheme="minorHAnsi" w:cstheme="minorBidi"/>
              <w:noProof/>
              <w:sz w:val="22"/>
              <w:szCs w:val="22"/>
              <w:lang w:val="fr-CA" w:eastAsia="en-CA"/>
            </w:rPr>
          </w:pPr>
          <w:hyperlink w:anchor="_Toc509929987" w:history="1">
            <w:r w:rsidR="00883E81" w:rsidRPr="00A60061">
              <w:rPr>
                <w:rStyle w:val="Hyperlink"/>
                <w:rFonts w:ascii="Arial" w:hAnsi="Arial" w:cs="Arial"/>
                <w:noProof/>
                <w:lang w:val="fr-CA"/>
              </w:rPr>
              <w:t>28. PIÈCES JOINTES – FORMULAIRES</w:t>
            </w:r>
            <w:r w:rsidR="00883E81" w:rsidRPr="00A60061">
              <w:rPr>
                <w:noProof/>
                <w:webHidden/>
                <w:lang w:val="fr-CA"/>
              </w:rPr>
              <w:tab/>
            </w:r>
            <w:r w:rsidR="00883E81" w:rsidRPr="00A60061">
              <w:rPr>
                <w:noProof/>
                <w:webHidden/>
                <w:lang w:val="fr-CA"/>
              </w:rPr>
              <w:fldChar w:fldCharType="begin"/>
            </w:r>
            <w:r w:rsidR="00883E81" w:rsidRPr="00A60061">
              <w:rPr>
                <w:noProof/>
                <w:webHidden/>
                <w:lang w:val="fr-CA"/>
              </w:rPr>
              <w:instrText xml:space="preserve"> PAGEREF _Toc509929987 \h </w:instrText>
            </w:r>
            <w:r w:rsidR="00883E81" w:rsidRPr="00A60061">
              <w:rPr>
                <w:noProof/>
                <w:webHidden/>
                <w:lang w:val="fr-CA"/>
              </w:rPr>
            </w:r>
            <w:r w:rsidR="00883E81" w:rsidRPr="00A60061">
              <w:rPr>
                <w:noProof/>
                <w:webHidden/>
                <w:lang w:val="fr-CA"/>
              </w:rPr>
              <w:fldChar w:fldCharType="separate"/>
            </w:r>
            <w:r w:rsidR="00CB02E9">
              <w:rPr>
                <w:noProof/>
                <w:webHidden/>
                <w:lang w:val="fr-CA"/>
              </w:rPr>
              <w:t>32</w:t>
            </w:r>
            <w:r w:rsidR="00883E81" w:rsidRPr="00A60061">
              <w:rPr>
                <w:noProof/>
                <w:webHidden/>
                <w:lang w:val="fr-CA"/>
              </w:rPr>
              <w:fldChar w:fldCharType="end"/>
            </w:r>
          </w:hyperlink>
        </w:p>
        <w:p w14:paraId="600C78DD" w14:textId="1D6BED25" w:rsidR="00CA7421" w:rsidRPr="00A60061" w:rsidRDefault="0081707F" w:rsidP="00CA7421">
          <w:pPr>
            <w:rPr>
              <w:rFonts w:asciiTheme="minorHAnsi" w:hAnsiTheme="minorHAnsi" w:cstheme="minorHAnsi"/>
              <w:sz w:val="24"/>
              <w:szCs w:val="24"/>
              <w:lang w:val="fr-CA"/>
            </w:rPr>
          </w:pPr>
          <w:r w:rsidRPr="00A60061">
            <w:rPr>
              <w:rFonts w:asciiTheme="minorHAnsi" w:hAnsiTheme="minorHAnsi" w:cstheme="minorHAnsi"/>
              <w:b/>
              <w:bCs/>
              <w:noProof/>
              <w:sz w:val="22"/>
              <w:szCs w:val="22"/>
              <w:lang w:val="fr-CA"/>
            </w:rPr>
            <w:fldChar w:fldCharType="end"/>
          </w:r>
        </w:p>
      </w:sdtContent>
    </w:sdt>
    <w:p w14:paraId="769D4EC6" w14:textId="1E54DCB2" w:rsidR="001A1EC0" w:rsidRPr="00A60061" w:rsidRDefault="001A1EC0">
      <w:pPr>
        <w:spacing w:after="160" w:line="259" w:lineRule="auto"/>
        <w:rPr>
          <w:rFonts w:asciiTheme="minorHAnsi" w:hAnsiTheme="minorHAnsi" w:cstheme="minorHAnsi"/>
          <w:sz w:val="24"/>
          <w:szCs w:val="24"/>
          <w:lang w:val="fr-CA"/>
        </w:rPr>
      </w:pPr>
      <w:r w:rsidRPr="00A60061">
        <w:rPr>
          <w:rFonts w:asciiTheme="minorHAnsi" w:hAnsiTheme="minorHAnsi" w:cstheme="minorHAnsi"/>
          <w:sz w:val="24"/>
          <w:szCs w:val="24"/>
          <w:lang w:val="fr-CA"/>
        </w:rPr>
        <w:br w:type="page"/>
      </w:r>
    </w:p>
    <w:p w14:paraId="2B57E4A7" w14:textId="0BE5BBDF" w:rsidR="00CA7421" w:rsidRPr="00A60061" w:rsidRDefault="00CA7421" w:rsidP="005610FB">
      <w:pPr>
        <w:pStyle w:val="Heading1"/>
        <w:spacing w:before="0" w:after="240"/>
        <w:rPr>
          <w:rFonts w:ascii="Arial" w:hAnsi="Arial" w:cs="Arial"/>
          <w:color w:val="auto"/>
          <w:sz w:val="24"/>
          <w:szCs w:val="24"/>
          <w:lang w:val="fr-CA"/>
        </w:rPr>
      </w:pPr>
      <w:bookmarkStart w:id="0" w:name="_Toc509929960"/>
      <w:r w:rsidRPr="00A60061">
        <w:rPr>
          <w:rFonts w:ascii="Arial" w:hAnsi="Arial" w:cs="Arial"/>
          <w:color w:val="auto"/>
          <w:sz w:val="24"/>
          <w:szCs w:val="24"/>
          <w:lang w:val="fr-CA"/>
        </w:rPr>
        <w:lastRenderedPageBreak/>
        <w:t>1.</w:t>
      </w:r>
      <w:r w:rsidR="008453DA" w:rsidRPr="00A60061">
        <w:rPr>
          <w:rFonts w:ascii="Arial" w:hAnsi="Arial" w:cs="Arial"/>
          <w:color w:val="auto"/>
          <w:sz w:val="24"/>
          <w:szCs w:val="24"/>
          <w:lang w:val="fr-CA"/>
        </w:rPr>
        <w:t xml:space="preserve"> </w:t>
      </w:r>
      <w:r w:rsidRPr="00A60061">
        <w:rPr>
          <w:rFonts w:ascii="Arial" w:hAnsi="Arial" w:cs="Arial"/>
          <w:color w:val="auto"/>
          <w:sz w:val="24"/>
          <w:szCs w:val="24"/>
          <w:lang w:val="fr-CA"/>
        </w:rPr>
        <w:t>AUTORITÉ</w:t>
      </w:r>
      <w:bookmarkEnd w:id="0"/>
    </w:p>
    <w:p w14:paraId="19514C43" w14:textId="550A6F54" w:rsidR="00CA7421" w:rsidRPr="00A60061" w:rsidRDefault="00CA7421" w:rsidP="002B1ABF">
      <w:pPr>
        <w:spacing w:after="120"/>
        <w:jc w:val="both"/>
        <w:rPr>
          <w:rFonts w:ascii="Arial" w:hAnsi="Arial" w:cs="Arial"/>
          <w:sz w:val="24"/>
          <w:szCs w:val="24"/>
          <w:lang w:val="fr-CA"/>
        </w:rPr>
      </w:pPr>
      <w:r w:rsidRPr="00A60061">
        <w:rPr>
          <w:rFonts w:ascii="Arial" w:hAnsi="Arial" w:cs="Arial"/>
          <w:sz w:val="24"/>
          <w:szCs w:val="24"/>
          <w:lang w:val="fr-CA"/>
        </w:rPr>
        <w:t xml:space="preserve">Le </w:t>
      </w:r>
      <w:r w:rsidR="00485389">
        <w:rPr>
          <w:rFonts w:ascii="Arial" w:hAnsi="Arial" w:cs="Arial"/>
          <w:sz w:val="24"/>
          <w:szCs w:val="24"/>
          <w:lang w:val="fr-CA"/>
        </w:rPr>
        <w:t>7 septembre</w:t>
      </w:r>
      <w:r w:rsidR="00E41540" w:rsidRPr="00A60061">
        <w:rPr>
          <w:rFonts w:ascii="Arial" w:hAnsi="Arial" w:cs="Arial"/>
          <w:sz w:val="24"/>
          <w:szCs w:val="24"/>
          <w:lang w:val="fr-CA"/>
        </w:rPr>
        <w:t xml:space="preserve"> 2021</w:t>
      </w:r>
      <w:r w:rsidRPr="00A60061">
        <w:rPr>
          <w:rFonts w:ascii="Arial" w:hAnsi="Arial" w:cs="Arial"/>
          <w:sz w:val="24"/>
          <w:szCs w:val="24"/>
          <w:lang w:val="fr-CA"/>
        </w:rPr>
        <w:t xml:space="preserve">, le </w:t>
      </w:r>
      <w:r w:rsidR="006259B3" w:rsidRPr="00A60061">
        <w:rPr>
          <w:rFonts w:ascii="Arial" w:hAnsi="Arial" w:cs="Arial"/>
          <w:sz w:val="24"/>
          <w:szCs w:val="24"/>
          <w:lang w:val="fr-CA"/>
        </w:rPr>
        <w:t>C</w:t>
      </w:r>
      <w:r w:rsidRPr="00A60061">
        <w:rPr>
          <w:rFonts w:ascii="Arial" w:hAnsi="Arial" w:cs="Arial"/>
          <w:sz w:val="24"/>
          <w:szCs w:val="24"/>
          <w:lang w:val="fr-CA"/>
        </w:rPr>
        <w:t>onseil d</w:t>
      </w:r>
      <w:r w:rsidR="006259B3" w:rsidRPr="00A60061">
        <w:rPr>
          <w:rFonts w:ascii="Arial" w:hAnsi="Arial" w:cs="Arial"/>
          <w:sz w:val="24"/>
          <w:szCs w:val="24"/>
          <w:lang w:val="fr-CA"/>
        </w:rPr>
        <w:t>e la Corporation d</w:t>
      </w:r>
      <w:r w:rsidRPr="00A60061">
        <w:rPr>
          <w:rFonts w:ascii="Arial" w:hAnsi="Arial" w:cs="Arial"/>
          <w:sz w:val="24"/>
          <w:szCs w:val="24"/>
          <w:lang w:val="fr-CA"/>
        </w:rPr>
        <w:t xml:space="preserve">u </w:t>
      </w:r>
      <w:r w:rsidR="00C2354D" w:rsidRPr="00485389">
        <w:rPr>
          <w:rFonts w:ascii="Arial" w:hAnsi="Arial" w:cs="Arial"/>
          <w:sz w:val="24"/>
          <w:szCs w:val="24"/>
          <w:lang w:val="fr-CA"/>
        </w:rPr>
        <w:t>Canto</w:t>
      </w:r>
      <w:r w:rsidR="00485389">
        <w:rPr>
          <w:rFonts w:ascii="Arial" w:hAnsi="Arial" w:cs="Arial"/>
          <w:sz w:val="24"/>
          <w:szCs w:val="24"/>
          <w:lang w:val="fr-CA"/>
        </w:rPr>
        <w:t>n d’Alfred et Plantagenet</w:t>
      </w:r>
      <w:r w:rsidRPr="00A60061">
        <w:rPr>
          <w:rFonts w:ascii="Arial" w:hAnsi="Arial" w:cs="Arial"/>
          <w:sz w:val="24"/>
          <w:szCs w:val="24"/>
          <w:lang w:val="fr-CA"/>
        </w:rPr>
        <w:t xml:space="preserve"> a adopté le </w:t>
      </w:r>
      <w:r w:rsidR="00946C93" w:rsidRPr="00A60061">
        <w:rPr>
          <w:rFonts w:ascii="Arial" w:hAnsi="Arial" w:cs="Arial"/>
          <w:sz w:val="24"/>
          <w:szCs w:val="24"/>
          <w:lang w:val="fr-CA"/>
        </w:rPr>
        <w:t>R</w:t>
      </w:r>
      <w:r w:rsidRPr="00A60061">
        <w:rPr>
          <w:rFonts w:ascii="Arial" w:hAnsi="Arial" w:cs="Arial"/>
          <w:sz w:val="24"/>
          <w:szCs w:val="24"/>
          <w:lang w:val="fr-CA"/>
        </w:rPr>
        <w:t>èglement</w:t>
      </w:r>
      <w:r w:rsidR="00946C93" w:rsidRPr="00A60061">
        <w:rPr>
          <w:rFonts w:ascii="Arial" w:hAnsi="Arial" w:cs="Arial"/>
          <w:sz w:val="24"/>
          <w:szCs w:val="24"/>
          <w:lang w:val="fr-CA"/>
        </w:rPr>
        <w:t xml:space="preserve"> municipal</w:t>
      </w:r>
      <w:r w:rsidRPr="00A60061">
        <w:rPr>
          <w:rFonts w:ascii="Arial" w:hAnsi="Arial" w:cs="Arial"/>
          <w:sz w:val="24"/>
          <w:szCs w:val="24"/>
          <w:lang w:val="fr-CA"/>
        </w:rPr>
        <w:t xml:space="preserve"> </w:t>
      </w:r>
      <w:r w:rsidR="00E41540" w:rsidRPr="00A60061">
        <w:rPr>
          <w:rFonts w:ascii="Arial" w:hAnsi="Arial" w:cs="Arial"/>
          <w:sz w:val="24"/>
          <w:szCs w:val="24"/>
          <w:lang w:val="fr-CA"/>
        </w:rPr>
        <w:t>2021-</w:t>
      </w:r>
      <w:r w:rsidR="00485389">
        <w:rPr>
          <w:rFonts w:ascii="Arial" w:hAnsi="Arial" w:cs="Arial"/>
          <w:sz w:val="24"/>
          <w:szCs w:val="24"/>
          <w:lang w:val="fr-CA"/>
        </w:rPr>
        <w:t>60</w:t>
      </w:r>
      <w:r w:rsidRPr="00A60061">
        <w:rPr>
          <w:rFonts w:ascii="Arial" w:hAnsi="Arial" w:cs="Arial"/>
          <w:sz w:val="24"/>
          <w:szCs w:val="24"/>
          <w:lang w:val="fr-CA"/>
        </w:rPr>
        <w:t>,</w:t>
      </w:r>
      <w:r w:rsidR="001A1EC0" w:rsidRPr="00A60061">
        <w:rPr>
          <w:rFonts w:ascii="Arial" w:hAnsi="Arial" w:cs="Arial"/>
          <w:sz w:val="24"/>
          <w:szCs w:val="24"/>
          <w:lang w:val="fr-CA"/>
        </w:rPr>
        <w:t xml:space="preserve"> </w:t>
      </w:r>
      <w:r w:rsidRPr="00A60061">
        <w:rPr>
          <w:rFonts w:ascii="Arial" w:hAnsi="Arial" w:cs="Arial"/>
          <w:sz w:val="24"/>
          <w:szCs w:val="24"/>
          <w:lang w:val="fr-CA"/>
        </w:rPr>
        <w:t>autorisant l</w:t>
      </w:r>
      <w:r w:rsidR="00F06F70" w:rsidRPr="00A60061">
        <w:rPr>
          <w:rFonts w:ascii="Arial" w:hAnsi="Arial" w:cs="Arial"/>
          <w:sz w:val="24"/>
          <w:szCs w:val="24"/>
          <w:lang w:val="fr-CA"/>
        </w:rPr>
        <w:t>’</w:t>
      </w:r>
      <w:r w:rsidRPr="00A60061">
        <w:rPr>
          <w:rFonts w:ascii="Arial" w:hAnsi="Arial" w:cs="Arial"/>
          <w:sz w:val="24"/>
          <w:szCs w:val="24"/>
          <w:lang w:val="fr-CA"/>
        </w:rPr>
        <w:t>usage d</w:t>
      </w:r>
      <w:r w:rsidR="00F06F70" w:rsidRPr="00A60061">
        <w:rPr>
          <w:rFonts w:ascii="Arial" w:hAnsi="Arial" w:cs="Arial"/>
          <w:sz w:val="24"/>
          <w:szCs w:val="24"/>
          <w:lang w:val="fr-CA"/>
        </w:rPr>
        <w:t>’</w:t>
      </w:r>
      <w:r w:rsidRPr="00A60061">
        <w:rPr>
          <w:rFonts w:ascii="Arial" w:hAnsi="Arial" w:cs="Arial"/>
          <w:sz w:val="24"/>
          <w:szCs w:val="24"/>
          <w:lang w:val="fr-CA"/>
        </w:rPr>
        <w:t xml:space="preserve">un mode de scrutin de remplacement, soit le vote </w:t>
      </w:r>
      <w:r w:rsidR="00946C93" w:rsidRPr="00A60061">
        <w:rPr>
          <w:rFonts w:ascii="Arial" w:hAnsi="Arial" w:cs="Arial"/>
          <w:sz w:val="24"/>
          <w:szCs w:val="24"/>
          <w:lang w:val="fr-CA"/>
        </w:rPr>
        <w:t xml:space="preserve">par </w:t>
      </w:r>
      <w:r w:rsidR="00946C93" w:rsidRPr="00485389">
        <w:rPr>
          <w:rFonts w:ascii="Arial" w:hAnsi="Arial" w:cs="Arial"/>
          <w:sz w:val="24"/>
          <w:szCs w:val="24"/>
          <w:lang w:val="fr-CA"/>
        </w:rPr>
        <w:t>téléphone et</w:t>
      </w:r>
      <w:r w:rsidR="00946C93" w:rsidRPr="00A60061">
        <w:rPr>
          <w:rFonts w:ascii="Arial" w:hAnsi="Arial" w:cs="Arial"/>
          <w:sz w:val="24"/>
          <w:szCs w:val="24"/>
          <w:lang w:val="fr-CA"/>
        </w:rPr>
        <w:t xml:space="preserve"> Internet</w:t>
      </w:r>
      <w:r w:rsidRPr="00A60061">
        <w:rPr>
          <w:rFonts w:ascii="Arial" w:hAnsi="Arial" w:cs="Arial"/>
          <w:sz w:val="24"/>
          <w:szCs w:val="24"/>
          <w:lang w:val="fr-CA"/>
        </w:rPr>
        <w:t>.</w:t>
      </w:r>
    </w:p>
    <w:p w14:paraId="6E1F8511" w14:textId="6DE27D0B" w:rsidR="00CA7421" w:rsidRPr="00A60061" w:rsidRDefault="00CA7421" w:rsidP="002B1ABF">
      <w:pPr>
        <w:spacing w:after="120"/>
        <w:jc w:val="both"/>
        <w:rPr>
          <w:rFonts w:ascii="Arial" w:hAnsi="Arial" w:cs="Arial"/>
          <w:sz w:val="24"/>
          <w:szCs w:val="24"/>
          <w:lang w:val="fr-CA"/>
        </w:rPr>
      </w:pPr>
      <w:r w:rsidRPr="00A60061">
        <w:rPr>
          <w:rFonts w:ascii="Arial" w:hAnsi="Arial" w:cs="Arial"/>
          <w:sz w:val="24"/>
          <w:szCs w:val="24"/>
          <w:lang w:val="fr-CA"/>
        </w:rPr>
        <w:t xml:space="preserve">Le </w:t>
      </w:r>
      <w:r w:rsidR="00485389">
        <w:rPr>
          <w:rFonts w:ascii="Arial" w:hAnsi="Arial" w:cs="Arial"/>
          <w:sz w:val="24"/>
          <w:szCs w:val="24"/>
          <w:lang w:val="fr-CA"/>
        </w:rPr>
        <w:t>7</w:t>
      </w:r>
      <w:r w:rsidR="00DF4DA5" w:rsidRPr="00A60061">
        <w:rPr>
          <w:rFonts w:ascii="Arial" w:hAnsi="Arial" w:cs="Arial"/>
          <w:sz w:val="24"/>
          <w:szCs w:val="24"/>
          <w:lang w:val="fr-CA"/>
        </w:rPr>
        <w:t xml:space="preserve"> </w:t>
      </w:r>
      <w:r w:rsidR="00485389">
        <w:rPr>
          <w:rFonts w:ascii="Arial" w:hAnsi="Arial" w:cs="Arial"/>
          <w:sz w:val="24"/>
          <w:szCs w:val="24"/>
          <w:lang w:val="fr-CA"/>
        </w:rPr>
        <w:t>septembre</w:t>
      </w:r>
      <w:r w:rsidR="00DF4DA5" w:rsidRPr="00A60061">
        <w:rPr>
          <w:rFonts w:ascii="Arial" w:hAnsi="Arial" w:cs="Arial"/>
          <w:sz w:val="24"/>
          <w:szCs w:val="24"/>
          <w:lang w:val="fr-CA"/>
        </w:rPr>
        <w:t xml:space="preserve"> 2021</w:t>
      </w:r>
      <w:r w:rsidRPr="00A60061">
        <w:rPr>
          <w:rFonts w:ascii="Arial" w:hAnsi="Arial" w:cs="Arial"/>
          <w:sz w:val="24"/>
          <w:szCs w:val="24"/>
          <w:lang w:val="fr-CA"/>
        </w:rPr>
        <w:t xml:space="preserve">, le </w:t>
      </w:r>
      <w:r w:rsidR="00485389" w:rsidRPr="00572948">
        <w:rPr>
          <w:rFonts w:ascii="Arial" w:hAnsi="Arial" w:cs="Arial"/>
          <w:sz w:val="24"/>
          <w:szCs w:val="24"/>
          <w:lang w:val="fr-CA"/>
        </w:rPr>
        <w:t>Canton d’Alfred et Plantagenet</w:t>
      </w:r>
      <w:r w:rsidR="008419D4" w:rsidRPr="00572948" w:rsidDel="008419D4">
        <w:rPr>
          <w:rFonts w:ascii="Arial" w:hAnsi="Arial" w:cs="Arial"/>
          <w:sz w:val="24"/>
          <w:szCs w:val="24"/>
          <w:lang w:val="fr-CA"/>
        </w:rPr>
        <w:t xml:space="preserve"> </w:t>
      </w:r>
      <w:r w:rsidRPr="00572948">
        <w:rPr>
          <w:rFonts w:ascii="Arial" w:hAnsi="Arial" w:cs="Arial"/>
          <w:sz w:val="24"/>
          <w:szCs w:val="24"/>
          <w:lang w:val="fr-CA"/>
        </w:rPr>
        <w:t>a</w:t>
      </w:r>
      <w:r w:rsidRPr="00A60061">
        <w:rPr>
          <w:rFonts w:ascii="Arial" w:hAnsi="Arial" w:cs="Arial"/>
          <w:sz w:val="24"/>
          <w:szCs w:val="24"/>
          <w:lang w:val="fr-CA"/>
        </w:rPr>
        <w:t xml:space="preserve"> également adopté le </w:t>
      </w:r>
      <w:r w:rsidR="00946C93" w:rsidRPr="00A60061">
        <w:rPr>
          <w:rFonts w:ascii="Arial" w:hAnsi="Arial" w:cs="Arial"/>
          <w:sz w:val="24"/>
          <w:szCs w:val="24"/>
          <w:lang w:val="fr-CA"/>
        </w:rPr>
        <w:t>Règlement municipal</w:t>
      </w:r>
      <w:r w:rsidRPr="00A60061">
        <w:rPr>
          <w:rFonts w:ascii="Arial" w:hAnsi="Arial" w:cs="Arial"/>
          <w:sz w:val="24"/>
          <w:szCs w:val="24"/>
          <w:lang w:val="fr-CA"/>
        </w:rPr>
        <w:t xml:space="preserve"> </w:t>
      </w:r>
      <w:r w:rsidR="00DF4DA5" w:rsidRPr="00A60061">
        <w:rPr>
          <w:rFonts w:ascii="Arial" w:hAnsi="Arial" w:cs="Arial"/>
          <w:sz w:val="24"/>
          <w:szCs w:val="24"/>
          <w:lang w:val="fr-CA"/>
        </w:rPr>
        <w:t>2021-</w:t>
      </w:r>
      <w:r w:rsidR="00485389">
        <w:rPr>
          <w:rFonts w:ascii="Arial" w:hAnsi="Arial" w:cs="Arial"/>
          <w:sz w:val="24"/>
          <w:szCs w:val="24"/>
          <w:lang w:val="fr-CA"/>
        </w:rPr>
        <w:t>61</w:t>
      </w:r>
      <w:r w:rsidRPr="00A60061">
        <w:rPr>
          <w:rFonts w:ascii="Arial" w:hAnsi="Arial" w:cs="Arial"/>
          <w:sz w:val="24"/>
          <w:szCs w:val="24"/>
          <w:lang w:val="fr-CA"/>
        </w:rPr>
        <w:t xml:space="preserve">, soit </w:t>
      </w:r>
      <w:r w:rsidRPr="00A60061">
        <w:rPr>
          <w:rFonts w:ascii="Arial" w:hAnsi="Arial" w:cs="Arial"/>
          <w:color w:val="000000"/>
          <w:sz w:val="24"/>
          <w:szCs w:val="24"/>
          <w:lang w:val="fr-CA"/>
        </w:rPr>
        <w:t>un règlement</w:t>
      </w:r>
      <w:r w:rsidR="00946C93" w:rsidRPr="00A60061">
        <w:rPr>
          <w:rFonts w:ascii="Arial" w:hAnsi="Arial" w:cs="Arial"/>
          <w:color w:val="000000"/>
          <w:sz w:val="24"/>
          <w:szCs w:val="24"/>
          <w:lang w:val="fr-CA"/>
        </w:rPr>
        <w:t xml:space="preserve"> municipal</w:t>
      </w:r>
      <w:r w:rsidRPr="00A60061">
        <w:rPr>
          <w:rFonts w:ascii="Arial" w:hAnsi="Arial" w:cs="Arial"/>
          <w:color w:val="000000"/>
          <w:sz w:val="24"/>
          <w:szCs w:val="24"/>
          <w:lang w:val="fr-CA"/>
        </w:rPr>
        <w:t xml:space="preserve"> visant à conclure une convention avec un </w:t>
      </w:r>
      <w:r w:rsidR="00410F24" w:rsidRPr="00A60061">
        <w:rPr>
          <w:rFonts w:ascii="Arial" w:hAnsi="Arial" w:cs="Arial"/>
          <w:color w:val="000000"/>
          <w:sz w:val="24"/>
          <w:szCs w:val="24"/>
          <w:lang w:val="fr-CA"/>
        </w:rPr>
        <w:t>f</w:t>
      </w:r>
      <w:r w:rsidR="002D034D" w:rsidRPr="00A60061">
        <w:rPr>
          <w:rFonts w:ascii="Arial" w:hAnsi="Arial" w:cs="Arial"/>
          <w:color w:val="000000"/>
          <w:sz w:val="24"/>
          <w:szCs w:val="24"/>
          <w:lang w:val="fr-CA"/>
        </w:rPr>
        <w:t>ournisseur</w:t>
      </w:r>
      <w:r w:rsidR="00911360" w:rsidRPr="00A60061">
        <w:rPr>
          <w:rFonts w:ascii="Arial" w:hAnsi="Arial" w:cs="Arial"/>
          <w:color w:val="000000"/>
          <w:sz w:val="24"/>
          <w:szCs w:val="24"/>
          <w:lang w:val="fr-CA"/>
        </w:rPr>
        <w:t xml:space="preserve"> de services</w:t>
      </w:r>
      <w:r w:rsidRPr="00A60061">
        <w:rPr>
          <w:rFonts w:ascii="Arial" w:hAnsi="Arial" w:cs="Arial"/>
          <w:color w:val="000000"/>
          <w:sz w:val="24"/>
          <w:szCs w:val="24"/>
          <w:lang w:val="fr-CA"/>
        </w:rPr>
        <w:t xml:space="preserve"> pour le service de vote </w:t>
      </w:r>
      <w:r w:rsidR="00946C93" w:rsidRPr="00A60061">
        <w:rPr>
          <w:rFonts w:ascii="Arial" w:hAnsi="Arial" w:cs="Arial"/>
          <w:color w:val="000000"/>
          <w:sz w:val="24"/>
          <w:szCs w:val="24"/>
          <w:lang w:val="fr-CA"/>
        </w:rPr>
        <w:t>par téléphone</w:t>
      </w:r>
      <w:r w:rsidR="00066F82" w:rsidRPr="00A60061">
        <w:rPr>
          <w:rFonts w:ascii="Arial" w:hAnsi="Arial" w:cs="Arial"/>
          <w:color w:val="000000"/>
          <w:sz w:val="24"/>
          <w:szCs w:val="24"/>
          <w:lang w:val="fr-CA"/>
        </w:rPr>
        <w:t>/</w:t>
      </w:r>
      <w:r w:rsidR="00946C93" w:rsidRPr="00A60061">
        <w:rPr>
          <w:rFonts w:ascii="Arial" w:hAnsi="Arial" w:cs="Arial"/>
          <w:color w:val="000000"/>
          <w:sz w:val="24"/>
          <w:szCs w:val="24"/>
          <w:lang w:val="fr-CA"/>
        </w:rPr>
        <w:t>Internet</w:t>
      </w:r>
      <w:r w:rsidRPr="00A60061">
        <w:rPr>
          <w:rFonts w:ascii="Arial" w:hAnsi="Arial" w:cs="Arial"/>
          <w:color w:val="000000"/>
          <w:sz w:val="24"/>
          <w:szCs w:val="24"/>
          <w:lang w:val="fr-CA"/>
        </w:rPr>
        <w:t xml:space="preserve"> lors des </w:t>
      </w:r>
      <w:r w:rsidR="00775B4C" w:rsidRPr="00A60061">
        <w:rPr>
          <w:rFonts w:ascii="Arial" w:hAnsi="Arial" w:cs="Arial"/>
          <w:color w:val="000000"/>
          <w:sz w:val="24"/>
          <w:szCs w:val="24"/>
          <w:lang w:val="fr-CA"/>
        </w:rPr>
        <w:t>Élections municipales</w:t>
      </w:r>
      <w:r w:rsidR="00E62326"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 </w:t>
      </w:r>
      <w:r w:rsidR="00946C93" w:rsidRPr="00A60061">
        <w:rPr>
          <w:rFonts w:ascii="Arial" w:hAnsi="Arial" w:cs="Arial"/>
          <w:color w:val="000000"/>
          <w:sz w:val="24"/>
          <w:szCs w:val="24"/>
          <w:lang w:val="fr-CA"/>
        </w:rPr>
        <w:t>scolaires</w:t>
      </w:r>
      <w:r w:rsidR="00356485" w:rsidRPr="00A60061">
        <w:rPr>
          <w:rFonts w:ascii="Arial" w:hAnsi="Arial" w:cs="Arial"/>
          <w:color w:val="000000"/>
          <w:sz w:val="24"/>
          <w:szCs w:val="24"/>
          <w:lang w:val="fr-CA"/>
        </w:rPr>
        <w:t xml:space="preserve"> </w:t>
      </w:r>
      <w:r w:rsidR="00E62326" w:rsidRPr="00A60061">
        <w:rPr>
          <w:rFonts w:ascii="Arial" w:hAnsi="Arial" w:cs="Arial"/>
          <w:color w:val="000000"/>
          <w:sz w:val="24"/>
          <w:szCs w:val="24"/>
          <w:lang w:val="fr-CA"/>
        </w:rPr>
        <w:t xml:space="preserve">et </w:t>
      </w:r>
      <w:r w:rsidR="00356485" w:rsidRPr="00A60061">
        <w:rPr>
          <w:rFonts w:ascii="Arial" w:hAnsi="Arial" w:cs="Arial"/>
          <w:color w:val="000000"/>
          <w:sz w:val="24"/>
          <w:szCs w:val="24"/>
          <w:lang w:val="fr-CA"/>
        </w:rPr>
        <w:t xml:space="preserve">de </w:t>
      </w:r>
      <w:r w:rsidR="00DF4DA5" w:rsidRPr="00A60061">
        <w:rPr>
          <w:rFonts w:ascii="Arial" w:hAnsi="Arial" w:cs="Arial"/>
          <w:color w:val="000000"/>
          <w:sz w:val="24"/>
          <w:szCs w:val="24"/>
          <w:lang w:val="fr-CA"/>
        </w:rPr>
        <w:t xml:space="preserve">2022 </w:t>
      </w:r>
      <w:r w:rsidR="00356485" w:rsidRPr="00A60061">
        <w:rPr>
          <w:rFonts w:ascii="Arial" w:hAnsi="Arial" w:cs="Arial"/>
          <w:color w:val="000000"/>
          <w:sz w:val="24"/>
          <w:szCs w:val="24"/>
          <w:lang w:val="fr-CA"/>
        </w:rPr>
        <w:t>(</w:t>
      </w:r>
      <w:r w:rsidR="00946C93" w:rsidRPr="00A60061">
        <w:rPr>
          <w:rFonts w:ascii="Arial" w:hAnsi="Arial" w:cs="Arial"/>
          <w:color w:val="000000"/>
          <w:sz w:val="24"/>
          <w:szCs w:val="24"/>
          <w:lang w:val="fr-CA"/>
        </w:rPr>
        <w:t xml:space="preserve">« </w:t>
      </w:r>
      <w:r w:rsidR="00356485" w:rsidRPr="00A60061">
        <w:rPr>
          <w:rFonts w:ascii="Arial" w:hAnsi="Arial" w:cs="Arial"/>
          <w:color w:val="000000"/>
          <w:sz w:val="24"/>
          <w:szCs w:val="24"/>
          <w:lang w:val="fr-CA"/>
        </w:rPr>
        <w:t>É</w:t>
      </w:r>
      <w:r w:rsidRPr="00A60061">
        <w:rPr>
          <w:rFonts w:ascii="Arial" w:hAnsi="Arial" w:cs="Arial"/>
          <w:color w:val="000000"/>
          <w:sz w:val="24"/>
          <w:szCs w:val="24"/>
          <w:lang w:val="fr-CA"/>
        </w:rPr>
        <w:t>lections municipales</w:t>
      </w:r>
      <w:r w:rsidR="00946C93" w:rsidRPr="00A60061">
        <w:rPr>
          <w:rFonts w:ascii="Arial" w:hAnsi="Arial" w:cs="Arial"/>
          <w:color w:val="000000"/>
          <w:sz w:val="24"/>
          <w:szCs w:val="24"/>
          <w:lang w:val="fr-CA"/>
        </w:rPr>
        <w:t xml:space="preserve"> »</w:t>
      </w:r>
      <w:r w:rsidRPr="00A60061">
        <w:rPr>
          <w:rFonts w:ascii="Arial" w:hAnsi="Arial" w:cs="Arial"/>
          <w:color w:val="000000"/>
          <w:sz w:val="24"/>
          <w:szCs w:val="24"/>
          <w:lang w:val="fr-CA"/>
        </w:rPr>
        <w:t>).</w:t>
      </w:r>
    </w:p>
    <w:p w14:paraId="3423934D" w14:textId="75025799" w:rsidR="00CA7421" w:rsidRPr="00A60061" w:rsidRDefault="00CA7421" w:rsidP="002B1ABF">
      <w:pPr>
        <w:spacing w:after="120"/>
        <w:jc w:val="both"/>
        <w:rPr>
          <w:rFonts w:ascii="Arial" w:hAnsi="Arial" w:cs="Arial"/>
          <w:sz w:val="24"/>
          <w:szCs w:val="24"/>
          <w:lang w:val="fr-CA"/>
        </w:rPr>
      </w:pPr>
      <w:r w:rsidRPr="00A60061">
        <w:rPr>
          <w:rFonts w:ascii="Arial" w:hAnsi="Arial" w:cs="Arial"/>
          <w:sz w:val="24"/>
          <w:szCs w:val="24"/>
          <w:lang w:val="fr-CA"/>
        </w:rPr>
        <w:t>L</w:t>
      </w:r>
      <w:r w:rsidR="00F60D42" w:rsidRPr="00A60061">
        <w:rPr>
          <w:rFonts w:ascii="Arial" w:hAnsi="Arial" w:cs="Arial"/>
          <w:sz w:val="24"/>
          <w:szCs w:val="24"/>
          <w:lang w:val="fr-CA"/>
        </w:rPr>
        <w:t>’article</w:t>
      </w:r>
      <w:r w:rsidRPr="00A60061">
        <w:rPr>
          <w:rFonts w:ascii="Arial" w:hAnsi="Arial" w:cs="Arial"/>
          <w:sz w:val="24"/>
          <w:szCs w:val="24"/>
          <w:lang w:val="fr-CA"/>
        </w:rPr>
        <w:t xml:space="preserve"> 42</w:t>
      </w:r>
      <w:r w:rsidR="00946C93" w:rsidRPr="00A60061">
        <w:rPr>
          <w:rFonts w:ascii="Arial" w:hAnsi="Arial" w:cs="Arial"/>
          <w:sz w:val="24"/>
          <w:szCs w:val="24"/>
          <w:lang w:val="fr-CA"/>
        </w:rPr>
        <w:t xml:space="preserve"> </w:t>
      </w:r>
      <w:r w:rsidRPr="00A60061">
        <w:rPr>
          <w:rFonts w:ascii="Arial" w:hAnsi="Arial" w:cs="Arial"/>
          <w:sz w:val="24"/>
          <w:szCs w:val="24"/>
          <w:lang w:val="fr-CA"/>
        </w:rPr>
        <w:t>(3) de la</w:t>
      </w:r>
      <w:r w:rsidRPr="00A60061">
        <w:rPr>
          <w:rFonts w:ascii="Arial" w:hAnsi="Arial" w:cs="Arial"/>
          <w:i/>
          <w:sz w:val="24"/>
          <w:szCs w:val="24"/>
          <w:lang w:val="fr-CA"/>
        </w:rPr>
        <w:t xml:space="preserve"> Loi de 1996 sur les </w:t>
      </w:r>
      <w:r w:rsidR="00775B4C" w:rsidRPr="00A60061">
        <w:rPr>
          <w:rFonts w:ascii="Arial" w:hAnsi="Arial" w:cs="Arial"/>
          <w:i/>
          <w:sz w:val="24"/>
          <w:szCs w:val="24"/>
          <w:lang w:val="fr-CA"/>
        </w:rPr>
        <w:t>Élections municipales</w:t>
      </w:r>
      <w:r w:rsidRPr="00A60061">
        <w:rPr>
          <w:rFonts w:ascii="Arial" w:hAnsi="Arial" w:cs="Arial"/>
          <w:i/>
          <w:sz w:val="24"/>
          <w:szCs w:val="24"/>
          <w:lang w:val="fr-CA"/>
        </w:rPr>
        <w:t xml:space="preserve">, </w:t>
      </w:r>
      <w:r w:rsidR="00356485" w:rsidRPr="00A60061">
        <w:rPr>
          <w:rFonts w:ascii="Arial" w:hAnsi="Arial" w:cs="Arial"/>
          <w:sz w:val="24"/>
          <w:szCs w:val="24"/>
          <w:lang w:val="fr-CA"/>
        </w:rPr>
        <w:t>L.O. 1996, chap. 32, annexe</w:t>
      </w:r>
      <w:r w:rsidR="00946C93" w:rsidRPr="00A60061">
        <w:rPr>
          <w:rFonts w:ascii="Arial" w:hAnsi="Arial" w:cs="Arial"/>
          <w:sz w:val="24"/>
          <w:szCs w:val="24"/>
          <w:lang w:val="fr-CA"/>
        </w:rPr>
        <w:t>, tel que modifié</w:t>
      </w:r>
      <w:r w:rsidRPr="00A60061">
        <w:rPr>
          <w:rFonts w:ascii="Arial" w:hAnsi="Arial" w:cs="Arial"/>
          <w:sz w:val="24"/>
          <w:szCs w:val="24"/>
          <w:lang w:val="fr-CA"/>
        </w:rPr>
        <w:t xml:space="preserve"> (la </w:t>
      </w:r>
      <w:r w:rsidR="00946C93" w:rsidRPr="00A60061">
        <w:rPr>
          <w:rFonts w:ascii="Arial" w:hAnsi="Arial" w:cs="Arial"/>
          <w:sz w:val="24"/>
          <w:szCs w:val="24"/>
          <w:lang w:val="fr-CA"/>
        </w:rPr>
        <w:t xml:space="preserve">« </w:t>
      </w:r>
      <w:r w:rsidRPr="00A60061">
        <w:rPr>
          <w:rFonts w:ascii="Arial" w:hAnsi="Arial" w:cs="Arial"/>
          <w:sz w:val="24"/>
          <w:szCs w:val="24"/>
          <w:lang w:val="fr-CA"/>
        </w:rPr>
        <w:t>Loi</w:t>
      </w:r>
      <w:r w:rsidR="00946C93" w:rsidRPr="00A60061">
        <w:rPr>
          <w:rFonts w:ascii="Arial" w:hAnsi="Arial" w:cs="Arial"/>
          <w:sz w:val="24"/>
          <w:szCs w:val="24"/>
          <w:lang w:val="fr-CA"/>
        </w:rPr>
        <w:t xml:space="preserve"> »</w:t>
      </w:r>
      <w:r w:rsidRPr="00A60061">
        <w:rPr>
          <w:rFonts w:ascii="Arial" w:hAnsi="Arial" w:cs="Arial"/>
          <w:sz w:val="24"/>
          <w:szCs w:val="24"/>
          <w:lang w:val="fr-CA"/>
        </w:rPr>
        <w:t>)</w:t>
      </w:r>
      <w:r w:rsidRPr="00A60061">
        <w:rPr>
          <w:rFonts w:ascii="Arial" w:hAnsi="Arial" w:cs="Arial"/>
          <w:i/>
          <w:sz w:val="24"/>
          <w:szCs w:val="24"/>
          <w:lang w:val="fr-CA"/>
        </w:rPr>
        <w:t xml:space="preserve"> </w:t>
      </w:r>
      <w:r w:rsidRPr="00A60061">
        <w:rPr>
          <w:rFonts w:ascii="Arial" w:hAnsi="Arial" w:cs="Arial"/>
          <w:sz w:val="24"/>
          <w:szCs w:val="24"/>
          <w:lang w:val="fr-CA"/>
        </w:rPr>
        <w:t xml:space="preserve">stipule que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peut, dans le cas d</w:t>
      </w:r>
      <w:r w:rsidR="00F06F70" w:rsidRPr="00A60061">
        <w:rPr>
          <w:rFonts w:ascii="Arial" w:hAnsi="Arial" w:cs="Arial"/>
          <w:sz w:val="24"/>
          <w:szCs w:val="24"/>
          <w:lang w:val="fr-CA"/>
        </w:rPr>
        <w:t>’</w:t>
      </w:r>
      <w:r w:rsidR="00461BFE" w:rsidRPr="00A60061">
        <w:rPr>
          <w:rFonts w:ascii="Arial" w:hAnsi="Arial" w:cs="Arial"/>
          <w:sz w:val="24"/>
          <w:szCs w:val="24"/>
          <w:lang w:val="fr-CA"/>
        </w:rPr>
        <w:t xml:space="preserve">une </w:t>
      </w:r>
      <w:r w:rsidRPr="00A60061">
        <w:rPr>
          <w:rFonts w:ascii="Arial" w:hAnsi="Arial" w:cs="Arial"/>
          <w:sz w:val="24"/>
          <w:szCs w:val="24"/>
          <w:lang w:val="fr-CA"/>
        </w:rPr>
        <w:t xml:space="preserve">élection ordinaire, établir </w:t>
      </w:r>
      <w:r w:rsidR="00946C93" w:rsidRPr="00A60061">
        <w:rPr>
          <w:rFonts w:ascii="Arial" w:hAnsi="Arial" w:cs="Arial"/>
          <w:sz w:val="24"/>
          <w:szCs w:val="24"/>
          <w:lang w:val="fr-CA"/>
        </w:rPr>
        <w:t xml:space="preserve">les modalités et formules </w:t>
      </w:r>
      <w:r w:rsidRPr="00A60061">
        <w:rPr>
          <w:rFonts w:ascii="Arial" w:hAnsi="Arial" w:cs="Arial"/>
          <w:sz w:val="24"/>
          <w:szCs w:val="24"/>
          <w:lang w:val="fr-CA"/>
        </w:rPr>
        <w:t>relati</w:t>
      </w:r>
      <w:r w:rsidR="00946C93" w:rsidRPr="00A60061">
        <w:rPr>
          <w:rFonts w:ascii="Arial" w:hAnsi="Arial" w:cs="Arial"/>
          <w:sz w:val="24"/>
          <w:szCs w:val="24"/>
          <w:lang w:val="fr-CA"/>
        </w:rPr>
        <w:t>ve</w:t>
      </w:r>
      <w:r w:rsidRPr="00A60061">
        <w:rPr>
          <w:rFonts w:ascii="Arial" w:hAnsi="Arial" w:cs="Arial"/>
          <w:sz w:val="24"/>
          <w:szCs w:val="24"/>
          <w:lang w:val="fr-CA"/>
        </w:rPr>
        <w:t>s à un mode de scrutin de remplacement autorisé en vertu d</w:t>
      </w:r>
      <w:r w:rsidR="00F06F70" w:rsidRPr="00A60061">
        <w:rPr>
          <w:rFonts w:ascii="Arial" w:hAnsi="Arial" w:cs="Arial"/>
          <w:sz w:val="24"/>
          <w:szCs w:val="24"/>
          <w:lang w:val="fr-CA"/>
        </w:rPr>
        <w:t>’</w:t>
      </w:r>
      <w:r w:rsidRPr="00A60061">
        <w:rPr>
          <w:rFonts w:ascii="Arial" w:hAnsi="Arial" w:cs="Arial"/>
          <w:sz w:val="24"/>
          <w:szCs w:val="24"/>
          <w:lang w:val="fr-CA"/>
        </w:rPr>
        <w:t>un règlement municipal et remettre une copie de</w:t>
      </w:r>
      <w:r w:rsidR="00946C93" w:rsidRPr="00A60061">
        <w:rPr>
          <w:rFonts w:ascii="Arial" w:hAnsi="Arial" w:cs="Arial"/>
          <w:sz w:val="24"/>
          <w:szCs w:val="24"/>
          <w:lang w:val="fr-CA"/>
        </w:rPr>
        <w:t>s</w:t>
      </w:r>
      <w:r w:rsidRPr="00A60061">
        <w:rPr>
          <w:rFonts w:ascii="Arial" w:hAnsi="Arial" w:cs="Arial"/>
          <w:sz w:val="24"/>
          <w:szCs w:val="24"/>
          <w:lang w:val="fr-CA"/>
        </w:rPr>
        <w:t xml:space="preserve"> </w:t>
      </w:r>
      <w:r w:rsidR="00946C93" w:rsidRPr="00A60061">
        <w:rPr>
          <w:rFonts w:ascii="Arial" w:hAnsi="Arial" w:cs="Arial"/>
          <w:sz w:val="24"/>
          <w:szCs w:val="24"/>
          <w:lang w:val="fr-CA"/>
        </w:rPr>
        <w:t>modalités et formules</w:t>
      </w:r>
      <w:r w:rsidRPr="00A60061">
        <w:rPr>
          <w:rFonts w:ascii="Arial" w:hAnsi="Arial" w:cs="Arial"/>
          <w:sz w:val="24"/>
          <w:szCs w:val="24"/>
          <w:lang w:val="fr-CA"/>
        </w:rPr>
        <w:t xml:space="preserve"> à chaque </w:t>
      </w:r>
      <w:r w:rsidR="00775B4C" w:rsidRPr="00A60061">
        <w:rPr>
          <w:rFonts w:ascii="Arial" w:hAnsi="Arial" w:cs="Arial"/>
          <w:sz w:val="24"/>
          <w:szCs w:val="24"/>
          <w:lang w:val="fr-CA"/>
        </w:rPr>
        <w:t>Candidat</w:t>
      </w:r>
      <w:r w:rsidRPr="00A60061">
        <w:rPr>
          <w:rFonts w:ascii="Arial" w:hAnsi="Arial" w:cs="Arial"/>
          <w:sz w:val="24"/>
          <w:szCs w:val="24"/>
          <w:lang w:val="fr-CA"/>
        </w:rPr>
        <w:t xml:space="preserve">. </w:t>
      </w:r>
    </w:p>
    <w:p w14:paraId="70DF0E5D" w14:textId="22938B21" w:rsidR="00CA7421" w:rsidRPr="00A60061" w:rsidRDefault="00356485" w:rsidP="002B1ABF">
      <w:pPr>
        <w:spacing w:after="120"/>
        <w:ind w:right="4"/>
        <w:jc w:val="both"/>
        <w:rPr>
          <w:rFonts w:ascii="Arial" w:hAnsi="Arial" w:cs="Arial"/>
          <w:sz w:val="24"/>
          <w:szCs w:val="24"/>
          <w:lang w:val="fr-CA"/>
        </w:rPr>
      </w:pPr>
      <w:r w:rsidRPr="00A60061">
        <w:rPr>
          <w:rFonts w:ascii="Arial" w:hAnsi="Arial" w:cs="Arial"/>
          <w:sz w:val="24"/>
          <w:szCs w:val="24"/>
          <w:lang w:val="fr-CA"/>
        </w:rPr>
        <w:t>L</w:t>
      </w:r>
      <w:r w:rsidR="00F60D42" w:rsidRPr="00A60061">
        <w:rPr>
          <w:rFonts w:ascii="Arial" w:hAnsi="Arial" w:cs="Arial"/>
          <w:sz w:val="24"/>
          <w:szCs w:val="24"/>
          <w:lang w:val="fr-CA"/>
        </w:rPr>
        <w:t>’article</w:t>
      </w:r>
      <w:r w:rsidRPr="00A60061">
        <w:rPr>
          <w:rFonts w:ascii="Arial" w:hAnsi="Arial" w:cs="Arial"/>
          <w:sz w:val="24"/>
          <w:szCs w:val="24"/>
          <w:lang w:val="fr-CA"/>
        </w:rPr>
        <w:t xml:space="preserve"> 42 (4) de la Loi stipule que le </w:t>
      </w:r>
      <w:r w:rsidR="00E95629" w:rsidRPr="00A60061">
        <w:rPr>
          <w:rFonts w:ascii="Arial" w:hAnsi="Arial" w:cs="Arial"/>
          <w:sz w:val="24"/>
          <w:szCs w:val="24"/>
          <w:lang w:val="fr-CA"/>
        </w:rPr>
        <w:t>Secrétaire</w:t>
      </w:r>
      <w:r w:rsidR="00F22258" w:rsidRPr="00A60061">
        <w:rPr>
          <w:rFonts w:ascii="Arial" w:hAnsi="Arial" w:cs="Arial"/>
          <w:sz w:val="24"/>
          <w:szCs w:val="24"/>
          <w:lang w:val="fr-CA"/>
        </w:rPr>
        <w:t xml:space="preserve"> </w:t>
      </w:r>
      <w:r w:rsidRPr="00A60061">
        <w:rPr>
          <w:rFonts w:ascii="Arial" w:hAnsi="Arial" w:cs="Arial"/>
          <w:sz w:val="24"/>
          <w:szCs w:val="24"/>
          <w:lang w:val="fr-CA"/>
        </w:rPr>
        <w:t xml:space="preserve">doit fournir les modalités et formules au plus tard le </w:t>
      </w:r>
      <w:r w:rsidR="00DF4DA5" w:rsidRPr="00A60061">
        <w:rPr>
          <w:rFonts w:ascii="Arial" w:hAnsi="Arial" w:cs="Arial"/>
          <w:sz w:val="24"/>
          <w:szCs w:val="24"/>
          <w:lang w:val="fr-CA"/>
        </w:rPr>
        <w:t>1</w:t>
      </w:r>
      <w:r w:rsidR="00DF4DA5" w:rsidRPr="00A60061">
        <w:rPr>
          <w:rFonts w:ascii="Arial" w:hAnsi="Arial" w:cs="Arial"/>
          <w:sz w:val="24"/>
          <w:szCs w:val="24"/>
          <w:vertAlign w:val="superscript"/>
          <w:lang w:val="fr-CA"/>
        </w:rPr>
        <w:t>er</w:t>
      </w:r>
      <w:r w:rsidR="00DF4DA5" w:rsidRPr="00A60061">
        <w:rPr>
          <w:rFonts w:ascii="Arial" w:hAnsi="Arial" w:cs="Arial"/>
          <w:sz w:val="24"/>
          <w:szCs w:val="24"/>
          <w:lang w:val="fr-CA"/>
        </w:rPr>
        <w:t xml:space="preserve"> juin</w:t>
      </w:r>
      <w:r w:rsidRPr="00A60061">
        <w:rPr>
          <w:rFonts w:ascii="Arial" w:hAnsi="Arial" w:cs="Arial"/>
          <w:sz w:val="24"/>
          <w:szCs w:val="24"/>
          <w:lang w:val="fr-CA"/>
        </w:rPr>
        <w:t xml:space="preserve"> de l</w:t>
      </w:r>
      <w:r w:rsidR="00F06F70" w:rsidRPr="00A60061">
        <w:rPr>
          <w:rFonts w:ascii="Arial" w:hAnsi="Arial" w:cs="Arial"/>
          <w:sz w:val="24"/>
          <w:szCs w:val="24"/>
          <w:lang w:val="fr-CA"/>
        </w:rPr>
        <w:t>’</w:t>
      </w:r>
      <w:r w:rsidRPr="00A60061">
        <w:rPr>
          <w:rFonts w:ascii="Arial" w:hAnsi="Arial" w:cs="Arial"/>
          <w:sz w:val="24"/>
          <w:szCs w:val="24"/>
          <w:lang w:val="fr-CA"/>
        </w:rPr>
        <w:t>année de l</w:t>
      </w:r>
      <w:r w:rsidR="00F06F70" w:rsidRPr="00A60061">
        <w:rPr>
          <w:rFonts w:ascii="Arial" w:hAnsi="Arial" w:cs="Arial"/>
          <w:sz w:val="24"/>
          <w:szCs w:val="24"/>
          <w:lang w:val="fr-CA"/>
        </w:rPr>
        <w:t>’</w:t>
      </w:r>
      <w:r w:rsidRPr="00A60061">
        <w:rPr>
          <w:rFonts w:ascii="Arial" w:hAnsi="Arial" w:cs="Arial"/>
          <w:sz w:val="24"/>
          <w:szCs w:val="24"/>
          <w:lang w:val="fr-CA"/>
        </w:rPr>
        <w:t>élection.</w:t>
      </w:r>
    </w:p>
    <w:p w14:paraId="2F6109F1" w14:textId="58833B82" w:rsidR="00CA7421" w:rsidRPr="00A60061" w:rsidRDefault="00CA7421" w:rsidP="002B1ABF">
      <w:pPr>
        <w:spacing w:after="120"/>
        <w:ind w:right="4"/>
        <w:jc w:val="both"/>
        <w:rPr>
          <w:rFonts w:ascii="Arial" w:hAnsi="Arial" w:cs="Arial"/>
          <w:sz w:val="24"/>
          <w:szCs w:val="24"/>
          <w:lang w:val="fr-CA"/>
        </w:rPr>
      </w:pPr>
      <w:r w:rsidRPr="00A60061">
        <w:rPr>
          <w:rFonts w:ascii="Arial" w:hAnsi="Arial" w:cs="Arial"/>
          <w:sz w:val="24"/>
          <w:szCs w:val="24"/>
          <w:lang w:val="fr-CA"/>
        </w:rPr>
        <w:t>C</w:t>
      </w:r>
      <w:r w:rsidR="00946C93" w:rsidRPr="00A60061">
        <w:rPr>
          <w:rFonts w:ascii="Arial" w:hAnsi="Arial" w:cs="Arial"/>
          <w:sz w:val="24"/>
          <w:szCs w:val="24"/>
          <w:lang w:val="fr-CA"/>
        </w:rPr>
        <w:t>es modalités et formules</w:t>
      </w:r>
      <w:r w:rsidRPr="00A60061">
        <w:rPr>
          <w:rFonts w:ascii="Arial" w:hAnsi="Arial" w:cs="Arial"/>
          <w:sz w:val="24"/>
          <w:szCs w:val="24"/>
          <w:lang w:val="fr-CA"/>
        </w:rPr>
        <w:t xml:space="preserve"> constituent de</w:t>
      </w:r>
      <w:r w:rsidR="00946C93" w:rsidRPr="00A60061">
        <w:rPr>
          <w:rFonts w:ascii="Arial" w:hAnsi="Arial" w:cs="Arial"/>
          <w:sz w:val="24"/>
          <w:szCs w:val="24"/>
          <w:lang w:val="fr-CA"/>
        </w:rPr>
        <w:t>s renseignements additionnels</w:t>
      </w:r>
      <w:r w:rsidRPr="00A60061">
        <w:rPr>
          <w:rFonts w:ascii="Arial" w:hAnsi="Arial" w:cs="Arial"/>
          <w:sz w:val="24"/>
          <w:szCs w:val="24"/>
          <w:lang w:val="fr-CA"/>
        </w:rPr>
        <w:t xml:space="preserve"> pour les </w:t>
      </w:r>
      <w:r w:rsidR="00775B4C" w:rsidRPr="00A60061">
        <w:rPr>
          <w:rFonts w:ascii="Arial" w:hAnsi="Arial" w:cs="Arial"/>
          <w:sz w:val="24"/>
          <w:szCs w:val="24"/>
          <w:lang w:val="fr-CA"/>
        </w:rPr>
        <w:t>Électeur</w:t>
      </w:r>
      <w:r w:rsidRPr="00A60061">
        <w:rPr>
          <w:rFonts w:ascii="Arial" w:hAnsi="Arial" w:cs="Arial"/>
          <w:sz w:val="24"/>
          <w:szCs w:val="24"/>
          <w:lang w:val="fr-CA"/>
        </w:rPr>
        <w:t xml:space="preserve">s et </w:t>
      </w:r>
      <w:r w:rsidR="00775B4C" w:rsidRPr="00A60061">
        <w:rPr>
          <w:rFonts w:ascii="Arial" w:hAnsi="Arial" w:cs="Arial"/>
          <w:sz w:val="24"/>
          <w:szCs w:val="24"/>
          <w:lang w:val="fr-CA"/>
        </w:rPr>
        <w:t>Candidat</w:t>
      </w:r>
      <w:r w:rsidRPr="00A60061">
        <w:rPr>
          <w:rFonts w:ascii="Arial" w:hAnsi="Arial" w:cs="Arial"/>
          <w:sz w:val="24"/>
          <w:szCs w:val="24"/>
          <w:lang w:val="fr-CA"/>
        </w:rPr>
        <w:t xml:space="preserve">s et ne remplacent </w:t>
      </w:r>
      <w:r w:rsidR="00946C93" w:rsidRPr="00A60061">
        <w:rPr>
          <w:rFonts w:ascii="Arial" w:hAnsi="Arial" w:cs="Arial"/>
          <w:sz w:val="24"/>
          <w:szCs w:val="24"/>
          <w:lang w:val="fr-CA"/>
        </w:rPr>
        <w:t>pas</w:t>
      </w:r>
      <w:r w:rsidRPr="00A60061">
        <w:rPr>
          <w:rFonts w:ascii="Arial" w:hAnsi="Arial" w:cs="Arial"/>
          <w:sz w:val="24"/>
          <w:szCs w:val="24"/>
          <w:lang w:val="fr-CA"/>
        </w:rPr>
        <w:t xml:space="preserve"> la Loi</w:t>
      </w:r>
      <w:r w:rsidRPr="00A60061">
        <w:rPr>
          <w:rFonts w:ascii="Arial" w:hAnsi="Arial" w:cs="Arial"/>
          <w:i/>
          <w:sz w:val="24"/>
          <w:szCs w:val="24"/>
          <w:lang w:val="fr-CA"/>
        </w:rPr>
        <w:t>.</w:t>
      </w:r>
    </w:p>
    <w:p w14:paraId="4AC9E383" w14:textId="6CA9FF8E" w:rsidR="00CA7421" w:rsidRPr="00A60061" w:rsidRDefault="00CA7421" w:rsidP="002B1ABF">
      <w:pPr>
        <w:spacing w:after="120"/>
        <w:jc w:val="both"/>
        <w:rPr>
          <w:rFonts w:ascii="Arial" w:hAnsi="Arial" w:cs="Arial"/>
          <w:sz w:val="24"/>
          <w:szCs w:val="24"/>
          <w:lang w:val="fr-CA"/>
        </w:rPr>
      </w:pPr>
      <w:r w:rsidRPr="00A60061">
        <w:rPr>
          <w:rFonts w:ascii="Arial" w:hAnsi="Arial" w:cs="Arial"/>
          <w:sz w:val="24"/>
          <w:szCs w:val="24"/>
          <w:lang w:val="fr-CA"/>
        </w:rPr>
        <w:t>L</w:t>
      </w:r>
      <w:r w:rsidR="00F60D42" w:rsidRPr="00A60061">
        <w:rPr>
          <w:rFonts w:ascii="Arial" w:hAnsi="Arial" w:cs="Arial"/>
          <w:sz w:val="24"/>
          <w:szCs w:val="24"/>
          <w:lang w:val="fr-CA"/>
        </w:rPr>
        <w:t>’article</w:t>
      </w:r>
      <w:r w:rsidRPr="00A60061">
        <w:rPr>
          <w:rFonts w:ascii="Arial" w:hAnsi="Arial" w:cs="Arial"/>
          <w:sz w:val="24"/>
          <w:szCs w:val="24"/>
          <w:lang w:val="fr-CA"/>
        </w:rPr>
        <w:t xml:space="preserve"> 42</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(4) de la Loi stipule également que </w:t>
      </w:r>
      <w:r w:rsidR="00461BFE" w:rsidRPr="00A60061">
        <w:rPr>
          <w:rFonts w:ascii="Arial" w:hAnsi="Arial" w:cs="Arial"/>
          <w:sz w:val="24"/>
          <w:szCs w:val="24"/>
          <w:lang w:val="fr-CA"/>
        </w:rPr>
        <w:t>si</w:t>
      </w:r>
      <w:r w:rsidRPr="00A60061">
        <w:rPr>
          <w:rFonts w:ascii="Arial" w:hAnsi="Arial" w:cs="Arial"/>
          <w:sz w:val="24"/>
          <w:szCs w:val="24"/>
          <w:lang w:val="fr-CA"/>
        </w:rPr>
        <w:t xml:space="preserve"> </w:t>
      </w:r>
      <w:r w:rsidR="00946C93" w:rsidRPr="00A60061">
        <w:rPr>
          <w:rFonts w:ascii="Arial" w:hAnsi="Arial" w:cs="Arial"/>
          <w:sz w:val="24"/>
          <w:szCs w:val="24"/>
          <w:lang w:val="fr-CA"/>
        </w:rPr>
        <w:t xml:space="preserve">les modalités et formules, établies par le Secrétaire, </w:t>
      </w:r>
      <w:r w:rsidR="00461BFE" w:rsidRPr="00A60061">
        <w:rPr>
          <w:rFonts w:ascii="Arial" w:hAnsi="Arial" w:cs="Arial"/>
          <w:sz w:val="24"/>
          <w:szCs w:val="24"/>
          <w:lang w:val="fr-CA"/>
        </w:rPr>
        <w:t xml:space="preserve">sont </w:t>
      </w:r>
      <w:r w:rsidRPr="00A60061">
        <w:rPr>
          <w:rFonts w:ascii="Arial" w:hAnsi="Arial" w:cs="Arial"/>
          <w:sz w:val="24"/>
          <w:szCs w:val="24"/>
          <w:lang w:val="fr-CA"/>
        </w:rPr>
        <w:t xml:space="preserve">compatibles avec les principes de la Loi, </w:t>
      </w:r>
      <w:r w:rsidR="00461BFE" w:rsidRPr="00A60061">
        <w:rPr>
          <w:rFonts w:ascii="Arial" w:hAnsi="Arial" w:cs="Arial"/>
          <w:sz w:val="24"/>
          <w:szCs w:val="24"/>
          <w:lang w:val="fr-CA"/>
        </w:rPr>
        <w:t xml:space="preserve">elles </w:t>
      </w:r>
      <w:r w:rsidR="00946C93" w:rsidRPr="00A60061">
        <w:rPr>
          <w:rFonts w:ascii="Arial" w:hAnsi="Arial" w:cs="Arial"/>
          <w:sz w:val="24"/>
          <w:szCs w:val="24"/>
          <w:lang w:val="fr-CA"/>
        </w:rPr>
        <w:t xml:space="preserve">l’emportent sur </w:t>
      </w:r>
      <w:r w:rsidRPr="00A60061">
        <w:rPr>
          <w:rFonts w:ascii="Arial" w:hAnsi="Arial" w:cs="Arial"/>
          <w:sz w:val="24"/>
          <w:szCs w:val="24"/>
          <w:lang w:val="fr-CA"/>
        </w:rPr>
        <w:t>toute disposition de la Loi et de ses règlements d</w:t>
      </w:r>
      <w:r w:rsidR="00F06F70" w:rsidRPr="00A60061">
        <w:rPr>
          <w:rFonts w:ascii="Arial" w:hAnsi="Arial" w:cs="Arial"/>
          <w:sz w:val="24"/>
          <w:szCs w:val="24"/>
          <w:lang w:val="fr-CA"/>
        </w:rPr>
        <w:t>’</w:t>
      </w:r>
      <w:r w:rsidRPr="00A60061">
        <w:rPr>
          <w:rFonts w:ascii="Arial" w:hAnsi="Arial" w:cs="Arial"/>
          <w:sz w:val="24"/>
          <w:szCs w:val="24"/>
          <w:lang w:val="fr-CA"/>
        </w:rPr>
        <w:t>application.</w:t>
      </w:r>
    </w:p>
    <w:p w14:paraId="6CFAF876" w14:textId="7FD7AC24" w:rsidR="00CA7421" w:rsidRPr="00A60061" w:rsidRDefault="00CA7421" w:rsidP="002B1ABF">
      <w:pPr>
        <w:spacing w:after="120"/>
        <w:jc w:val="both"/>
        <w:rPr>
          <w:rFonts w:ascii="Arial" w:hAnsi="Arial" w:cs="Arial"/>
          <w:sz w:val="24"/>
          <w:szCs w:val="24"/>
          <w:lang w:val="fr-CA"/>
        </w:rPr>
      </w:pPr>
      <w:r w:rsidRPr="00572948">
        <w:rPr>
          <w:rFonts w:ascii="Arial" w:hAnsi="Arial" w:cs="Arial"/>
          <w:color w:val="000000"/>
          <w:sz w:val="24"/>
          <w:szCs w:val="24"/>
          <w:lang w:val="fr-CA"/>
        </w:rPr>
        <w:t xml:space="preserve">En outre, conformément </w:t>
      </w:r>
      <w:r w:rsidR="00F60D42" w:rsidRPr="00572948">
        <w:rPr>
          <w:rFonts w:ascii="Arial" w:hAnsi="Arial" w:cs="Arial"/>
          <w:color w:val="000000"/>
          <w:sz w:val="24"/>
          <w:szCs w:val="24"/>
          <w:lang w:val="fr-CA"/>
        </w:rPr>
        <w:t>à l’article</w:t>
      </w:r>
      <w:r w:rsidRPr="00572948">
        <w:rPr>
          <w:rFonts w:ascii="Arial" w:hAnsi="Arial" w:cs="Arial"/>
          <w:color w:val="000000"/>
          <w:sz w:val="24"/>
          <w:szCs w:val="24"/>
          <w:lang w:val="fr-CA"/>
        </w:rPr>
        <w:t xml:space="preserve"> 9</w:t>
      </w:r>
      <w:r w:rsidR="00946C93" w:rsidRPr="00572948">
        <w:rPr>
          <w:rFonts w:ascii="Arial" w:hAnsi="Arial" w:cs="Arial"/>
          <w:color w:val="000000"/>
          <w:sz w:val="24"/>
          <w:szCs w:val="24"/>
          <w:lang w:val="fr-CA"/>
        </w:rPr>
        <w:t xml:space="preserve"> </w:t>
      </w:r>
      <w:r w:rsidRPr="00572948">
        <w:rPr>
          <w:rFonts w:ascii="Arial" w:hAnsi="Arial" w:cs="Arial"/>
          <w:color w:val="000000"/>
          <w:sz w:val="24"/>
          <w:szCs w:val="24"/>
          <w:lang w:val="fr-CA"/>
        </w:rPr>
        <w:t xml:space="preserve">(2) de la Loi et au </w:t>
      </w:r>
      <w:r w:rsidR="00946C93" w:rsidRPr="00572948">
        <w:rPr>
          <w:rFonts w:ascii="Arial" w:hAnsi="Arial" w:cs="Arial"/>
          <w:sz w:val="24"/>
          <w:szCs w:val="24"/>
          <w:lang w:val="fr-CA"/>
        </w:rPr>
        <w:t>Règlement municipal</w:t>
      </w:r>
      <w:r w:rsidRPr="00572948">
        <w:rPr>
          <w:rFonts w:ascii="Arial" w:hAnsi="Arial" w:cs="Arial"/>
          <w:sz w:val="24"/>
          <w:szCs w:val="24"/>
          <w:lang w:val="fr-CA"/>
        </w:rPr>
        <w:t xml:space="preserve"> </w:t>
      </w:r>
      <w:r w:rsidR="00DF4DA5" w:rsidRPr="00572948">
        <w:rPr>
          <w:rFonts w:ascii="Arial" w:hAnsi="Arial" w:cs="Arial"/>
          <w:sz w:val="24"/>
          <w:szCs w:val="24"/>
          <w:lang w:val="fr-CA"/>
        </w:rPr>
        <w:t>2021-077</w:t>
      </w:r>
      <w:r w:rsidRPr="00572948">
        <w:rPr>
          <w:rFonts w:ascii="Arial" w:hAnsi="Arial" w:cs="Arial"/>
          <w:sz w:val="24"/>
          <w:szCs w:val="24"/>
          <w:lang w:val="fr-CA"/>
        </w:rPr>
        <w:t xml:space="preserve"> du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w:t>
      </w:r>
      <w:r w:rsidRPr="00572948">
        <w:rPr>
          <w:rFonts w:ascii="Arial" w:hAnsi="Arial" w:cs="Arial"/>
          <w:color w:val="000000"/>
          <w:sz w:val="24"/>
          <w:szCs w:val="24"/>
          <w:lang w:val="fr-CA"/>
        </w:rPr>
        <w:t>les avis, formul</w:t>
      </w:r>
      <w:r w:rsidR="00461BFE" w:rsidRPr="00572948">
        <w:rPr>
          <w:rFonts w:ascii="Arial" w:hAnsi="Arial" w:cs="Arial"/>
          <w:color w:val="000000"/>
          <w:sz w:val="24"/>
          <w:szCs w:val="24"/>
          <w:lang w:val="fr-CA"/>
        </w:rPr>
        <w:t>es</w:t>
      </w:r>
      <w:r w:rsidRPr="00572948">
        <w:rPr>
          <w:rFonts w:ascii="Arial" w:hAnsi="Arial" w:cs="Arial"/>
          <w:color w:val="000000"/>
          <w:sz w:val="24"/>
          <w:szCs w:val="24"/>
          <w:lang w:val="fr-CA"/>
        </w:rPr>
        <w:t xml:space="preserve"> et autres renseignements prévus par la Loi doivent être offerts en anglais et en français.</w:t>
      </w:r>
      <w:r w:rsidRPr="00572948">
        <w:rPr>
          <w:rFonts w:ascii="Arial" w:hAnsi="Arial" w:cs="Arial"/>
          <w:sz w:val="24"/>
          <w:szCs w:val="24"/>
          <w:lang w:val="fr-CA"/>
        </w:rPr>
        <w:t xml:space="preserve"> Cette disposition s</w:t>
      </w:r>
      <w:r w:rsidR="00F06F70" w:rsidRPr="00572948">
        <w:rPr>
          <w:rFonts w:ascii="Arial" w:hAnsi="Arial" w:cs="Arial"/>
          <w:sz w:val="24"/>
          <w:szCs w:val="24"/>
          <w:lang w:val="fr-CA"/>
        </w:rPr>
        <w:t>’</w:t>
      </w:r>
      <w:r w:rsidRPr="00572948">
        <w:rPr>
          <w:rFonts w:ascii="Arial" w:hAnsi="Arial" w:cs="Arial"/>
          <w:sz w:val="24"/>
          <w:szCs w:val="24"/>
          <w:lang w:val="fr-CA"/>
        </w:rPr>
        <w:t>applique également</w:t>
      </w:r>
      <w:r w:rsidRPr="00A60061">
        <w:rPr>
          <w:rFonts w:ascii="Arial" w:hAnsi="Arial" w:cs="Arial"/>
          <w:sz w:val="24"/>
          <w:szCs w:val="24"/>
          <w:lang w:val="fr-CA"/>
        </w:rPr>
        <w:t xml:space="preserve"> au système de vote </w:t>
      </w:r>
      <w:r w:rsidR="00946C93" w:rsidRPr="00A60061">
        <w:rPr>
          <w:rFonts w:ascii="Arial" w:hAnsi="Arial" w:cs="Arial"/>
          <w:sz w:val="24"/>
          <w:szCs w:val="24"/>
          <w:lang w:val="fr-CA"/>
        </w:rPr>
        <w:t xml:space="preserve">par </w:t>
      </w:r>
      <w:r w:rsidR="00066F82" w:rsidRPr="00A60061">
        <w:rPr>
          <w:rFonts w:ascii="Arial" w:hAnsi="Arial" w:cs="Arial"/>
          <w:color w:val="000000"/>
          <w:sz w:val="24"/>
          <w:szCs w:val="24"/>
          <w:lang w:val="fr-CA"/>
        </w:rPr>
        <w:t>téléphone/Internet</w:t>
      </w:r>
      <w:r w:rsidRPr="00A60061">
        <w:rPr>
          <w:rFonts w:ascii="Arial" w:hAnsi="Arial" w:cs="Arial"/>
          <w:sz w:val="24"/>
          <w:szCs w:val="24"/>
          <w:lang w:val="fr-CA"/>
        </w:rPr>
        <w:t xml:space="preserve"> en vertu </w:t>
      </w:r>
      <w:r w:rsidR="00461BFE" w:rsidRPr="00A60061">
        <w:rPr>
          <w:rFonts w:ascii="Arial" w:hAnsi="Arial" w:cs="Arial"/>
          <w:sz w:val="24"/>
          <w:szCs w:val="24"/>
          <w:lang w:val="fr-CA"/>
        </w:rPr>
        <w:t>duquel</w:t>
      </w:r>
      <w:r w:rsidRPr="00A60061">
        <w:rPr>
          <w:rFonts w:ascii="Arial" w:hAnsi="Arial" w:cs="Arial"/>
          <w:sz w:val="24"/>
          <w:szCs w:val="24"/>
          <w:lang w:val="fr-CA"/>
        </w:rPr>
        <w:t xml:space="preserve">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aura la possibilité de choisir la langue officielle de son choix. </w:t>
      </w:r>
    </w:p>
    <w:p w14:paraId="65E668C3" w14:textId="3753EDDF" w:rsidR="00CA7421" w:rsidRPr="00A60061" w:rsidRDefault="00CA7421" w:rsidP="002B1ABF">
      <w:pPr>
        <w:spacing w:after="120"/>
        <w:jc w:val="both"/>
        <w:rPr>
          <w:rFonts w:ascii="Arial" w:hAnsi="Arial" w:cs="Arial"/>
          <w:sz w:val="24"/>
          <w:szCs w:val="24"/>
          <w:lang w:val="fr-CA"/>
        </w:rPr>
      </w:pPr>
      <w:r w:rsidRPr="00A60061">
        <w:rPr>
          <w:rFonts w:ascii="Arial" w:hAnsi="Arial" w:cs="Arial"/>
          <w:sz w:val="24"/>
          <w:szCs w:val="24"/>
          <w:lang w:val="fr-CA"/>
        </w:rPr>
        <w:t>L</w:t>
      </w:r>
      <w:r w:rsidR="00F60D42" w:rsidRPr="00A60061">
        <w:rPr>
          <w:rFonts w:ascii="Arial" w:hAnsi="Arial" w:cs="Arial"/>
          <w:sz w:val="24"/>
          <w:szCs w:val="24"/>
          <w:lang w:val="fr-CA"/>
        </w:rPr>
        <w:t>’article</w:t>
      </w:r>
      <w:r w:rsidRPr="00A60061">
        <w:rPr>
          <w:rFonts w:ascii="Arial" w:hAnsi="Arial" w:cs="Arial"/>
          <w:sz w:val="24"/>
          <w:szCs w:val="24"/>
          <w:lang w:val="fr-CA"/>
        </w:rPr>
        <w:t xml:space="preserve"> 11</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(2) de la Loi stipule également que le </w:t>
      </w:r>
      <w:r w:rsidR="00946C93" w:rsidRPr="00A60061">
        <w:rPr>
          <w:rFonts w:ascii="Arial" w:hAnsi="Arial" w:cs="Arial"/>
          <w:sz w:val="24"/>
          <w:szCs w:val="24"/>
          <w:lang w:val="fr-CA"/>
        </w:rPr>
        <w:t xml:space="preserve">Secrétaire de la municipalité </w:t>
      </w:r>
      <w:r w:rsidRPr="00A60061">
        <w:rPr>
          <w:rFonts w:ascii="Arial" w:hAnsi="Arial" w:cs="Arial"/>
          <w:sz w:val="24"/>
          <w:szCs w:val="24"/>
          <w:lang w:val="fr-CA"/>
        </w:rPr>
        <w:t xml:space="preserve">est chargé de la tenue des élections dans </w:t>
      </w:r>
      <w:r w:rsidR="00946C93" w:rsidRPr="00A60061">
        <w:rPr>
          <w:rFonts w:ascii="Arial" w:hAnsi="Arial" w:cs="Arial"/>
          <w:sz w:val="24"/>
          <w:szCs w:val="24"/>
          <w:lang w:val="fr-CA"/>
        </w:rPr>
        <w:t>sa</w:t>
      </w:r>
      <w:r w:rsidRPr="00A60061">
        <w:rPr>
          <w:rFonts w:ascii="Arial" w:hAnsi="Arial" w:cs="Arial"/>
          <w:sz w:val="24"/>
          <w:szCs w:val="24"/>
          <w:lang w:val="fr-CA"/>
        </w:rPr>
        <w:t xml:space="preserve"> municipalité et</w:t>
      </w:r>
      <w:r w:rsidR="00946C93" w:rsidRPr="00A60061">
        <w:rPr>
          <w:rFonts w:ascii="Arial" w:hAnsi="Arial" w:cs="Arial"/>
          <w:sz w:val="24"/>
          <w:szCs w:val="24"/>
          <w:lang w:val="fr-CA"/>
        </w:rPr>
        <w:t> :</w:t>
      </w:r>
    </w:p>
    <w:p w14:paraId="71D2DCF1" w14:textId="262F1CEF" w:rsidR="00CA7421" w:rsidRPr="00A60061" w:rsidRDefault="00946C93" w:rsidP="002B1ABF">
      <w:pPr>
        <w:pStyle w:val="ListParagraph"/>
        <w:numPr>
          <w:ilvl w:val="0"/>
          <w:numId w:val="11"/>
        </w:numPr>
        <w:spacing w:after="120"/>
        <w:ind w:left="1077" w:hanging="357"/>
        <w:contextualSpacing w:val="0"/>
        <w:jc w:val="both"/>
        <w:rPr>
          <w:rFonts w:ascii="Arial" w:hAnsi="Arial" w:cs="Arial"/>
          <w:sz w:val="24"/>
          <w:szCs w:val="24"/>
          <w:lang w:val="fr-CA"/>
        </w:rPr>
      </w:pPr>
      <w:proofErr w:type="gramStart"/>
      <w:r w:rsidRPr="00A60061">
        <w:rPr>
          <w:rFonts w:ascii="Arial" w:hAnsi="Arial" w:cs="Arial"/>
          <w:sz w:val="24"/>
          <w:szCs w:val="24"/>
          <w:lang w:val="fr-CA"/>
        </w:rPr>
        <w:t>de</w:t>
      </w:r>
      <w:proofErr w:type="gramEnd"/>
      <w:r w:rsidRPr="00A60061">
        <w:rPr>
          <w:rFonts w:ascii="Arial" w:hAnsi="Arial" w:cs="Arial"/>
          <w:sz w:val="24"/>
          <w:szCs w:val="24"/>
          <w:lang w:val="fr-CA"/>
        </w:rPr>
        <w:t xml:space="preserve"> </w:t>
      </w:r>
      <w:r w:rsidR="00CA7421" w:rsidRPr="00A60061">
        <w:rPr>
          <w:rFonts w:ascii="Arial" w:hAnsi="Arial" w:cs="Arial"/>
          <w:sz w:val="24"/>
          <w:szCs w:val="24"/>
          <w:lang w:val="fr-CA"/>
        </w:rPr>
        <w:t xml:space="preserve">la préparation </w:t>
      </w:r>
      <w:r w:rsidRPr="00A60061">
        <w:rPr>
          <w:rFonts w:ascii="Arial" w:hAnsi="Arial" w:cs="Arial"/>
          <w:sz w:val="24"/>
          <w:szCs w:val="24"/>
          <w:lang w:val="fr-CA"/>
        </w:rPr>
        <w:t xml:space="preserve">en vue </w:t>
      </w:r>
      <w:r w:rsidR="00CA7421" w:rsidRPr="00A60061">
        <w:rPr>
          <w:rFonts w:ascii="Arial" w:hAnsi="Arial" w:cs="Arial"/>
          <w:sz w:val="24"/>
          <w:szCs w:val="24"/>
          <w:lang w:val="fr-CA"/>
        </w:rPr>
        <w:t>d</w:t>
      </w:r>
      <w:r w:rsidR="00461BFE" w:rsidRPr="00A60061">
        <w:rPr>
          <w:rFonts w:ascii="Arial" w:hAnsi="Arial" w:cs="Arial"/>
          <w:sz w:val="24"/>
          <w:szCs w:val="24"/>
          <w:lang w:val="fr-CA"/>
        </w:rPr>
        <w:t>’une</w:t>
      </w:r>
      <w:r w:rsidR="00CA7421" w:rsidRPr="00A60061">
        <w:rPr>
          <w:rFonts w:ascii="Arial" w:hAnsi="Arial" w:cs="Arial"/>
          <w:sz w:val="24"/>
          <w:szCs w:val="24"/>
          <w:lang w:val="fr-CA"/>
        </w:rPr>
        <w:t xml:space="preserve"> l</w:t>
      </w:r>
      <w:r w:rsidR="00F06F70" w:rsidRPr="00A60061">
        <w:rPr>
          <w:rFonts w:ascii="Arial" w:hAnsi="Arial" w:cs="Arial"/>
          <w:sz w:val="24"/>
          <w:szCs w:val="24"/>
          <w:lang w:val="fr-CA"/>
        </w:rPr>
        <w:t>’</w:t>
      </w:r>
      <w:r w:rsidR="00CA7421" w:rsidRPr="00A60061">
        <w:rPr>
          <w:rFonts w:ascii="Arial" w:hAnsi="Arial" w:cs="Arial"/>
          <w:sz w:val="24"/>
          <w:szCs w:val="24"/>
          <w:lang w:val="fr-CA"/>
        </w:rPr>
        <w:t>élection;</w:t>
      </w:r>
    </w:p>
    <w:p w14:paraId="41730482" w14:textId="030F9967" w:rsidR="00CA7421" w:rsidRPr="00A60061" w:rsidRDefault="00946C93" w:rsidP="002B1ABF">
      <w:pPr>
        <w:pStyle w:val="ListParagraph"/>
        <w:numPr>
          <w:ilvl w:val="0"/>
          <w:numId w:val="11"/>
        </w:numPr>
        <w:spacing w:after="120"/>
        <w:ind w:left="1077" w:hanging="357"/>
        <w:contextualSpacing w:val="0"/>
        <w:jc w:val="both"/>
        <w:rPr>
          <w:rFonts w:ascii="Arial" w:hAnsi="Arial" w:cs="Arial"/>
          <w:sz w:val="24"/>
          <w:szCs w:val="24"/>
          <w:lang w:val="fr-CA"/>
        </w:rPr>
      </w:pPr>
      <w:proofErr w:type="gramStart"/>
      <w:r w:rsidRPr="00A60061">
        <w:rPr>
          <w:rFonts w:ascii="Arial" w:hAnsi="Arial" w:cs="Arial"/>
          <w:sz w:val="24"/>
          <w:szCs w:val="24"/>
          <w:lang w:val="fr-CA"/>
        </w:rPr>
        <w:t>de</w:t>
      </w:r>
      <w:proofErr w:type="gramEnd"/>
      <w:r w:rsidRPr="00A60061">
        <w:rPr>
          <w:rFonts w:ascii="Arial" w:hAnsi="Arial" w:cs="Arial"/>
          <w:sz w:val="24"/>
          <w:szCs w:val="24"/>
          <w:lang w:val="fr-CA"/>
        </w:rPr>
        <w:t xml:space="preserve"> </w:t>
      </w:r>
      <w:r w:rsidR="00CA7421" w:rsidRPr="00A60061">
        <w:rPr>
          <w:rFonts w:ascii="Arial" w:hAnsi="Arial" w:cs="Arial"/>
          <w:sz w:val="24"/>
          <w:szCs w:val="24"/>
          <w:lang w:val="fr-CA"/>
        </w:rPr>
        <w:t>la préparation et tenue d</w:t>
      </w:r>
      <w:r w:rsidR="00F06F70" w:rsidRPr="00A60061">
        <w:rPr>
          <w:rFonts w:ascii="Arial" w:hAnsi="Arial" w:cs="Arial"/>
          <w:sz w:val="24"/>
          <w:szCs w:val="24"/>
          <w:lang w:val="fr-CA"/>
        </w:rPr>
        <w:t>’</w:t>
      </w:r>
      <w:r w:rsidR="00CA7421" w:rsidRPr="00A60061">
        <w:rPr>
          <w:rFonts w:ascii="Arial" w:hAnsi="Arial" w:cs="Arial"/>
          <w:sz w:val="24"/>
          <w:szCs w:val="24"/>
          <w:lang w:val="fr-CA"/>
        </w:rPr>
        <w:t>un nouveau dépouillement lors d</w:t>
      </w:r>
      <w:r w:rsidR="00F06F70" w:rsidRPr="00A60061">
        <w:rPr>
          <w:rFonts w:ascii="Arial" w:hAnsi="Arial" w:cs="Arial"/>
          <w:sz w:val="24"/>
          <w:szCs w:val="24"/>
          <w:lang w:val="fr-CA"/>
        </w:rPr>
        <w:t>’</w:t>
      </w:r>
      <w:r w:rsidR="00461BFE" w:rsidRPr="00A60061">
        <w:rPr>
          <w:rFonts w:ascii="Arial" w:hAnsi="Arial" w:cs="Arial"/>
          <w:sz w:val="24"/>
          <w:szCs w:val="24"/>
          <w:lang w:val="fr-CA"/>
        </w:rPr>
        <w:t xml:space="preserve">une </w:t>
      </w:r>
      <w:r w:rsidR="00CA7421" w:rsidRPr="00A60061">
        <w:rPr>
          <w:rFonts w:ascii="Arial" w:hAnsi="Arial" w:cs="Arial"/>
          <w:sz w:val="24"/>
          <w:szCs w:val="24"/>
          <w:lang w:val="fr-CA"/>
        </w:rPr>
        <w:t xml:space="preserve">élection; </w:t>
      </w:r>
    </w:p>
    <w:p w14:paraId="7480CBE9" w14:textId="28EBC7E8" w:rsidR="00CA7421" w:rsidRPr="00A60061" w:rsidRDefault="00946C93" w:rsidP="002B1ABF">
      <w:pPr>
        <w:pStyle w:val="ListParagraph"/>
        <w:numPr>
          <w:ilvl w:val="0"/>
          <w:numId w:val="11"/>
        </w:numPr>
        <w:spacing w:after="120"/>
        <w:ind w:left="1077" w:hanging="357"/>
        <w:contextualSpacing w:val="0"/>
        <w:jc w:val="both"/>
        <w:rPr>
          <w:rFonts w:ascii="Arial" w:hAnsi="Arial" w:cs="Arial"/>
          <w:sz w:val="24"/>
          <w:szCs w:val="24"/>
          <w:lang w:val="fr-CA"/>
        </w:rPr>
      </w:pPr>
      <w:proofErr w:type="gramStart"/>
      <w:r w:rsidRPr="00A60061">
        <w:rPr>
          <w:rFonts w:ascii="Arial" w:hAnsi="Arial" w:cs="Arial"/>
          <w:sz w:val="24"/>
          <w:szCs w:val="24"/>
          <w:lang w:val="fr-CA"/>
        </w:rPr>
        <w:t>du</w:t>
      </w:r>
      <w:proofErr w:type="gramEnd"/>
      <w:r w:rsidR="00CA7421" w:rsidRPr="00A60061">
        <w:rPr>
          <w:rFonts w:ascii="Arial" w:hAnsi="Arial" w:cs="Arial"/>
          <w:sz w:val="24"/>
          <w:szCs w:val="24"/>
          <w:lang w:val="fr-CA"/>
        </w:rPr>
        <w:t xml:space="preserve"> maintien de la paix et de l</w:t>
      </w:r>
      <w:r w:rsidR="00F06F70" w:rsidRPr="00A60061">
        <w:rPr>
          <w:rFonts w:ascii="Arial" w:hAnsi="Arial" w:cs="Arial"/>
          <w:sz w:val="24"/>
          <w:szCs w:val="24"/>
          <w:lang w:val="fr-CA"/>
        </w:rPr>
        <w:t>’</w:t>
      </w:r>
      <w:r w:rsidR="00CA7421" w:rsidRPr="00A60061">
        <w:rPr>
          <w:rFonts w:ascii="Arial" w:hAnsi="Arial" w:cs="Arial"/>
          <w:sz w:val="24"/>
          <w:szCs w:val="24"/>
          <w:lang w:val="fr-CA"/>
        </w:rPr>
        <w:t>ordre lors d</w:t>
      </w:r>
      <w:r w:rsidR="00F06F70" w:rsidRPr="00A60061">
        <w:rPr>
          <w:rFonts w:ascii="Arial" w:hAnsi="Arial" w:cs="Arial"/>
          <w:sz w:val="24"/>
          <w:szCs w:val="24"/>
          <w:lang w:val="fr-CA"/>
        </w:rPr>
        <w:t>’</w:t>
      </w:r>
      <w:r w:rsidR="00461BFE" w:rsidRPr="00A60061">
        <w:rPr>
          <w:rFonts w:ascii="Arial" w:hAnsi="Arial" w:cs="Arial"/>
          <w:sz w:val="24"/>
          <w:szCs w:val="24"/>
          <w:lang w:val="fr-CA"/>
        </w:rPr>
        <w:t xml:space="preserve">une </w:t>
      </w:r>
      <w:r w:rsidR="00CA7421" w:rsidRPr="00A60061">
        <w:rPr>
          <w:rFonts w:ascii="Arial" w:hAnsi="Arial" w:cs="Arial"/>
          <w:sz w:val="24"/>
          <w:szCs w:val="24"/>
          <w:lang w:val="fr-CA"/>
        </w:rPr>
        <w:t>élection;</w:t>
      </w:r>
      <w:r w:rsidRPr="00A60061">
        <w:rPr>
          <w:rFonts w:ascii="Arial" w:hAnsi="Arial" w:cs="Arial"/>
          <w:sz w:val="24"/>
          <w:szCs w:val="24"/>
          <w:lang w:val="fr-CA"/>
        </w:rPr>
        <w:t xml:space="preserve"> et</w:t>
      </w:r>
    </w:p>
    <w:p w14:paraId="0C1B9DF0" w14:textId="37DBA789" w:rsidR="00CA7421" w:rsidRPr="00A60061" w:rsidRDefault="00CA7421" w:rsidP="002B1ABF">
      <w:pPr>
        <w:pStyle w:val="ListParagraph"/>
        <w:numPr>
          <w:ilvl w:val="0"/>
          <w:numId w:val="11"/>
        </w:numPr>
        <w:spacing w:after="120"/>
        <w:ind w:left="1077" w:hanging="357"/>
        <w:contextualSpacing w:val="0"/>
        <w:jc w:val="both"/>
        <w:rPr>
          <w:rFonts w:ascii="Arial" w:hAnsi="Arial" w:cs="Arial"/>
          <w:sz w:val="24"/>
          <w:szCs w:val="24"/>
          <w:lang w:val="fr-CA"/>
        </w:rPr>
      </w:pPr>
      <w:proofErr w:type="gramStart"/>
      <w:r w:rsidRPr="00A60061">
        <w:rPr>
          <w:rFonts w:ascii="Arial" w:hAnsi="Arial" w:cs="Arial"/>
          <w:sz w:val="24"/>
          <w:szCs w:val="24"/>
          <w:lang w:val="fr-CA"/>
        </w:rPr>
        <w:t>lors</w:t>
      </w:r>
      <w:proofErr w:type="gramEnd"/>
      <w:r w:rsidRPr="00A60061">
        <w:rPr>
          <w:rFonts w:ascii="Arial" w:hAnsi="Arial" w:cs="Arial"/>
          <w:sz w:val="24"/>
          <w:szCs w:val="24"/>
          <w:lang w:val="fr-CA"/>
        </w:rPr>
        <w:t xml:space="preserve"> d</w:t>
      </w:r>
      <w:r w:rsidR="00F06F70" w:rsidRPr="00A60061">
        <w:rPr>
          <w:rFonts w:ascii="Arial" w:hAnsi="Arial" w:cs="Arial"/>
          <w:sz w:val="24"/>
          <w:szCs w:val="24"/>
          <w:lang w:val="fr-CA"/>
        </w:rPr>
        <w:t>’</w:t>
      </w:r>
      <w:r w:rsidR="00461BFE" w:rsidRPr="00A60061">
        <w:rPr>
          <w:rFonts w:ascii="Arial" w:hAnsi="Arial" w:cs="Arial"/>
          <w:sz w:val="24"/>
          <w:szCs w:val="24"/>
          <w:lang w:val="fr-CA"/>
        </w:rPr>
        <w:t xml:space="preserve">une </w:t>
      </w:r>
      <w:r w:rsidRPr="00A60061">
        <w:rPr>
          <w:rFonts w:ascii="Arial" w:hAnsi="Arial" w:cs="Arial"/>
          <w:sz w:val="24"/>
          <w:szCs w:val="24"/>
          <w:lang w:val="fr-CA"/>
        </w:rPr>
        <w:t xml:space="preserve">élection ordinaire, </w:t>
      </w:r>
      <w:r w:rsidR="00946C93" w:rsidRPr="00A60061">
        <w:rPr>
          <w:rFonts w:ascii="Arial" w:hAnsi="Arial" w:cs="Arial"/>
          <w:sz w:val="24"/>
          <w:szCs w:val="24"/>
          <w:lang w:val="fr-CA"/>
        </w:rPr>
        <w:t xml:space="preserve">de </w:t>
      </w:r>
      <w:r w:rsidRPr="00A60061">
        <w:rPr>
          <w:rFonts w:ascii="Arial" w:hAnsi="Arial" w:cs="Arial"/>
          <w:sz w:val="24"/>
          <w:szCs w:val="24"/>
          <w:lang w:val="fr-CA"/>
        </w:rPr>
        <w:t xml:space="preserve">la préparation et la présentation du rapport visé </w:t>
      </w:r>
      <w:r w:rsidR="00F60D42" w:rsidRPr="00A60061">
        <w:rPr>
          <w:rFonts w:ascii="Arial" w:hAnsi="Arial" w:cs="Arial"/>
          <w:sz w:val="24"/>
          <w:szCs w:val="24"/>
          <w:lang w:val="fr-CA"/>
        </w:rPr>
        <w:t>à l’article</w:t>
      </w:r>
      <w:r w:rsidRPr="00A60061">
        <w:rPr>
          <w:rFonts w:ascii="Arial" w:hAnsi="Arial" w:cs="Arial"/>
          <w:sz w:val="24"/>
          <w:szCs w:val="24"/>
          <w:lang w:val="fr-CA"/>
        </w:rPr>
        <w:t xml:space="preserve"> 12.1 (2).</w:t>
      </w:r>
    </w:p>
    <w:p w14:paraId="3C1D58A3" w14:textId="4EF70EA8" w:rsidR="00CA7421" w:rsidRPr="00A60061" w:rsidRDefault="00CA7421" w:rsidP="002B1ABF">
      <w:pPr>
        <w:spacing w:after="120"/>
        <w:jc w:val="both"/>
        <w:rPr>
          <w:rFonts w:ascii="Arial" w:hAnsi="Arial" w:cs="Arial"/>
          <w:sz w:val="24"/>
          <w:szCs w:val="24"/>
          <w:lang w:val="fr-CA"/>
        </w:rPr>
      </w:pPr>
      <w:r w:rsidRPr="00A60061">
        <w:rPr>
          <w:rFonts w:ascii="Arial" w:hAnsi="Arial" w:cs="Arial"/>
          <w:sz w:val="24"/>
          <w:szCs w:val="24"/>
          <w:lang w:val="fr-CA"/>
        </w:rPr>
        <w:t>En ce qui concerne les obligations et l</w:t>
      </w:r>
      <w:r w:rsidR="00B111F4" w:rsidRPr="00A60061">
        <w:rPr>
          <w:rFonts w:ascii="Arial" w:hAnsi="Arial" w:cs="Arial"/>
          <w:sz w:val="24"/>
          <w:szCs w:val="24"/>
          <w:lang w:val="fr-CA"/>
        </w:rPr>
        <w:t xml:space="preserve">e pouvoir </w:t>
      </w:r>
      <w:r w:rsidRPr="00A60061">
        <w:rPr>
          <w:rFonts w:ascii="Arial" w:hAnsi="Arial" w:cs="Arial"/>
          <w:sz w:val="24"/>
          <w:szCs w:val="24"/>
          <w:lang w:val="fr-CA"/>
        </w:rPr>
        <w:t xml:space="preserve">du </w:t>
      </w:r>
      <w:r w:rsidR="00B111F4" w:rsidRPr="00A60061">
        <w:rPr>
          <w:rFonts w:ascii="Arial" w:hAnsi="Arial" w:cs="Arial"/>
          <w:sz w:val="24"/>
          <w:szCs w:val="24"/>
          <w:lang w:val="fr-CA"/>
        </w:rPr>
        <w:t>S</w:t>
      </w:r>
      <w:r w:rsidRPr="00A60061">
        <w:rPr>
          <w:rFonts w:ascii="Arial" w:hAnsi="Arial" w:cs="Arial"/>
          <w:sz w:val="24"/>
          <w:szCs w:val="24"/>
          <w:lang w:val="fr-CA"/>
        </w:rPr>
        <w:t>ecrétaire, la Loi</w:t>
      </w:r>
      <w:r w:rsidRPr="00A60061">
        <w:rPr>
          <w:rFonts w:ascii="Arial" w:hAnsi="Arial" w:cs="Arial"/>
          <w:i/>
          <w:sz w:val="24"/>
          <w:szCs w:val="24"/>
          <w:lang w:val="fr-CA"/>
        </w:rPr>
        <w:t xml:space="preserve"> </w:t>
      </w:r>
      <w:r w:rsidRPr="00A60061">
        <w:rPr>
          <w:rFonts w:ascii="Arial" w:hAnsi="Arial" w:cs="Arial"/>
          <w:sz w:val="24"/>
          <w:szCs w:val="24"/>
          <w:lang w:val="fr-CA"/>
        </w:rPr>
        <w:t>prévoit de plus ce qui suit :</w:t>
      </w:r>
    </w:p>
    <w:p w14:paraId="05FA8431" w14:textId="54D8600F" w:rsidR="00CA7421" w:rsidRPr="00A60061" w:rsidRDefault="00CA7421" w:rsidP="002B1ABF">
      <w:pPr>
        <w:spacing w:after="120"/>
        <w:ind w:left="720"/>
        <w:jc w:val="both"/>
        <w:rPr>
          <w:rFonts w:ascii="Arial" w:hAnsi="Arial" w:cs="Arial"/>
          <w:sz w:val="24"/>
          <w:szCs w:val="24"/>
          <w:lang w:val="fr-CA"/>
        </w:rPr>
      </w:pPr>
      <w:r w:rsidRPr="00A60061">
        <w:rPr>
          <w:rFonts w:ascii="Arial" w:hAnsi="Arial" w:cs="Arial"/>
          <w:sz w:val="24"/>
          <w:szCs w:val="24"/>
          <w:lang w:val="fr-CA"/>
        </w:rPr>
        <w:t>12</w:t>
      </w:r>
      <w:r w:rsidR="00E95629" w:rsidRPr="00A60061">
        <w:rPr>
          <w:rFonts w:ascii="Arial" w:hAnsi="Arial" w:cs="Arial"/>
          <w:sz w:val="24"/>
          <w:szCs w:val="24"/>
          <w:lang w:val="fr-CA"/>
        </w:rPr>
        <w:t xml:space="preserve"> </w:t>
      </w:r>
      <w:r w:rsidRPr="00A60061">
        <w:rPr>
          <w:rFonts w:ascii="Arial" w:hAnsi="Arial" w:cs="Arial"/>
          <w:sz w:val="24"/>
          <w:szCs w:val="24"/>
          <w:lang w:val="fr-CA"/>
        </w:rPr>
        <w:t>(1)</w:t>
      </w:r>
      <w:r w:rsidRPr="00A60061">
        <w:rPr>
          <w:rFonts w:ascii="Arial" w:hAnsi="Arial" w:cs="Arial"/>
          <w:sz w:val="24"/>
          <w:szCs w:val="24"/>
          <w:lang w:val="fr-CA"/>
        </w:rPr>
        <w:tab/>
        <w:t xml:space="preserve">Un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qui est chargé de la tenue d</w:t>
      </w:r>
      <w:r w:rsidR="00461BFE" w:rsidRPr="00A60061">
        <w:rPr>
          <w:rFonts w:ascii="Arial" w:hAnsi="Arial" w:cs="Arial"/>
          <w:sz w:val="24"/>
          <w:szCs w:val="24"/>
          <w:lang w:val="fr-CA"/>
        </w:rPr>
        <w:t>’une</w:t>
      </w:r>
      <w:r w:rsidRPr="00A60061">
        <w:rPr>
          <w:rFonts w:ascii="Arial" w:hAnsi="Arial" w:cs="Arial"/>
          <w:sz w:val="24"/>
          <w:szCs w:val="24"/>
          <w:lang w:val="fr-CA"/>
        </w:rPr>
        <w:t xml:space="preserve"> élection peut prévoir des questions</w:t>
      </w:r>
      <w:r w:rsidR="00E95629" w:rsidRPr="00A60061">
        <w:rPr>
          <w:rFonts w:ascii="Arial" w:hAnsi="Arial" w:cs="Arial"/>
          <w:sz w:val="24"/>
          <w:szCs w:val="24"/>
          <w:lang w:val="fr-CA"/>
        </w:rPr>
        <w:t xml:space="preserve"> ou modalités</w:t>
      </w:r>
      <w:r w:rsidRPr="00A60061">
        <w:rPr>
          <w:rFonts w:ascii="Arial" w:hAnsi="Arial" w:cs="Arial"/>
          <w:sz w:val="24"/>
          <w:szCs w:val="24"/>
          <w:lang w:val="fr-CA"/>
        </w:rPr>
        <w:t xml:space="preserve"> : </w:t>
      </w:r>
    </w:p>
    <w:p w14:paraId="76AE00C6" w14:textId="77777777" w:rsidR="00CA7421" w:rsidRPr="00A60061" w:rsidRDefault="00E95629" w:rsidP="002B1ABF">
      <w:pPr>
        <w:spacing w:after="120"/>
        <w:ind w:left="720" w:firstLine="720"/>
        <w:jc w:val="both"/>
        <w:rPr>
          <w:rFonts w:ascii="Arial" w:hAnsi="Arial" w:cs="Arial"/>
          <w:sz w:val="24"/>
          <w:szCs w:val="24"/>
          <w:lang w:val="fr-CA"/>
        </w:rPr>
      </w:pPr>
      <w:r w:rsidRPr="00A60061">
        <w:rPr>
          <w:rFonts w:ascii="Arial" w:hAnsi="Arial" w:cs="Arial"/>
          <w:sz w:val="24"/>
          <w:szCs w:val="24"/>
          <w:lang w:val="fr-CA"/>
        </w:rPr>
        <w:t>(</w:t>
      </w:r>
      <w:r w:rsidR="00CA7421" w:rsidRPr="00A60061">
        <w:rPr>
          <w:rFonts w:ascii="Arial" w:hAnsi="Arial" w:cs="Arial"/>
          <w:sz w:val="24"/>
          <w:szCs w:val="24"/>
          <w:lang w:val="fr-CA"/>
        </w:rPr>
        <w:t>a)</w:t>
      </w:r>
      <w:r w:rsidRPr="00A60061">
        <w:rPr>
          <w:rFonts w:ascii="Arial" w:hAnsi="Arial" w:cs="Arial"/>
          <w:sz w:val="24"/>
          <w:szCs w:val="24"/>
          <w:lang w:val="fr-CA"/>
        </w:rPr>
        <w:t xml:space="preserve"> </w:t>
      </w:r>
      <w:r w:rsidR="00CA7421" w:rsidRPr="00A60061">
        <w:rPr>
          <w:rFonts w:ascii="Arial" w:hAnsi="Arial" w:cs="Arial"/>
          <w:sz w:val="24"/>
          <w:szCs w:val="24"/>
          <w:lang w:val="fr-CA"/>
        </w:rPr>
        <w:t>qui, n</w:t>
      </w:r>
      <w:r w:rsidRPr="00A60061">
        <w:rPr>
          <w:rFonts w:ascii="Arial" w:hAnsi="Arial" w:cs="Arial"/>
          <w:sz w:val="24"/>
          <w:szCs w:val="24"/>
          <w:lang w:val="fr-CA"/>
        </w:rPr>
        <w:t>e sont</w:t>
      </w:r>
      <w:r w:rsidR="00CA7421" w:rsidRPr="00A60061">
        <w:rPr>
          <w:rFonts w:ascii="Arial" w:hAnsi="Arial" w:cs="Arial"/>
          <w:sz w:val="24"/>
          <w:szCs w:val="24"/>
          <w:lang w:val="fr-CA"/>
        </w:rPr>
        <w:t xml:space="preserve"> pas autrement prévue</w:t>
      </w:r>
      <w:r w:rsidRPr="00A60061">
        <w:rPr>
          <w:rFonts w:ascii="Arial" w:hAnsi="Arial" w:cs="Arial"/>
          <w:sz w:val="24"/>
          <w:szCs w:val="24"/>
          <w:lang w:val="fr-CA"/>
        </w:rPr>
        <w:t>s</w:t>
      </w:r>
      <w:r w:rsidR="00CA7421" w:rsidRPr="00A60061">
        <w:rPr>
          <w:rFonts w:ascii="Arial" w:hAnsi="Arial" w:cs="Arial"/>
          <w:sz w:val="24"/>
          <w:szCs w:val="24"/>
          <w:lang w:val="fr-CA"/>
        </w:rPr>
        <w:t xml:space="preserve"> par une </w:t>
      </w:r>
      <w:r w:rsidRPr="00A60061">
        <w:rPr>
          <w:rFonts w:ascii="Arial" w:hAnsi="Arial" w:cs="Arial"/>
          <w:sz w:val="24"/>
          <w:szCs w:val="24"/>
          <w:lang w:val="fr-CA"/>
        </w:rPr>
        <w:t>L</w:t>
      </w:r>
      <w:r w:rsidR="00CA7421" w:rsidRPr="00A60061">
        <w:rPr>
          <w:rFonts w:ascii="Arial" w:hAnsi="Arial" w:cs="Arial"/>
          <w:sz w:val="24"/>
          <w:szCs w:val="24"/>
          <w:lang w:val="fr-CA"/>
        </w:rPr>
        <w:t>oi ou un règlement;</w:t>
      </w:r>
      <w:r w:rsidRPr="00A60061">
        <w:rPr>
          <w:rFonts w:ascii="Arial" w:hAnsi="Arial" w:cs="Arial"/>
          <w:sz w:val="24"/>
          <w:szCs w:val="24"/>
          <w:lang w:val="fr-CA"/>
        </w:rPr>
        <w:t xml:space="preserve"> et</w:t>
      </w:r>
      <w:r w:rsidR="00CA7421" w:rsidRPr="00A60061">
        <w:rPr>
          <w:rFonts w:ascii="Arial" w:hAnsi="Arial" w:cs="Arial"/>
          <w:sz w:val="24"/>
          <w:szCs w:val="24"/>
          <w:lang w:val="fr-CA"/>
        </w:rPr>
        <w:t xml:space="preserve"> </w:t>
      </w:r>
    </w:p>
    <w:p w14:paraId="0C6095E2" w14:textId="2B1F103B" w:rsidR="00CA7421" w:rsidRPr="00A60061" w:rsidRDefault="00CA7421" w:rsidP="002B1ABF">
      <w:pPr>
        <w:spacing w:after="120"/>
        <w:ind w:left="1843" w:hanging="403"/>
        <w:jc w:val="both"/>
        <w:rPr>
          <w:rFonts w:ascii="Arial" w:hAnsi="Arial" w:cs="Arial"/>
          <w:sz w:val="24"/>
          <w:szCs w:val="24"/>
          <w:lang w:val="fr-CA"/>
        </w:rPr>
      </w:pPr>
      <w:r w:rsidRPr="00A60061">
        <w:rPr>
          <w:rFonts w:ascii="Arial" w:hAnsi="Arial" w:cs="Arial"/>
          <w:sz w:val="24"/>
          <w:szCs w:val="24"/>
          <w:lang w:val="fr-CA"/>
        </w:rPr>
        <w:t>(b) qui sont, à son avis, nécessaires ou souhaitables pour la tenue d</w:t>
      </w:r>
      <w:r w:rsidR="00461BFE" w:rsidRPr="00A60061">
        <w:rPr>
          <w:rFonts w:ascii="Arial" w:hAnsi="Arial" w:cs="Arial"/>
          <w:sz w:val="24"/>
          <w:szCs w:val="24"/>
          <w:lang w:val="fr-CA"/>
        </w:rPr>
        <w:t xml:space="preserve">’une </w:t>
      </w:r>
      <w:r w:rsidRPr="00A60061">
        <w:rPr>
          <w:rFonts w:ascii="Arial" w:hAnsi="Arial" w:cs="Arial"/>
          <w:sz w:val="24"/>
          <w:szCs w:val="24"/>
          <w:lang w:val="fr-CA"/>
        </w:rPr>
        <w:t>élection</w:t>
      </w:r>
      <w:r w:rsidR="00461BFE" w:rsidRPr="00A60061">
        <w:rPr>
          <w:rFonts w:ascii="Arial" w:hAnsi="Arial" w:cs="Arial"/>
          <w:sz w:val="24"/>
          <w:szCs w:val="24"/>
          <w:lang w:val="fr-CA"/>
        </w:rPr>
        <w:t>.</w:t>
      </w:r>
    </w:p>
    <w:p w14:paraId="1483B3C9" w14:textId="69E98D38" w:rsidR="00CA7421" w:rsidRPr="00A60061" w:rsidRDefault="00CA7421" w:rsidP="002B1ABF">
      <w:pPr>
        <w:spacing w:after="120"/>
        <w:ind w:left="720"/>
        <w:jc w:val="both"/>
        <w:rPr>
          <w:rFonts w:ascii="Arial" w:hAnsi="Arial" w:cs="Arial"/>
          <w:sz w:val="24"/>
          <w:szCs w:val="24"/>
          <w:lang w:val="fr-CA"/>
        </w:rPr>
      </w:pPr>
      <w:r w:rsidRPr="00A60061">
        <w:rPr>
          <w:rFonts w:ascii="Arial" w:hAnsi="Arial" w:cs="Arial"/>
          <w:sz w:val="24"/>
          <w:szCs w:val="24"/>
          <w:lang w:val="fr-CA"/>
        </w:rPr>
        <w:lastRenderedPageBreak/>
        <w:t>12</w:t>
      </w:r>
      <w:r w:rsidR="00CF41FF" w:rsidRPr="00A60061">
        <w:rPr>
          <w:rFonts w:ascii="Arial" w:hAnsi="Arial" w:cs="Arial"/>
          <w:sz w:val="24"/>
          <w:szCs w:val="24"/>
          <w:lang w:val="fr-CA"/>
        </w:rPr>
        <w:t xml:space="preserve"> </w:t>
      </w:r>
      <w:r w:rsidRPr="00A60061">
        <w:rPr>
          <w:rFonts w:ascii="Arial" w:hAnsi="Arial" w:cs="Arial"/>
          <w:sz w:val="24"/>
          <w:szCs w:val="24"/>
          <w:lang w:val="fr-CA"/>
        </w:rPr>
        <w:t xml:space="preserve">(2) </w:t>
      </w:r>
      <w:r w:rsidR="002E0EB2" w:rsidRPr="00A60061">
        <w:rPr>
          <w:rFonts w:ascii="Arial" w:hAnsi="Arial" w:cs="Arial"/>
          <w:sz w:val="24"/>
          <w:szCs w:val="24"/>
          <w:lang w:val="fr-CA"/>
        </w:rPr>
        <w:tab/>
      </w:r>
      <w:r w:rsidRPr="00A60061">
        <w:rPr>
          <w:rFonts w:ascii="Arial" w:hAnsi="Arial" w:cs="Arial"/>
          <w:sz w:val="24"/>
          <w:szCs w:val="24"/>
          <w:lang w:val="fr-CA"/>
        </w:rPr>
        <w:t>Le pouvoir conféré par l</w:t>
      </w:r>
      <w:r w:rsidR="00461BFE" w:rsidRPr="00A60061">
        <w:rPr>
          <w:rFonts w:ascii="Arial" w:hAnsi="Arial" w:cs="Arial"/>
          <w:sz w:val="24"/>
          <w:szCs w:val="24"/>
          <w:lang w:val="fr-CA"/>
        </w:rPr>
        <w:t>e paragraphe</w:t>
      </w:r>
      <w:r w:rsidRPr="00A60061">
        <w:rPr>
          <w:rFonts w:ascii="Arial" w:hAnsi="Arial" w:cs="Arial"/>
          <w:sz w:val="24"/>
          <w:szCs w:val="24"/>
          <w:lang w:val="fr-CA"/>
        </w:rPr>
        <w:t xml:space="preserve"> (1) comprend le pouvoir de créer des formulaires, notamment des formules de prestation de serment et de déclaration solennelle, et celui d</w:t>
      </w:r>
      <w:r w:rsidR="00F06F70" w:rsidRPr="00A60061">
        <w:rPr>
          <w:rFonts w:ascii="Arial" w:hAnsi="Arial" w:cs="Arial"/>
          <w:sz w:val="24"/>
          <w:szCs w:val="24"/>
          <w:lang w:val="fr-CA"/>
        </w:rPr>
        <w:t>’</w:t>
      </w:r>
      <w:r w:rsidRPr="00A60061">
        <w:rPr>
          <w:rFonts w:ascii="Arial" w:hAnsi="Arial" w:cs="Arial"/>
          <w:sz w:val="24"/>
          <w:szCs w:val="24"/>
          <w:lang w:val="fr-CA"/>
        </w:rPr>
        <w:t xml:space="preserve">exiger leur emploi. </w:t>
      </w:r>
    </w:p>
    <w:p w14:paraId="3BC70803" w14:textId="5253F783" w:rsidR="00CA7421" w:rsidRPr="00A60061" w:rsidRDefault="00CA7421" w:rsidP="002B1ABF">
      <w:pPr>
        <w:spacing w:after="120"/>
        <w:ind w:left="720"/>
        <w:jc w:val="both"/>
        <w:rPr>
          <w:rFonts w:ascii="Arial" w:hAnsi="Arial" w:cs="Arial"/>
          <w:sz w:val="24"/>
          <w:szCs w:val="24"/>
          <w:lang w:val="fr-CA"/>
        </w:rPr>
      </w:pPr>
      <w:r w:rsidRPr="00A60061">
        <w:rPr>
          <w:rFonts w:ascii="Arial" w:hAnsi="Arial" w:cs="Arial"/>
          <w:sz w:val="24"/>
          <w:szCs w:val="24"/>
          <w:lang w:val="fr-CA"/>
        </w:rPr>
        <w:t xml:space="preserve">12 (3) </w:t>
      </w:r>
      <w:r w:rsidR="002E0EB2" w:rsidRPr="00A60061">
        <w:rPr>
          <w:rFonts w:ascii="Arial" w:hAnsi="Arial" w:cs="Arial"/>
          <w:sz w:val="24"/>
          <w:szCs w:val="24"/>
          <w:lang w:val="fr-CA"/>
        </w:rPr>
        <w:tab/>
      </w:r>
      <w:r w:rsidRPr="00A60061">
        <w:rPr>
          <w:rFonts w:ascii="Arial" w:hAnsi="Arial" w:cs="Arial"/>
          <w:sz w:val="24"/>
          <w:szCs w:val="24"/>
          <w:lang w:val="fr-CA"/>
        </w:rPr>
        <w:t xml:space="preserve">Le pouvoir conféré par </w:t>
      </w:r>
      <w:r w:rsidR="00461BFE" w:rsidRPr="00A60061">
        <w:rPr>
          <w:rFonts w:ascii="Arial" w:hAnsi="Arial" w:cs="Arial"/>
          <w:sz w:val="24"/>
          <w:szCs w:val="24"/>
          <w:lang w:val="fr-CA"/>
        </w:rPr>
        <w:t>le paragraphe</w:t>
      </w:r>
      <w:r w:rsidRPr="00A60061">
        <w:rPr>
          <w:rFonts w:ascii="Arial" w:hAnsi="Arial" w:cs="Arial"/>
          <w:sz w:val="24"/>
          <w:szCs w:val="24"/>
          <w:lang w:val="fr-CA"/>
        </w:rPr>
        <w:t xml:space="preserve"> (1) comprend le pouvoir d</w:t>
      </w:r>
      <w:r w:rsidR="00F06F70" w:rsidRPr="00A60061">
        <w:rPr>
          <w:rFonts w:ascii="Arial" w:hAnsi="Arial" w:cs="Arial"/>
          <w:sz w:val="24"/>
          <w:szCs w:val="24"/>
          <w:lang w:val="fr-CA"/>
        </w:rPr>
        <w:t>’</w:t>
      </w:r>
      <w:r w:rsidRPr="00A60061">
        <w:rPr>
          <w:rFonts w:ascii="Arial" w:hAnsi="Arial" w:cs="Arial"/>
          <w:sz w:val="24"/>
          <w:szCs w:val="24"/>
          <w:lang w:val="fr-CA"/>
        </w:rPr>
        <w:t>exiger d</w:t>
      </w:r>
      <w:r w:rsidR="00F06F70" w:rsidRPr="00A60061">
        <w:rPr>
          <w:rFonts w:ascii="Arial" w:hAnsi="Arial" w:cs="Arial"/>
          <w:sz w:val="24"/>
          <w:szCs w:val="24"/>
          <w:lang w:val="fr-CA"/>
        </w:rPr>
        <w:t>’</w:t>
      </w:r>
      <w:r w:rsidRPr="00A60061">
        <w:rPr>
          <w:rFonts w:ascii="Arial" w:hAnsi="Arial" w:cs="Arial"/>
          <w:sz w:val="24"/>
          <w:szCs w:val="24"/>
          <w:lang w:val="fr-CA"/>
        </w:rPr>
        <w:t>une personne, comme condition pour qu</w:t>
      </w:r>
      <w:r w:rsidR="00F06F70" w:rsidRPr="00A60061">
        <w:rPr>
          <w:rFonts w:ascii="Arial" w:hAnsi="Arial" w:cs="Arial"/>
          <w:sz w:val="24"/>
          <w:szCs w:val="24"/>
          <w:lang w:val="fr-CA"/>
        </w:rPr>
        <w:t>’</w:t>
      </w:r>
      <w:r w:rsidRPr="00A60061">
        <w:rPr>
          <w:rFonts w:ascii="Arial" w:hAnsi="Arial" w:cs="Arial"/>
          <w:sz w:val="24"/>
          <w:szCs w:val="24"/>
          <w:lang w:val="fr-CA"/>
        </w:rPr>
        <w:t xml:space="preserve">elle accomplisse ou fasse accomplir par un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quoi que ce soit aux termes de la présente </w:t>
      </w:r>
      <w:r w:rsidR="00481A74" w:rsidRPr="00A60061">
        <w:rPr>
          <w:rFonts w:ascii="Arial" w:hAnsi="Arial" w:cs="Arial"/>
          <w:sz w:val="24"/>
          <w:szCs w:val="24"/>
          <w:lang w:val="fr-CA"/>
        </w:rPr>
        <w:t>L</w:t>
      </w:r>
      <w:r w:rsidRPr="00A60061">
        <w:rPr>
          <w:rFonts w:ascii="Arial" w:hAnsi="Arial" w:cs="Arial"/>
          <w:sz w:val="24"/>
          <w:szCs w:val="24"/>
          <w:lang w:val="fr-CA"/>
        </w:rPr>
        <w:t>oi, qu</w:t>
      </w:r>
      <w:r w:rsidR="00F06F70" w:rsidRPr="00A60061">
        <w:rPr>
          <w:rFonts w:ascii="Arial" w:hAnsi="Arial" w:cs="Arial"/>
          <w:sz w:val="24"/>
          <w:szCs w:val="24"/>
          <w:lang w:val="fr-CA"/>
        </w:rPr>
        <w:t>’</w:t>
      </w:r>
      <w:r w:rsidRPr="00A60061">
        <w:rPr>
          <w:rFonts w:ascii="Arial" w:hAnsi="Arial" w:cs="Arial"/>
          <w:sz w:val="24"/>
          <w:szCs w:val="24"/>
          <w:lang w:val="fr-CA"/>
        </w:rPr>
        <w:t>elle fournisse une preuve que celui-ci estime satisfaisante de son identité, de ses qualités, y compris de sa citoyenneté ou de sa résidence, ou de toute autre chose.</w:t>
      </w:r>
    </w:p>
    <w:p w14:paraId="3F1BAFE9" w14:textId="7092BABD" w:rsidR="00CA7421" w:rsidRPr="00A60061" w:rsidRDefault="00CA7421" w:rsidP="002B1ABF">
      <w:pPr>
        <w:spacing w:after="120"/>
        <w:ind w:left="720"/>
        <w:jc w:val="both"/>
        <w:rPr>
          <w:rFonts w:ascii="Arial" w:hAnsi="Arial" w:cs="Arial"/>
          <w:sz w:val="24"/>
          <w:szCs w:val="24"/>
          <w:lang w:val="fr-CA"/>
        </w:rPr>
      </w:pPr>
      <w:r w:rsidRPr="00A60061">
        <w:rPr>
          <w:rFonts w:ascii="Arial" w:hAnsi="Arial" w:cs="Arial"/>
          <w:sz w:val="24"/>
          <w:szCs w:val="24"/>
          <w:lang w:val="fr-CA"/>
        </w:rPr>
        <w:t>13</w:t>
      </w:r>
      <w:r w:rsidR="002E0EB2" w:rsidRPr="00A60061">
        <w:rPr>
          <w:rFonts w:ascii="Arial" w:hAnsi="Arial" w:cs="Arial"/>
          <w:sz w:val="24"/>
          <w:szCs w:val="24"/>
          <w:lang w:val="fr-CA"/>
        </w:rPr>
        <w:t xml:space="preserve"> </w:t>
      </w:r>
      <w:r w:rsidRPr="00A60061">
        <w:rPr>
          <w:rFonts w:ascii="Arial" w:hAnsi="Arial" w:cs="Arial"/>
          <w:sz w:val="24"/>
          <w:szCs w:val="24"/>
          <w:lang w:val="fr-CA"/>
        </w:rPr>
        <w:t xml:space="preserve">(1) </w:t>
      </w:r>
      <w:r w:rsidRPr="00A60061">
        <w:rPr>
          <w:rFonts w:ascii="Arial" w:hAnsi="Arial" w:cs="Arial"/>
          <w:sz w:val="24"/>
          <w:szCs w:val="24"/>
          <w:lang w:val="fr-CA"/>
        </w:rPr>
        <w:tab/>
        <w:t xml:space="preserve">Les avis ou autres renseignements que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est tenu</w:t>
      </w:r>
      <w:r w:rsidR="00461BFE" w:rsidRPr="00A60061">
        <w:rPr>
          <w:rFonts w:ascii="Arial" w:hAnsi="Arial" w:cs="Arial"/>
          <w:sz w:val="24"/>
          <w:szCs w:val="24"/>
          <w:lang w:val="fr-CA"/>
        </w:rPr>
        <w:t>,</w:t>
      </w:r>
      <w:r w:rsidRPr="00A60061">
        <w:rPr>
          <w:rFonts w:ascii="Arial" w:hAnsi="Arial" w:cs="Arial"/>
          <w:sz w:val="24"/>
          <w:szCs w:val="24"/>
          <w:lang w:val="fr-CA"/>
        </w:rPr>
        <w:t xml:space="preserve"> par la présente </w:t>
      </w:r>
      <w:r w:rsidR="002E0EB2" w:rsidRPr="00A60061">
        <w:rPr>
          <w:rFonts w:ascii="Arial" w:hAnsi="Arial" w:cs="Arial"/>
          <w:sz w:val="24"/>
          <w:szCs w:val="24"/>
          <w:lang w:val="fr-CA"/>
        </w:rPr>
        <w:t>L</w:t>
      </w:r>
      <w:r w:rsidRPr="00A60061">
        <w:rPr>
          <w:rFonts w:ascii="Arial" w:hAnsi="Arial" w:cs="Arial"/>
          <w:sz w:val="24"/>
          <w:szCs w:val="24"/>
          <w:lang w:val="fr-CA"/>
        </w:rPr>
        <w:t>oi</w:t>
      </w:r>
      <w:r w:rsidR="00461BFE" w:rsidRPr="00A60061">
        <w:rPr>
          <w:rFonts w:ascii="Arial" w:hAnsi="Arial" w:cs="Arial"/>
          <w:sz w:val="24"/>
          <w:szCs w:val="24"/>
          <w:lang w:val="fr-CA"/>
        </w:rPr>
        <w:t>,</w:t>
      </w:r>
      <w:r w:rsidRPr="00A60061">
        <w:rPr>
          <w:rFonts w:ascii="Arial" w:hAnsi="Arial" w:cs="Arial"/>
          <w:sz w:val="24"/>
          <w:szCs w:val="24"/>
          <w:lang w:val="fr-CA"/>
        </w:rPr>
        <w:t xml:space="preserve"> de donner </w:t>
      </w:r>
      <w:r w:rsidR="002E0EB2" w:rsidRPr="00A60061">
        <w:rPr>
          <w:rFonts w:ascii="Arial" w:hAnsi="Arial" w:cs="Arial"/>
          <w:sz w:val="24"/>
          <w:szCs w:val="24"/>
          <w:lang w:val="fr-CA"/>
        </w:rPr>
        <w:t>sont</w:t>
      </w:r>
      <w:r w:rsidR="00461BFE" w:rsidRPr="00A60061">
        <w:rPr>
          <w:rFonts w:ascii="Arial" w:hAnsi="Arial" w:cs="Arial"/>
          <w:sz w:val="24"/>
          <w:szCs w:val="24"/>
          <w:lang w:val="fr-CA"/>
        </w:rPr>
        <w:t xml:space="preserve"> donnés dans</w:t>
      </w:r>
      <w:r w:rsidRPr="00A60061">
        <w:rPr>
          <w:rFonts w:ascii="Arial" w:hAnsi="Arial" w:cs="Arial"/>
          <w:sz w:val="24"/>
          <w:szCs w:val="24"/>
          <w:lang w:val="fr-CA"/>
        </w:rPr>
        <w:t xml:space="preserve"> la forme et la manière et au moment que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estime suffisants pour donner un avis raisonnable ou pour communiquer les renseignements, selon le cas.</w:t>
      </w:r>
      <w:r w:rsidR="00F06F70" w:rsidRPr="00A60061">
        <w:rPr>
          <w:rFonts w:ascii="Arial" w:hAnsi="Arial" w:cs="Arial"/>
          <w:sz w:val="24"/>
          <w:szCs w:val="24"/>
          <w:lang w:val="fr-CA"/>
        </w:rPr>
        <w:t xml:space="preserve"> </w:t>
      </w:r>
    </w:p>
    <w:p w14:paraId="210AFB83" w14:textId="7E192AEB" w:rsidR="00CA7421" w:rsidRPr="00A60061" w:rsidRDefault="00CA7421" w:rsidP="002B1ABF">
      <w:pPr>
        <w:spacing w:after="120"/>
        <w:ind w:left="720"/>
        <w:jc w:val="both"/>
        <w:rPr>
          <w:rFonts w:ascii="Arial" w:hAnsi="Arial" w:cs="Arial"/>
          <w:sz w:val="24"/>
          <w:szCs w:val="24"/>
          <w:lang w:val="fr-CA"/>
        </w:rPr>
      </w:pPr>
      <w:r w:rsidRPr="00A60061">
        <w:rPr>
          <w:rFonts w:ascii="Arial" w:hAnsi="Arial" w:cs="Arial"/>
          <w:sz w:val="24"/>
          <w:szCs w:val="24"/>
          <w:lang w:val="fr-CA"/>
        </w:rPr>
        <w:t>13</w:t>
      </w:r>
      <w:r w:rsidR="002E0EB2" w:rsidRPr="00A60061">
        <w:rPr>
          <w:rFonts w:ascii="Arial" w:hAnsi="Arial" w:cs="Arial"/>
          <w:sz w:val="24"/>
          <w:szCs w:val="24"/>
          <w:lang w:val="fr-CA"/>
        </w:rPr>
        <w:t xml:space="preserve"> </w:t>
      </w:r>
      <w:r w:rsidRPr="00A60061">
        <w:rPr>
          <w:rFonts w:ascii="Arial" w:hAnsi="Arial" w:cs="Arial"/>
          <w:sz w:val="24"/>
          <w:szCs w:val="24"/>
          <w:lang w:val="fr-CA"/>
        </w:rPr>
        <w:t>(2)</w:t>
      </w:r>
      <w:r w:rsidRPr="00A60061">
        <w:rPr>
          <w:rFonts w:ascii="Arial" w:hAnsi="Arial" w:cs="Arial"/>
          <w:sz w:val="24"/>
          <w:szCs w:val="24"/>
          <w:lang w:val="fr-CA"/>
        </w:rPr>
        <w:tab/>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doit fournir aux </w:t>
      </w:r>
      <w:r w:rsidR="00775B4C" w:rsidRPr="00A60061">
        <w:rPr>
          <w:rFonts w:ascii="Arial" w:hAnsi="Arial" w:cs="Arial"/>
          <w:sz w:val="24"/>
          <w:szCs w:val="24"/>
          <w:lang w:val="fr-CA"/>
        </w:rPr>
        <w:t>Électeur</w:t>
      </w:r>
      <w:r w:rsidRPr="00A60061">
        <w:rPr>
          <w:rFonts w:ascii="Arial" w:hAnsi="Arial" w:cs="Arial"/>
          <w:sz w:val="24"/>
          <w:szCs w:val="24"/>
          <w:lang w:val="fr-CA"/>
        </w:rPr>
        <w:t xml:space="preserve">s, </w:t>
      </w:r>
      <w:r w:rsidR="00775B4C" w:rsidRPr="00A60061">
        <w:rPr>
          <w:rFonts w:ascii="Arial" w:hAnsi="Arial" w:cs="Arial"/>
          <w:sz w:val="24"/>
          <w:szCs w:val="24"/>
          <w:lang w:val="fr-CA"/>
        </w:rPr>
        <w:t>Candidat</w:t>
      </w:r>
      <w:r w:rsidRPr="00A60061">
        <w:rPr>
          <w:rFonts w:ascii="Arial" w:hAnsi="Arial" w:cs="Arial"/>
          <w:sz w:val="24"/>
          <w:szCs w:val="24"/>
          <w:lang w:val="fr-CA"/>
        </w:rPr>
        <w:t>s et personnes qui ont qualité d</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s des renseignements pour leur permettre d</w:t>
      </w:r>
      <w:r w:rsidR="00F06F70" w:rsidRPr="00A60061">
        <w:rPr>
          <w:rFonts w:ascii="Arial" w:hAnsi="Arial" w:cs="Arial"/>
          <w:sz w:val="24"/>
          <w:szCs w:val="24"/>
          <w:lang w:val="fr-CA"/>
        </w:rPr>
        <w:t>’</w:t>
      </w:r>
      <w:r w:rsidRPr="00A60061">
        <w:rPr>
          <w:rFonts w:ascii="Arial" w:hAnsi="Arial" w:cs="Arial"/>
          <w:sz w:val="24"/>
          <w:szCs w:val="24"/>
          <w:lang w:val="fr-CA"/>
        </w:rPr>
        <w:t xml:space="preserve">exercer les droits que leur confère la présente </w:t>
      </w:r>
      <w:r w:rsidR="002E0EB2" w:rsidRPr="00A60061">
        <w:rPr>
          <w:rFonts w:ascii="Arial" w:hAnsi="Arial" w:cs="Arial"/>
          <w:sz w:val="24"/>
          <w:szCs w:val="24"/>
          <w:lang w:val="fr-CA"/>
        </w:rPr>
        <w:t>L</w:t>
      </w:r>
      <w:r w:rsidRPr="00A60061">
        <w:rPr>
          <w:rFonts w:ascii="Arial" w:hAnsi="Arial" w:cs="Arial"/>
          <w:sz w:val="24"/>
          <w:szCs w:val="24"/>
          <w:lang w:val="fr-CA"/>
        </w:rPr>
        <w:t>oi.</w:t>
      </w:r>
    </w:p>
    <w:p w14:paraId="1922DAC2" w14:textId="16C37F30" w:rsidR="00CA7421" w:rsidRPr="00A60061" w:rsidRDefault="00CA7421" w:rsidP="002B1ABF">
      <w:pPr>
        <w:spacing w:after="120"/>
        <w:jc w:val="both"/>
        <w:rPr>
          <w:rFonts w:ascii="Arial" w:hAnsi="Arial" w:cs="Arial"/>
          <w:sz w:val="24"/>
          <w:szCs w:val="24"/>
          <w:lang w:val="fr-CA"/>
        </w:rPr>
      </w:pPr>
      <w:r w:rsidRPr="00A60061">
        <w:rPr>
          <w:rFonts w:ascii="Arial" w:hAnsi="Arial" w:cs="Arial"/>
          <w:sz w:val="24"/>
          <w:szCs w:val="24"/>
          <w:lang w:val="fr-CA"/>
        </w:rPr>
        <w:t xml:space="preserve">De plus, </w:t>
      </w:r>
      <w:r w:rsidR="00F60D42" w:rsidRPr="00A60061">
        <w:rPr>
          <w:rFonts w:ascii="Arial" w:hAnsi="Arial" w:cs="Arial"/>
          <w:sz w:val="24"/>
          <w:szCs w:val="24"/>
          <w:lang w:val="fr-CA"/>
        </w:rPr>
        <w:t>l’article</w:t>
      </w:r>
      <w:r w:rsidRPr="00A60061">
        <w:rPr>
          <w:rFonts w:ascii="Arial" w:hAnsi="Arial" w:cs="Arial"/>
          <w:sz w:val="24"/>
          <w:szCs w:val="24"/>
          <w:lang w:val="fr-CA"/>
        </w:rPr>
        <w:t xml:space="preserve"> 42</w:t>
      </w:r>
      <w:r w:rsidR="002E0EB2" w:rsidRPr="00A60061">
        <w:rPr>
          <w:rFonts w:ascii="Arial" w:hAnsi="Arial" w:cs="Arial"/>
          <w:sz w:val="24"/>
          <w:szCs w:val="24"/>
          <w:lang w:val="fr-CA"/>
        </w:rPr>
        <w:t xml:space="preserve"> </w:t>
      </w:r>
      <w:r w:rsidRPr="00A60061">
        <w:rPr>
          <w:rFonts w:ascii="Arial" w:hAnsi="Arial" w:cs="Arial"/>
          <w:sz w:val="24"/>
          <w:szCs w:val="24"/>
          <w:lang w:val="fr-CA"/>
        </w:rPr>
        <w:t>(5) de la Loi</w:t>
      </w:r>
      <w:r w:rsidRPr="00A60061">
        <w:rPr>
          <w:rFonts w:ascii="Arial" w:hAnsi="Arial" w:cs="Arial"/>
          <w:i/>
          <w:sz w:val="24"/>
          <w:szCs w:val="24"/>
          <w:lang w:val="fr-CA"/>
        </w:rPr>
        <w:t xml:space="preserve"> </w:t>
      </w:r>
      <w:r w:rsidRPr="00A60061">
        <w:rPr>
          <w:rFonts w:ascii="Arial" w:hAnsi="Arial" w:cs="Arial"/>
          <w:sz w:val="24"/>
          <w:szCs w:val="24"/>
          <w:lang w:val="fr-CA"/>
        </w:rPr>
        <w:t>précise que, lorsqu</w:t>
      </w:r>
      <w:r w:rsidR="00F06F70" w:rsidRPr="00A60061">
        <w:rPr>
          <w:rFonts w:ascii="Arial" w:hAnsi="Arial" w:cs="Arial"/>
          <w:sz w:val="24"/>
          <w:szCs w:val="24"/>
          <w:lang w:val="fr-CA"/>
        </w:rPr>
        <w:t>’</w:t>
      </w:r>
      <w:r w:rsidRPr="00A60061">
        <w:rPr>
          <w:rFonts w:ascii="Arial" w:hAnsi="Arial" w:cs="Arial"/>
          <w:sz w:val="24"/>
          <w:szCs w:val="24"/>
          <w:lang w:val="fr-CA"/>
        </w:rPr>
        <w:t xml:space="preserve">un </w:t>
      </w:r>
      <w:r w:rsidR="002E0EB2" w:rsidRPr="00A60061">
        <w:rPr>
          <w:rFonts w:ascii="Arial" w:hAnsi="Arial" w:cs="Arial"/>
          <w:sz w:val="24"/>
          <w:szCs w:val="24"/>
          <w:lang w:val="fr-CA"/>
        </w:rPr>
        <w:t>r</w:t>
      </w:r>
      <w:r w:rsidRPr="00A60061">
        <w:rPr>
          <w:rFonts w:ascii="Arial" w:hAnsi="Arial" w:cs="Arial"/>
          <w:sz w:val="24"/>
          <w:szCs w:val="24"/>
          <w:lang w:val="fr-CA"/>
        </w:rPr>
        <w:t>èglement municipal autorisant l</w:t>
      </w:r>
      <w:r w:rsidR="00F06F70" w:rsidRPr="00A60061">
        <w:rPr>
          <w:rFonts w:ascii="Arial" w:hAnsi="Arial" w:cs="Arial"/>
          <w:sz w:val="24"/>
          <w:szCs w:val="24"/>
          <w:lang w:val="fr-CA"/>
        </w:rPr>
        <w:t>’</w:t>
      </w:r>
      <w:r w:rsidRPr="00A60061">
        <w:rPr>
          <w:rFonts w:ascii="Arial" w:hAnsi="Arial" w:cs="Arial"/>
          <w:sz w:val="24"/>
          <w:szCs w:val="24"/>
          <w:lang w:val="fr-CA"/>
        </w:rPr>
        <w:t>utilisation d</w:t>
      </w:r>
      <w:r w:rsidR="00F06F70" w:rsidRPr="00A60061">
        <w:rPr>
          <w:rFonts w:ascii="Arial" w:hAnsi="Arial" w:cs="Arial"/>
          <w:sz w:val="24"/>
          <w:szCs w:val="24"/>
          <w:lang w:val="fr-CA"/>
        </w:rPr>
        <w:t>’</w:t>
      </w:r>
      <w:r w:rsidRPr="00A60061">
        <w:rPr>
          <w:rFonts w:ascii="Arial" w:hAnsi="Arial" w:cs="Arial"/>
          <w:sz w:val="24"/>
          <w:szCs w:val="24"/>
          <w:lang w:val="fr-CA"/>
        </w:rPr>
        <w:t xml:space="preserve">un mode de scrutin </w:t>
      </w:r>
      <w:r w:rsidRPr="00572948">
        <w:rPr>
          <w:rFonts w:ascii="Arial" w:hAnsi="Arial" w:cs="Arial"/>
          <w:sz w:val="24"/>
          <w:szCs w:val="24"/>
          <w:lang w:val="fr-CA"/>
        </w:rPr>
        <w:t>de remplacement est en vigueur, les articles 43 (</w:t>
      </w:r>
      <w:r w:rsidR="00775B4C" w:rsidRPr="00572948">
        <w:rPr>
          <w:rFonts w:ascii="Arial" w:hAnsi="Arial" w:cs="Arial"/>
          <w:sz w:val="24"/>
          <w:szCs w:val="24"/>
          <w:lang w:val="fr-CA"/>
        </w:rPr>
        <w:t>Vote par anticipation</w:t>
      </w:r>
      <w:r w:rsidRPr="00572948">
        <w:rPr>
          <w:rFonts w:ascii="Arial" w:hAnsi="Arial" w:cs="Arial"/>
          <w:sz w:val="24"/>
          <w:szCs w:val="24"/>
          <w:lang w:val="fr-CA"/>
        </w:rPr>
        <w:t>) et 44 (mandataires) ne s</w:t>
      </w:r>
      <w:r w:rsidR="00F06F70" w:rsidRPr="00572948">
        <w:rPr>
          <w:rFonts w:ascii="Arial" w:hAnsi="Arial" w:cs="Arial"/>
          <w:sz w:val="24"/>
          <w:szCs w:val="24"/>
          <w:lang w:val="fr-CA"/>
        </w:rPr>
        <w:t>’</w:t>
      </w:r>
      <w:r w:rsidRPr="00572948">
        <w:rPr>
          <w:rFonts w:ascii="Arial" w:hAnsi="Arial" w:cs="Arial"/>
          <w:sz w:val="24"/>
          <w:szCs w:val="24"/>
          <w:lang w:val="fr-CA"/>
        </w:rPr>
        <w:t xml:space="preserve">appliquent que si le </w:t>
      </w:r>
      <w:r w:rsidR="002E0EB2" w:rsidRPr="00572948">
        <w:rPr>
          <w:rFonts w:ascii="Arial" w:hAnsi="Arial" w:cs="Arial"/>
          <w:sz w:val="24"/>
          <w:szCs w:val="24"/>
          <w:lang w:val="fr-CA"/>
        </w:rPr>
        <w:t>r</w:t>
      </w:r>
      <w:r w:rsidRPr="00572948">
        <w:rPr>
          <w:rFonts w:ascii="Arial" w:hAnsi="Arial" w:cs="Arial"/>
          <w:sz w:val="24"/>
          <w:szCs w:val="24"/>
          <w:lang w:val="fr-CA"/>
        </w:rPr>
        <w:t xml:space="preserve">èglement municipal le précise. </w:t>
      </w:r>
      <w:r w:rsidR="00E460E2" w:rsidRPr="00572948">
        <w:rPr>
          <w:rFonts w:ascii="Arial" w:hAnsi="Arial" w:cs="Arial"/>
          <w:sz w:val="24"/>
          <w:szCs w:val="24"/>
          <w:lang w:val="fr-CA"/>
        </w:rPr>
        <w:t xml:space="preserve">Le </w:t>
      </w:r>
      <w:r w:rsidR="00946C93" w:rsidRPr="00572948">
        <w:rPr>
          <w:rFonts w:ascii="Arial" w:hAnsi="Arial" w:cs="Arial"/>
          <w:sz w:val="24"/>
          <w:szCs w:val="24"/>
          <w:lang w:val="fr-CA"/>
        </w:rPr>
        <w:t>Règlement municipal</w:t>
      </w:r>
      <w:r w:rsidR="00E460E2" w:rsidRPr="00572948">
        <w:rPr>
          <w:rFonts w:ascii="Arial" w:hAnsi="Arial" w:cs="Arial"/>
          <w:sz w:val="24"/>
          <w:szCs w:val="24"/>
          <w:lang w:val="fr-CA"/>
        </w:rPr>
        <w:t xml:space="preserve"> </w:t>
      </w:r>
      <w:r w:rsidR="009B3A4A" w:rsidRPr="00572948">
        <w:rPr>
          <w:rFonts w:ascii="Arial" w:hAnsi="Arial" w:cs="Arial"/>
          <w:sz w:val="24"/>
          <w:szCs w:val="24"/>
          <w:lang w:val="fr-CA"/>
        </w:rPr>
        <w:t>2021-077</w:t>
      </w:r>
      <w:r w:rsidR="001A1EC0" w:rsidRPr="00572948">
        <w:rPr>
          <w:rFonts w:ascii="Arial" w:hAnsi="Arial" w:cs="Arial"/>
          <w:sz w:val="24"/>
          <w:szCs w:val="24"/>
          <w:lang w:val="fr-CA"/>
        </w:rPr>
        <w:t xml:space="preserve"> du </w:t>
      </w:r>
      <w:r w:rsidR="00485389" w:rsidRPr="00572948">
        <w:rPr>
          <w:rFonts w:ascii="Arial" w:hAnsi="Arial" w:cs="Arial"/>
          <w:sz w:val="24"/>
          <w:szCs w:val="24"/>
          <w:lang w:val="fr-CA"/>
        </w:rPr>
        <w:t>Canton d’Alfred et Plantagenet</w:t>
      </w:r>
      <w:r w:rsidR="00E460E2" w:rsidRPr="00572948">
        <w:rPr>
          <w:rFonts w:ascii="Arial" w:hAnsi="Arial" w:cs="Arial"/>
          <w:sz w:val="24"/>
          <w:szCs w:val="24"/>
          <w:lang w:val="fr-CA"/>
        </w:rPr>
        <w:t>, permet la tenue d</w:t>
      </w:r>
      <w:r w:rsidR="00F06F70" w:rsidRPr="00572948">
        <w:rPr>
          <w:rFonts w:ascii="Arial" w:hAnsi="Arial" w:cs="Arial"/>
          <w:sz w:val="24"/>
          <w:szCs w:val="24"/>
          <w:lang w:val="fr-CA"/>
        </w:rPr>
        <w:t>’</w:t>
      </w:r>
      <w:r w:rsidR="00E460E2" w:rsidRPr="00572948">
        <w:rPr>
          <w:rFonts w:ascii="Arial" w:hAnsi="Arial" w:cs="Arial"/>
          <w:sz w:val="24"/>
          <w:szCs w:val="24"/>
          <w:lang w:val="fr-CA"/>
        </w:rPr>
        <w:t xml:space="preserve">un </w:t>
      </w:r>
      <w:r w:rsidR="00775B4C" w:rsidRPr="00572948">
        <w:rPr>
          <w:rFonts w:ascii="Arial" w:hAnsi="Arial" w:cs="Arial"/>
          <w:sz w:val="24"/>
          <w:szCs w:val="24"/>
          <w:lang w:val="fr-CA"/>
        </w:rPr>
        <w:t>Vote par anticipation</w:t>
      </w:r>
      <w:r w:rsidR="001A1EC0" w:rsidRPr="00572948">
        <w:rPr>
          <w:rFonts w:ascii="Arial" w:hAnsi="Arial" w:cs="Arial"/>
          <w:sz w:val="24"/>
          <w:szCs w:val="24"/>
          <w:lang w:val="fr-CA"/>
        </w:rPr>
        <w:t xml:space="preserve"> </w:t>
      </w:r>
      <w:r w:rsidR="008B54AE" w:rsidRPr="00572948">
        <w:rPr>
          <w:rFonts w:ascii="Arial" w:hAnsi="Arial" w:cs="Arial"/>
          <w:sz w:val="24"/>
          <w:szCs w:val="24"/>
          <w:lang w:val="fr-CA"/>
        </w:rPr>
        <w:t>mais</w:t>
      </w:r>
      <w:r w:rsidR="00E460E2" w:rsidRPr="00572948">
        <w:rPr>
          <w:rFonts w:ascii="Arial" w:hAnsi="Arial" w:cs="Arial"/>
          <w:sz w:val="24"/>
          <w:szCs w:val="24"/>
          <w:lang w:val="fr-CA"/>
        </w:rPr>
        <w:t xml:space="preserve"> est toutefois muet sur les </w:t>
      </w:r>
      <w:r w:rsidR="002E0EB2" w:rsidRPr="00572948">
        <w:rPr>
          <w:rFonts w:ascii="Arial" w:hAnsi="Arial" w:cs="Arial"/>
          <w:sz w:val="24"/>
          <w:szCs w:val="24"/>
          <w:lang w:val="fr-CA"/>
        </w:rPr>
        <w:t>mandataires</w:t>
      </w:r>
      <w:r w:rsidR="00E460E2" w:rsidRPr="00572948">
        <w:rPr>
          <w:rFonts w:ascii="Arial" w:hAnsi="Arial" w:cs="Arial"/>
          <w:sz w:val="24"/>
          <w:szCs w:val="24"/>
          <w:lang w:val="fr-CA"/>
        </w:rPr>
        <w:t>.</w:t>
      </w:r>
      <w:r w:rsidRPr="00572948">
        <w:rPr>
          <w:rFonts w:ascii="Arial" w:hAnsi="Arial" w:cs="Arial"/>
          <w:sz w:val="24"/>
          <w:szCs w:val="24"/>
          <w:lang w:val="fr-CA"/>
        </w:rPr>
        <w:t xml:space="preserve"> Par conséquent, les mandataires en vertu de l</w:t>
      </w:r>
      <w:r w:rsidR="00F06F70" w:rsidRPr="00572948">
        <w:rPr>
          <w:rFonts w:ascii="Arial" w:hAnsi="Arial" w:cs="Arial"/>
          <w:sz w:val="24"/>
          <w:szCs w:val="24"/>
          <w:lang w:val="fr-CA"/>
        </w:rPr>
        <w:t>’</w:t>
      </w:r>
      <w:r w:rsidRPr="00572948">
        <w:rPr>
          <w:rFonts w:ascii="Arial" w:hAnsi="Arial" w:cs="Arial"/>
          <w:sz w:val="24"/>
          <w:szCs w:val="24"/>
          <w:lang w:val="fr-CA"/>
        </w:rPr>
        <w:t>article 44 de la Loi ne s</w:t>
      </w:r>
      <w:r w:rsidR="00F06F70" w:rsidRPr="00572948">
        <w:rPr>
          <w:rFonts w:ascii="Arial" w:hAnsi="Arial" w:cs="Arial"/>
          <w:sz w:val="24"/>
          <w:szCs w:val="24"/>
          <w:lang w:val="fr-CA"/>
        </w:rPr>
        <w:t>’</w:t>
      </w:r>
      <w:r w:rsidRPr="00572948">
        <w:rPr>
          <w:rFonts w:ascii="Arial" w:hAnsi="Arial" w:cs="Arial"/>
          <w:sz w:val="24"/>
          <w:szCs w:val="24"/>
          <w:lang w:val="fr-CA"/>
        </w:rPr>
        <w:t>appliquent pas et ne sont donc plus nécessaires.</w:t>
      </w:r>
      <w:r w:rsidR="00F06F70" w:rsidRPr="00572948">
        <w:rPr>
          <w:rFonts w:ascii="Arial" w:hAnsi="Arial" w:cs="Arial"/>
          <w:sz w:val="24"/>
          <w:szCs w:val="24"/>
          <w:lang w:val="fr-CA"/>
        </w:rPr>
        <w:t xml:space="preserve"> </w:t>
      </w:r>
      <w:r w:rsidRPr="00572948">
        <w:rPr>
          <w:rFonts w:ascii="Arial" w:hAnsi="Arial" w:cs="Arial"/>
          <w:sz w:val="24"/>
          <w:szCs w:val="24"/>
          <w:lang w:val="fr-CA"/>
        </w:rPr>
        <w:t>Une</w:t>
      </w:r>
      <w:r w:rsidRPr="00A60061">
        <w:rPr>
          <w:rFonts w:ascii="Arial" w:hAnsi="Arial" w:cs="Arial"/>
          <w:sz w:val="24"/>
          <w:szCs w:val="24"/>
          <w:lang w:val="fr-CA"/>
        </w:rPr>
        <w:t xml:space="preserve"> personne ne peut donc pas remettre sa </w:t>
      </w:r>
      <w:r w:rsidR="002E0EB2" w:rsidRPr="00A60061">
        <w:rPr>
          <w:rFonts w:ascii="Arial" w:hAnsi="Arial" w:cs="Arial"/>
          <w:sz w:val="24"/>
          <w:szCs w:val="24"/>
          <w:lang w:val="fr-CA"/>
        </w:rPr>
        <w:t>L</w:t>
      </w:r>
      <w:r w:rsidRPr="00A60061">
        <w:rPr>
          <w:rFonts w:ascii="Arial" w:hAnsi="Arial" w:cs="Arial"/>
          <w:sz w:val="24"/>
          <w:szCs w:val="24"/>
          <w:lang w:val="fr-CA"/>
        </w:rPr>
        <w:t>ettre d</w:t>
      </w:r>
      <w:r w:rsidR="00F06F70" w:rsidRPr="00A60061">
        <w:rPr>
          <w:rFonts w:ascii="Arial" w:hAnsi="Arial" w:cs="Arial"/>
          <w:sz w:val="24"/>
          <w:szCs w:val="24"/>
          <w:lang w:val="fr-CA"/>
        </w:rPr>
        <w:t>’</w:t>
      </w:r>
      <w:r w:rsidRPr="00A60061">
        <w:rPr>
          <w:rFonts w:ascii="Arial" w:hAnsi="Arial" w:cs="Arial"/>
          <w:sz w:val="24"/>
          <w:szCs w:val="24"/>
          <w:lang w:val="fr-CA"/>
        </w:rPr>
        <w:t>information de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à un autre </w:t>
      </w:r>
      <w:r w:rsidR="00775B4C" w:rsidRPr="00A60061">
        <w:rPr>
          <w:rFonts w:ascii="Arial" w:hAnsi="Arial" w:cs="Arial"/>
          <w:sz w:val="24"/>
          <w:szCs w:val="24"/>
          <w:lang w:val="fr-CA"/>
        </w:rPr>
        <w:t>Électeur</w:t>
      </w:r>
      <w:r w:rsidRPr="00A60061">
        <w:rPr>
          <w:rFonts w:ascii="Arial" w:hAnsi="Arial" w:cs="Arial"/>
          <w:sz w:val="24"/>
          <w:szCs w:val="24"/>
          <w:lang w:val="fr-CA"/>
        </w:rPr>
        <w:t xml:space="preserve"> pour qu</w:t>
      </w:r>
      <w:r w:rsidR="00F06F70" w:rsidRPr="00A60061">
        <w:rPr>
          <w:rFonts w:ascii="Arial" w:hAnsi="Arial" w:cs="Arial"/>
          <w:sz w:val="24"/>
          <w:szCs w:val="24"/>
          <w:lang w:val="fr-CA"/>
        </w:rPr>
        <w:t>’</w:t>
      </w:r>
      <w:r w:rsidRPr="00A60061">
        <w:rPr>
          <w:rFonts w:ascii="Arial" w:hAnsi="Arial" w:cs="Arial"/>
          <w:sz w:val="24"/>
          <w:szCs w:val="24"/>
          <w:lang w:val="fr-CA"/>
        </w:rPr>
        <w:t>il vote en son nom. L</w:t>
      </w:r>
      <w:r w:rsidR="00F06F70" w:rsidRPr="00A60061">
        <w:rPr>
          <w:rFonts w:ascii="Arial" w:hAnsi="Arial" w:cs="Arial"/>
          <w:sz w:val="24"/>
          <w:szCs w:val="24"/>
          <w:lang w:val="fr-CA"/>
        </w:rPr>
        <w:t>’</w:t>
      </w:r>
      <w:r w:rsidRPr="00A60061">
        <w:rPr>
          <w:rFonts w:ascii="Arial" w:hAnsi="Arial" w:cs="Arial"/>
          <w:sz w:val="24"/>
          <w:szCs w:val="24"/>
          <w:lang w:val="fr-CA"/>
        </w:rPr>
        <w:t xml:space="preserve">acceptation de cette </w:t>
      </w:r>
      <w:r w:rsidR="002E0EB2" w:rsidRPr="00A60061">
        <w:rPr>
          <w:rFonts w:ascii="Arial" w:hAnsi="Arial" w:cs="Arial"/>
          <w:sz w:val="24"/>
          <w:szCs w:val="24"/>
          <w:lang w:val="fr-CA"/>
        </w:rPr>
        <w:t>L</w:t>
      </w:r>
      <w:r w:rsidRPr="00A60061">
        <w:rPr>
          <w:rFonts w:ascii="Arial" w:hAnsi="Arial" w:cs="Arial"/>
          <w:sz w:val="24"/>
          <w:szCs w:val="24"/>
          <w:lang w:val="fr-CA"/>
        </w:rPr>
        <w:t xml:space="preserve">ettre </w:t>
      </w:r>
      <w:r w:rsidR="002E0EB2" w:rsidRPr="00A60061">
        <w:rPr>
          <w:rFonts w:ascii="Arial" w:hAnsi="Arial" w:cs="Arial"/>
          <w:sz w:val="24"/>
          <w:szCs w:val="24"/>
          <w:lang w:val="fr-CA"/>
        </w:rPr>
        <w:t>d’information de l’</w:t>
      </w:r>
      <w:r w:rsidR="00775B4C" w:rsidRPr="00A60061">
        <w:rPr>
          <w:rFonts w:ascii="Arial" w:hAnsi="Arial" w:cs="Arial"/>
          <w:sz w:val="24"/>
          <w:szCs w:val="24"/>
          <w:lang w:val="fr-CA"/>
        </w:rPr>
        <w:t>Électeur</w:t>
      </w:r>
      <w:r w:rsidR="002E0EB2" w:rsidRPr="00A60061">
        <w:rPr>
          <w:rFonts w:ascii="Arial" w:hAnsi="Arial" w:cs="Arial"/>
          <w:sz w:val="24"/>
          <w:szCs w:val="24"/>
          <w:lang w:val="fr-CA"/>
        </w:rPr>
        <w:t xml:space="preserve"> </w:t>
      </w:r>
      <w:r w:rsidRPr="00A60061">
        <w:rPr>
          <w:rFonts w:ascii="Arial" w:hAnsi="Arial" w:cs="Arial"/>
          <w:sz w:val="24"/>
          <w:szCs w:val="24"/>
          <w:lang w:val="fr-CA"/>
        </w:rPr>
        <w:t xml:space="preserve">ainsi que le vote </w:t>
      </w:r>
      <w:r w:rsidR="002E0EB2" w:rsidRPr="00A60061">
        <w:rPr>
          <w:rFonts w:ascii="Arial" w:hAnsi="Arial" w:cs="Arial"/>
          <w:sz w:val="24"/>
          <w:szCs w:val="24"/>
          <w:lang w:val="fr-CA"/>
        </w:rPr>
        <w:t xml:space="preserve">dans ces circonstances </w:t>
      </w:r>
      <w:r w:rsidRPr="00A60061">
        <w:rPr>
          <w:rFonts w:ascii="Arial" w:hAnsi="Arial" w:cs="Arial"/>
          <w:sz w:val="24"/>
          <w:szCs w:val="24"/>
          <w:lang w:val="fr-CA"/>
        </w:rPr>
        <w:t xml:space="preserve">seront </w:t>
      </w:r>
      <w:r w:rsidR="001A1EC0" w:rsidRPr="00A60061">
        <w:rPr>
          <w:rFonts w:ascii="Arial" w:hAnsi="Arial" w:cs="Arial"/>
          <w:sz w:val="24"/>
          <w:szCs w:val="24"/>
          <w:lang w:val="fr-CA"/>
        </w:rPr>
        <w:t>considérées</w:t>
      </w:r>
      <w:r w:rsidRPr="00A60061">
        <w:rPr>
          <w:rFonts w:ascii="Arial" w:hAnsi="Arial" w:cs="Arial"/>
          <w:sz w:val="24"/>
          <w:szCs w:val="24"/>
          <w:lang w:val="fr-CA"/>
        </w:rPr>
        <w:t xml:space="preserve"> comme une manœuvre illégale et frauduleuse et, par conséquent, passibles de sanction en vertu de la Loi</w:t>
      </w:r>
      <w:r w:rsidR="002E0EB2" w:rsidRPr="00A60061">
        <w:rPr>
          <w:rFonts w:ascii="Arial" w:hAnsi="Arial" w:cs="Arial"/>
          <w:sz w:val="24"/>
          <w:szCs w:val="24"/>
          <w:lang w:val="fr-CA"/>
        </w:rPr>
        <w:t>.</w:t>
      </w:r>
      <w:r w:rsidR="00F06F70" w:rsidRPr="00A60061">
        <w:rPr>
          <w:rFonts w:ascii="Arial" w:hAnsi="Arial" w:cs="Arial"/>
          <w:i/>
          <w:sz w:val="24"/>
          <w:szCs w:val="24"/>
          <w:lang w:val="fr-CA"/>
        </w:rPr>
        <w:t xml:space="preserve"> </w:t>
      </w:r>
    </w:p>
    <w:p w14:paraId="4B388E4F" w14:textId="12A3930B" w:rsidR="002B1ABF" w:rsidRDefault="00CA7421" w:rsidP="002B1ABF">
      <w:pPr>
        <w:spacing w:after="120"/>
        <w:jc w:val="both"/>
        <w:rPr>
          <w:rFonts w:ascii="Arial" w:hAnsi="Arial" w:cs="Arial"/>
          <w:sz w:val="24"/>
          <w:szCs w:val="24"/>
          <w:lang w:val="fr-CA"/>
        </w:rPr>
      </w:pPr>
      <w:r w:rsidRPr="00A60061">
        <w:rPr>
          <w:rFonts w:ascii="Arial" w:hAnsi="Arial" w:cs="Arial"/>
          <w:sz w:val="24"/>
          <w:szCs w:val="24"/>
          <w:lang w:val="fr-CA"/>
        </w:rPr>
        <w:t>La Loi, plus précisément l</w:t>
      </w:r>
      <w:r w:rsidR="00F06F70" w:rsidRPr="00A60061">
        <w:rPr>
          <w:rFonts w:ascii="Arial" w:hAnsi="Arial" w:cs="Arial"/>
          <w:sz w:val="24"/>
          <w:szCs w:val="24"/>
          <w:lang w:val="fr-CA"/>
        </w:rPr>
        <w:t>’</w:t>
      </w:r>
      <w:r w:rsidRPr="00A60061">
        <w:rPr>
          <w:rFonts w:ascii="Arial" w:hAnsi="Arial" w:cs="Arial"/>
          <w:sz w:val="24"/>
          <w:szCs w:val="24"/>
          <w:lang w:val="fr-CA"/>
        </w:rPr>
        <w:t xml:space="preserve">article 53, stipule aussi que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peut déclarer l</w:t>
      </w:r>
      <w:r w:rsidR="00F06F70" w:rsidRPr="00A60061">
        <w:rPr>
          <w:rFonts w:ascii="Arial" w:hAnsi="Arial" w:cs="Arial"/>
          <w:sz w:val="24"/>
          <w:szCs w:val="24"/>
          <w:lang w:val="fr-CA"/>
        </w:rPr>
        <w:t>’</w:t>
      </w:r>
      <w:r w:rsidRPr="00A60061">
        <w:rPr>
          <w:rFonts w:ascii="Arial" w:hAnsi="Arial" w:cs="Arial"/>
          <w:sz w:val="24"/>
          <w:szCs w:val="24"/>
          <w:lang w:val="fr-CA"/>
        </w:rPr>
        <w:t>existence d</w:t>
      </w:r>
      <w:r w:rsidR="00F06F70" w:rsidRPr="00A60061">
        <w:rPr>
          <w:rFonts w:ascii="Arial" w:hAnsi="Arial" w:cs="Arial"/>
          <w:sz w:val="24"/>
          <w:szCs w:val="24"/>
          <w:lang w:val="fr-CA"/>
        </w:rPr>
        <w:t>’</w:t>
      </w:r>
      <w:r w:rsidRPr="00A60061">
        <w:rPr>
          <w:rFonts w:ascii="Arial" w:hAnsi="Arial" w:cs="Arial"/>
          <w:sz w:val="24"/>
          <w:szCs w:val="24"/>
          <w:lang w:val="fr-CA"/>
        </w:rPr>
        <w:t>une situation d</w:t>
      </w:r>
      <w:r w:rsidR="00F06F70" w:rsidRPr="00A60061">
        <w:rPr>
          <w:rFonts w:ascii="Arial" w:hAnsi="Arial" w:cs="Arial"/>
          <w:sz w:val="24"/>
          <w:szCs w:val="24"/>
          <w:lang w:val="fr-CA"/>
        </w:rPr>
        <w:t>’</w:t>
      </w:r>
      <w:r w:rsidRPr="00A60061">
        <w:rPr>
          <w:rFonts w:ascii="Arial" w:hAnsi="Arial" w:cs="Arial"/>
          <w:sz w:val="24"/>
          <w:szCs w:val="24"/>
          <w:lang w:val="fr-CA"/>
        </w:rPr>
        <w:t>urgence s</w:t>
      </w:r>
      <w:r w:rsidR="00F06F70" w:rsidRPr="00A60061">
        <w:rPr>
          <w:rFonts w:ascii="Arial" w:hAnsi="Arial" w:cs="Arial"/>
          <w:sz w:val="24"/>
          <w:szCs w:val="24"/>
          <w:lang w:val="fr-CA"/>
        </w:rPr>
        <w:t>’</w:t>
      </w:r>
      <w:r w:rsidRPr="00A60061">
        <w:rPr>
          <w:rFonts w:ascii="Arial" w:hAnsi="Arial" w:cs="Arial"/>
          <w:sz w:val="24"/>
          <w:szCs w:val="24"/>
          <w:lang w:val="fr-CA"/>
        </w:rPr>
        <w:t>il est d</w:t>
      </w:r>
      <w:r w:rsidR="00F06F70" w:rsidRPr="00A60061">
        <w:rPr>
          <w:rFonts w:ascii="Arial" w:hAnsi="Arial" w:cs="Arial"/>
          <w:sz w:val="24"/>
          <w:szCs w:val="24"/>
          <w:lang w:val="fr-CA"/>
        </w:rPr>
        <w:t>’</w:t>
      </w:r>
      <w:r w:rsidRPr="00A60061">
        <w:rPr>
          <w:rFonts w:ascii="Arial" w:hAnsi="Arial" w:cs="Arial"/>
          <w:sz w:val="24"/>
          <w:szCs w:val="24"/>
          <w:lang w:val="fr-CA"/>
        </w:rPr>
        <w:t>avis que des circonstances sont survenues qui empêcheront vraisemblablement que l</w:t>
      </w:r>
      <w:r w:rsidR="00461BFE" w:rsidRPr="00A60061">
        <w:rPr>
          <w:rFonts w:ascii="Arial" w:hAnsi="Arial" w:cs="Arial"/>
          <w:sz w:val="24"/>
          <w:szCs w:val="24"/>
          <w:lang w:val="fr-CA"/>
        </w:rPr>
        <w:t>’</w:t>
      </w:r>
      <w:r w:rsidRPr="00A60061">
        <w:rPr>
          <w:rFonts w:ascii="Arial" w:hAnsi="Arial" w:cs="Arial"/>
          <w:sz w:val="24"/>
          <w:szCs w:val="24"/>
          <w:lang w:val="fr-CA"/>
        </w:rPr>
        <w:t xml:space="preserve">élection soit tenue conformément à la présente </w:t>
      </w:r>
      <w:r w:rsidR="002E0EB2" w:rsidRPr="00A60061">
        <w:rPr>
          <w:rFonts w:ascii="Arial" w:hAnsi="Arial" w:cs="Arial"/>
          <w:sz w:val="24"/>
          <w:szCs w:val="24"/>
          <w:lang w:val="fr-CA"/>
        </w:rPr>
        <w:t>L</w:t>
      </w:r>
      <w:r w:rsidRPr="00A60061">
        <w:rPr>
          <w:rFonts w:ascii="Arial" w:hAnsi="Arial" w:cs="Arial"/>
          <w:sz w:val="24"/>
          <w:szCs w:val="24"/>
          <w:lang w:val="fr-CA"/>
        </w:rPr>
        <w:t xml:space="preserve">oi et que, le cas échéant, </w:t>
      </w:r>
      <w:r w:rsidR="002E0EB2" w:rsidRPr="00A60061">
        <w:rPr>
          <w:rFonts w:ascii="Arial" w:hAnsi="Arial" w:cs="Arial"/>
          <w:sz w:val="24"/>
          <w:szCs w:val="24"/>
          <w:lang w:val="fr-CA"/>
        </w:rPr>
        <w:t>le Secrétaire</w:t>
      </w:r>
      <w:r w:rsidRPr="00A60061">
        <w:rPr>
          <w:rFonts w:ascii="Arial" w:hAnsi="Arial" w:cs="Arial"/>
          <w:sz w:val="24"/>
          <w:szCs w:val="24"/>
          <w:lang w:val="fr-CA"/>
        </w:rPr>
        <w:t xml:space="preserve"> peut prendre les mesures qu</w:t>
      </w:r>
      <w:r w:rsidR="00F06F70" w:rsidRPr="00A60061">
        <w:rPr>
          <w:rFonts w:ascii="Arial" w:hAnsi="Arial" w:cs="Arial"/>
          <w:sz w:val="24"/>
          <w:szCs w:val="24"/>
          <w:lang w:val="fr-CA"/>
        </w:rPr>
        <w:t>’</w:t>
      </w:r>
      <w:r w:rsidRPr="00A60061">
        <w:rPr>
          <w:rFonts w:ascii="Arial" w:hAnsi="Arial" w:cs="Arial"/>
          <w:sz w:val="24"/>
          <w:szCs w:val="24"/>
          <w:lang w:val="fr-CA"/>
        </w:rPr>
        <w:t xml:space="preserve">il juge </w:t>
      </w:r>
      <w:r w:rsidR="00461BFE" w:rsidRPr="00A60061">
        <w:rPr>
          <w:rFonts w:ascii="Arial" w:hAnsi="Arial" w:cs="Arial"/>
          <w:sz w:val="24"/>
          <w:szCs w:val="24"/>
          <w:lang w:val="fr-CA"/>
        </w:rPr>
        <w:t>appropriées</w:t>
      </w:r>
      <w:r w:rsidRPr="00A60061">
        <w:rPr>
          <w:rFonts w:ascii="Arial" w:hAnsi="Arial" w:cs="Arial"/>
          <w:sz w:val="24"/>
          <w:szCs w:val="24"/>
          <w:lang w:val="fr-CA"/>
        </w:rPr>
        <w:t xml:space="preserve"> pour la tenue de</w:t>
      </w:r>
      <w:r w:rsidR="00461BFE" w:rsidRPr="00A60061">
        <w:rPr>
          <w:rFonts w:ascii="Arial" w:hAnsi="Arial" w:cs="Arial"/>
          <w:sz w:val="24"/>
          <w:szCs w:val="24"/>
          <w:lang w:val="fr-CA"/>
        </w:rPr>
        <w:t xml:space="preserve"> l’</w:t>
      </w:r>
      <w:r w:rsidRPr="00A60061">
        <w:rPr>
          <w:rFonts w:ascii="Arial" w:hAnsi="Arial" w:cs="Arial"/>
          <w:sz w:val="24"/>
          <w:szCs w:val="24"/>
          <w:lang w:val="fr-CA"/>
        </w:rPr>
        <w:t>élection.</w:t>
      </w:r>
      <w:r w:rsidR="00F06F70" w:rsidRPr="00A60061">
        <w:rPr>
          <w:rFonts w:ascii="Arial" w:hAnsi="Arial" w:cs="Arial"/>
          <w:sz w:val="24"/>
          <w:szCs w:val="24"/>
          <w:lang w:val="fr-CA"/>
        </w:rPr>
        <w:t xml:space="preserve"> </w:t>
      </w:r>
      <w:r w:rsidRPr="00A60061">
        <w:rPr>
          <w:rFonts w:ascii="Arial" w:hAnsi="Arial" w:cs="Arial"/>
          <w:sz w:val="24"/>
          <w:szCs w:val="24"/>
          <w:lang w:val="fr-CA"/>
        </w:rPr>
        <w:t xml:space="preserve">Si elles sont compatibles avec les principes de la Loi, les mesures prises par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002E0EB2" w:rsidRPr="00A60061">
        <w:rPr>
          <w:rFonts w:ascii="Arial" w:hAnsi="Arial" w:cs="Arial"/>
          <w:sz w:val="24"/>
          <w:szCs w:val="24"/>
          <w:lang w:val="fr-CA"/>
        </w:rPr>
        <w:t>l’emportent</w:t>
      </w:r>
      <w:r w:rsidRPr="00A60061">
        <w:rPr>
          <w:rFonts w:ascii="Arial" w:hAnsi="Arial" w:cs="Arial"/>
          <w:sz w:val="24"/>
          <w:szCs w:val="24"/>
          <w:lang w:val="fr-CA"/>
        </w:rPr>
        <w:t xml:space="preserve"> sur toute disposition prévue par la présente </w:t>
      </w:r>
      <w:r w:rsidR="002E0EB2" w:rsidRPr="00A60061">
        <w:rPr>
          <w:rFonts w:ascii="Arial" w:hAnsi="Arial" w:cs="Arial"/>
          <w:sz w:val="24"/>
          <w:szCs w:val="24"/>
          <w:lang w:val="fr-CA"/>
        </w:rPr>
        <w:t>L</w:t>
      </w:r>
      <w:r w:rsidRPr="00A60061">
        <w:rPr>
          <w:rFonts w:ascii="Arial" w:hAnsi="Arial" w:cs="Arial"/>
          <w:sz w:val="24"/>
          <w:szCs w:val="24"/>
          <w:lang w:val="fr-CA"/>
        </w:rPr>
        <w:t>oi et ses règlements</w:t>
      </w:r>
      <w:r w:rsidR="00461BFE" w:rsidRPr="00A60061">
        <w:rPr>
          <w:rFonts w:ascii="Arial" w:hAnsi="Arial" w:cs="Arial"/>
          <w:sz w:val="24"/>
          <w:szCs w:val="24"/>
          <w:lang w:val="fr-CA"/>
        </w:rPr>
        <w:t xml:space="preserve"> d’application</w:t>
      </w:r>
      <w:r w:rsidRPr="00A60061">
        <w:rPr>
          <w:rFonts w:ascii="Arial" w:hAnsi="Arial" w:cs="Arial"/>
          <w:sz w:val="24"/>
          <w:szCs w:val="24"/>
          <w:lang w:val="fr-CA"/>
        </w:rPr>
        <w:t xml:space="preserve">. Si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a agi de bonne foi en déclarant l</w:t>
      </w:r>
      <w:r w:rsidR="00F06F70" w:rsidRPr="00A60061">
        <w:rPr>
          <w:rFonts w:ascii="Arial" w:hAnsi="Arial" w:cs="Arial"/>
          <w:sz w:val="24"/>
          <w:szCs w:val="24"/>
          <w:lang w:val="fr-CA"/>
        </w:rPr>
        <w:t>’</w:t>
      </w:r>
      <w:r w:rsidRPr="00A60061">
        <w:rPr>
          <w:rFonts w:ascii="Arial" w:hAnsi="Arial" w:cs="Arial"/>
          <w:sz w:val="24"/>
          <w:szCs w:val="24"/>
          <w:lang w:val="fr-CA"/>
        </w:rPr>
        <w:t>existence d</w:t>
      </w:r>
      <w:r w:rsidR="00F06F70" w:rsidRPr="00A60061">
        <w:rPr>
          <w:rFonts w:ascii="Arial" w:hAnsi="Arial" w:cs="Arial"/>
          <w:sz w:val="24"/>
          <w:szCs w:val="24"/>
          <w:lang w:val="fr-CA"/>
        </w:rPr>
        <w:t>’</w:t>
      </w:r>
      <w:r w:rsidRPr="00A60061">
        <w:rPr>
          <w:rFonts w:ascii="Arial" w:hAnsi="Arial" w:cs="Arial"/>
          <w:sz w:val="24"/>
          <w:szCs w:val="24"/>
          <w:lang w:val="fr-CA"/>
        </w:rPr>
        <w:t>une situation d</w:t>
      </w:r>
      <w:r w:rsidR="00F06F70" w:rsidRPr="00A60061">
        <w:rPr>
          <w:rFonts w:ascii="Arial" w:hAnsi="Arial" w:cs="Arial"/>
          <w:sz w:val="24"/>
          <w:szCs w:val="24"/>
          <w:lang w:val="fr-CA"/>
        </w:rPr>
        <w:t>’</w:t>
      </w:r>
      <w:r w:rsidRPr="00A60061">
        <w:rPr>
          <w:rFonts w:ascii="Arial" w:hAnsi="Arial" w:cs="Arial"/>
          <w:sz w:val="24"/>
          <w:szCs w:val="24"/>
          <w:lang w:val="fr-CA"/>
        </w:rPr>
        <w:t>urgence et en prenant les mesures appropriées, la déclaration de situation d</w:t>
      </w:r>
      <w:r w:rsidR="00F06F70" w:rsidRPr="00A60061">
        <w:rPr>
          <w:rFonts w:ascii="Arial" w:hAnsi="Arial" w:cs="Arial"/>
          <w:sz w:val="24"/>
          <w:szCs w:val="24"/>
          <w:lang w:val="fr-CA"/>
        </w:rPr>
        <w:t>’</w:t>
      </w:r>
      <w:r w:rsidRPr="00A60061">
        <w:rPr>
          <w:rFonts w:ascii="Arial" w:hAnsi="Arial" w:cs="Arial"/>
          <w:sz w:val="24"/>
          <w:szCs w:val="24"/>
          <w:lang w:val="fr-CA"/>
        </w:rPr>
        <w:t xml:space="preserve">urgence et les mesures ne doivent pas être révisées ou annulées pour le motif </w:t>
      </w:r>
      <w:r w:rsidRPr="00572948">
        <w:rPr>
          <w:rFonts w:ascii="Arial" w:hAnsi="Arial" w:cs="Arial"/>
          <w:sz w:val="24"/>
          <w:szCs w:val="24"/>
          <w:lang w:val="fr-CA"/>
        </w:rPr>
        <w:t>qu</w:t>
      </w:r>
      <w:r w:rsidR="00F06F70" w:rsidRPr="00572948">
        <w:rPr>
          <w:rFonts w:ascii="Arial" w:hAnsi="Arial" w:cs="Arial"/>
          <w:sz w:val="24"/>
          <w:szCs w:val="24"/>
          <w:lang w:val="fr-CA"/>
        </w:rPr>
        <w:t>’</w:t>
      </w:r>
      <w:r w:rsidRPr="00572948">
        <w:rPr>
          <w:rFonts w:ascii="Arial" w:hAnsi="Arial" w:cs="Arial"/>
          <w:sz w:val="24"/>
          <w:szCs w:val="24"/>
          <w:lang w:val="fr-CA"/>
        </w:rPr>
        <w:t>elles sont ou paraissent déraisonnables.</w:t>
      </w:r>
    </w:p>
    <w:p w14:paraId="284CCA97" w14:textId="77777777" w:rsidR="002B1ABF" w:rsidRDefault="002B1ABF">
      <w:pPr>
        <w:spacing w:after="160" w:line="259" w:lineRule="auto"/>
        <w:rPr>
          <w:rFonts w:ascii="Arial" w:hAnsi="Arial" w:cs="Arial"/>
          <w:sz w:val="24"/>
          <w:szCs w:val="24"/>
          <w:lang w:val="fr-CA"/>
        </w:rPr>
      </w:pPr>
      <w:r>
        <w:rPr>
          <w:rFonts w:ascii="Arial" w:hAnsi="Arial" w:cs="Arial"/>
          <w:sz w:val="24"/>
          <w:szCs w:val="24"/>
          <w:lang w:val="fr-CA"/>
        </w:rPr>
        <w:br w:type="page"/>
      </w:r>
    </w:p>
    <w:p w14:paraId="1F5AEDF7" w14:textId="3A75442B" w:rsidR="00CA7421" w:rsidRPr="00A60061" w:rsidRDefault="005610FB" w:rsidP="005610FB">
      <w:pPr>
        <w:spacing w:after="1080"/>
        <w:jc w:val="both"/>
        <w:rPr>
          <w:rFonts w:ascii="Arial" w:hAnsi="Arial" w:cs="Arial"/>
          <w:sz w:val="24"/>
          <w:szCs w:val="24"/>
          <w:lang w:val="fr-CA"/>
        </w:rPr>
      </w:pPr>
      <w:r>
        <w:rPr>
          <w:rFonts w:ascii="Arial" w:hAnsi="Arial" w:cs="Arial"/>
          <w:noProof/>
          <w:sz w:val="24"/>
          <w:szCs w:val="24"/>
          <w:lang w:val="fr-CA"/>
        </w:rPr>
        <w:lastRenderedPageBreak/>
        <w:drawing>
          <wp:anchor distT="0" distB="0" distL="114300" distR="114300" simplePos="0" relativeHeight="251658240" behindDoc="1" locked="0" layoutInCell="1" allowOverlap="1" wp14:anchorId="60C8C243" wp14:editId="7742F17E">
            <wp:simplePos x="0" y="0"/>
            <wp:positionH relativeFrom="column">
              <wp:posOffset>2903220</wp:posOffset>
            </wp:positionH>
            <wp:positionV relativeFrom="paragraph">
              <wp:posOffset>1127760</wp:posOffset>
            </wp:positionV>
            <wp:extent cx="1804670" cy="594995"/>
            <wp:effectExtent l="0" t="0" r="5080" b="0"/>
            <wp:wrapNone/>
            <wp:docPr id="2" name="Picture 2" descr="A picture containing clipar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 linedraw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04670" cy="594995"/>
                    </a:xfrm>
                    <a:prstGeom prst="rect">
                      <a:avLst/>
                    </a:prstGeom>
                  </pic:spPr>
                </pic:pic>
              </a:graphicData>
            </a:graphic>
          </wp:anchor>
        </w:drawing>
      </w:r>
      <w:r w:rsidR="00CA7421" w:rsidRPr="00572948">
        <w:rPr>
          <w:rFonts w:ascii="Arial" w:hAnsi="Arial" w:cs="Arial"/>
          <w:sz w:val="24"/>
          <w:szCs w:val="24"/>
          <w:lang w:val="fr-CA"/>
        </w:rPr>
        <w:t xml:space="preserve">Par conséquent, à titre de </w:t>
      </w:r>
      <w:r w:rsidR="00E95629" w:rsidRPr="00572948">
        <w:rPr>
          <w:rFonts w:ascii="Arial" w:hAnsi="Arial" w:cs="Arial"/>
          <w:sz w:val="24"/>
          <w:szCs w:val="24"/>
          <w:lang w:val="fr-CA"/>
        </w:rPr>
        <w:t>Secrétaire</w:t>
      </w:r>
      <w:r w:rsidR="00946C93" w:rsidRPr="00572948">
        <w:rPr>
          <w:rFonts w:ascii="Arial" w:hAnsi="Arial" w:cs="Arial"/>
          <w:sz w:val="24"/>
          <w:szCs w:val="24"/>
          <w:lang w:val="fr-CA"/>
        </w:rPr>
        <w:t xml:space="preserve"> </w:t>
      </w:r>
      <w:r w:rsidR="00CA7421" w:rsidRPr="00572948">
        <w:rPr>
          <w:rFonts w:ascii="Arial" w:hAnsi="Arial" w:cs="Arial"/>
          <w:sz w:val="24"/>
          <w:szCs w:val="24"/>
          <w:lang w:val="fr-CA"/>
        </w:rPr>
        <w:t xml:space="preserve">du </w:t>
      </w:r>
      <w:r w:rsidR="00485389" w:rsidRPr="00572948">
        <w:rPr>
          <w:rFonts w:ascii="Arial" w:hAnsi="Arial" w:cs="Arial"/>
          <w:sz w:val="24"/>
          <w:szCs w:val="24"/>
          <w:lang w:val="fr-CA"/>
        </w:rPr>
        <w:t>Canton d’Alfred et Plantagenet</w:t>
      </w:r>
      <w:r w:rsidR="00407783" w:rsidRPr="00572948">
        <w:rPr>
          <w:rFonts w:ascii="Arial" w:hAnsi="Arial" w:cs="Arial"/>
          <w:sz w:val="24"/>
          <w:szCs w:val="24"/>
          <w:lang w:val="fr-CA"/>
        </w:rPr>
        <w:t xml:space="preserve"> </w:t>
      </w:r>
      <w:r w:rsidR="00CA7421" w:rsidRPr="00572948">
        <w:rPr>
          <w:rFonts w:ascii="Arial" w:hAnsi="Arial" w:cs="Arial"/>
          <w:sz w:val="24"/>
          <w:szCs w:val="24"/>
          <w:lang w:val="fr-CA"/>
        </w:rPr>
        <w:t>et direct</w:t>
      </w:r>
      <w:r w:rsidR="002E0EB2" w:rsidRPr="00572948">
        <w:rPr>
          <w:rFonts w:ascii="Arial" w:hAnsi="Arial" w:cs="Arial"/>
          <w:sz w:val="24"/>
          <w:szCs w:val="24"/>
          <w:lang w:val="fr-CA"/>
        </w:rPr>
        <w:t>eur</w:t>
      </w:r>
      <w:r w:rsidR="00CA7421" w:rsidRPr="00572948">
        <w:rPr>
          <w:rFonts w:ascii="Arial" w:hAnsi="Arial" w:cs="Arial"/>
          <w:sz w:val="24"/>
          <w:szCs w:val="24"/>
          <w:lang w:val="fr-CA"/>
        </w:rPr>
        <w:t xml:space="preserve"> du scrutin pour les </w:t>
      </w:r>
      <w:r w:rsidR="002E0EB2" w:rsidRPr="00572948">
        <w:rPr>
          <w:rFonts w:ascii="Arial" w:hAnsi="Arial" w:cs="Arial"/>
          <w:sz w:val="24"/>
          <w:szCs w:val="24"/>
          <w:lang w:val="fr-CA"/>
        </w:rPr>
        <w:t>É</w:t>
      </w:r>
      <w:r w:rsidR="00CA7421" w:rsidRPr="00572948">
        <w:rPr>
          <w:rFonts w:ascii="Arial" w:hAnsi="Arial" w:cs="Arial"/>
          <w:sz w:val="24"/>
          <w:szCs w:val="24"/>
          <w:lang w:val="fr-CA"/>
        </w:rPr>
        <w:t>lections municipales, je, par la présente, certifie et approuve l</w:t>
      </w:r>
      <w:r w:rsidR="002E0EB2" w:rsidRPr="00572948">
        <w:rPr>
          <w:rFonts w:ascii="Arial" w:hAnsi="Arial" w:cs="Arial"/>
          <w:sz w:val="24"/>
          <w:szCs w:val="24"/>
          <w:lang w:val="fr-CA"/>
        </w:rPr>
        <w:t>es</w:t>
      </w:r>
      <w:r w:rsidR="00CA7421" w:rsidRPr="00572948">
        <w:rPr>
          <w:rFonts w:ascii="Arial" w:hAnsi="Arial" w:cs="Arial"/>
          <w:sz w:val="24"/>
          <w:szCs w:val="24"/>
          <w:lang w:val="fr-CA"/>
        </w:rPr>
        <w:t xml:space="preserve"> procédure</w:t>
      </w:r>
      <w:r w:rsidR="002E0EB2" w:rsidRPr="00572948">
        <w:rPr>
          <w:rFonts w:ascii="Arial" w:hAnsi="Arial" w:cs="Arial"/>
          <w:sz w:val="24"/>
          <w:szCs w:val="24"/>
          <w:lang w:val="fr-CA"/>
        </w:rPr>
        <w:t>s</w:t>
      </w:r>
      <w:r w:rsidR="00CA7421" w:rsidRPr="00572948">
        <w:rPr>
          <w:rFonts w:ascii="Arial" w:hAnsi="Arial" w:cs="Arial"/>
          <w:sz w:val="24"/>
          <w:szCs w:val="24"/>
          <w:lang w:val="fr-CA"/>
        </w:rPr>
        <w:t xml:space="preserve"> suivante</w:t>
      </w:r>
      <w:r w:rsidR="002E0EB2" w:rsidRPr="00572948">
        <w:rPr>
          <w:rFonts w:ascii="Arial" w:hAnsi="Arial" w:cs="Arial"/>
          <w:sz w:val="24"/>
          <w:szCs w:val="24"/>
          <w:lang w:val="fr-CA"/>
        </w:rPr>
        <w:t>s</w:t>
      </w:r>
      <w:r w:rsidR="00CA7421" w:rsidRPr="00572948">
        <w:rPr>
          <w:rFonts w:ascii="Arial" w:hAnsi="Arial" w:cs="Arial"/>
          <w:sz w:val="24"/>
          <w:szCs w:val="24"/>
          <w:lang w:val="fr-CA"/>
        </w:rPr>
        <w:t xml:space="preserve"> pour</w:t>
      </w:r>
      <w:r w:rsidR="00CA7421" w:rsidRPr="00A60061">
        <w:rPr>
          <w:rFonts w:ascii="Arial" w:hAnsi="Arial" w:cs="Arial"/>
          <w:sz w:val="24"/>
          <w:szCs w:val="24"/>
          <w:lang w:val="fr-CA"/>
        </w:rPr>
        <w:t xml:space="preserve"> la tenue des </w:t>
      </w:r>
      <w:r w:rsidR="002E0EB2" w:rsidRPr="00A60061">
        <w:rPr>
          <w:rFonts w:ascii="Arial" w:hAnsi="Arial" w:cs="Arial"/>
          <w:sz w:val="24"/>
          <w:szCs w:val="24"/>
          <w:lang w:val="fr-CA"/>
        </w:rPr>
        <w:t>É</w:t>
      </w:r>
      <w:r w:rsidR="00CA7421" w:rsidRPr="00A60061">
        <w:rPr>
          <w:rFonts w:ascii="Arial" w:hAnsi="Arial" w:cs="Arial"/>
          <w:sz w:val="24"/>
          <w:szCs w:val="24"/>
          <w:lang w:val="fr-CA"/>
        </w:rPr>
        <w:t>lections municipales</w:t>
      </w:r>
      <w:r w:rsidR="002E0EB2" w:rsidRPr="00A60061">
        <w:rPr>
          <w:rFonts w:ascii="Arial" w:hAnsi="Arial" w:cs="Arial"/>
          <w:sz w:val="24"/>
          <w:szCs w:val="24"/>
          <w:lang w:val="fr-CA"/>
        </w:rPr>
        <w:t>,</w:t>
      </w:r>
      <w:r w:rsidR="00CA7421" w:rsidRPr="00A60061">
        <w:rPr>
          <w:rFonts w:ascii="Arial" w:hAnsi="Arial" w:cs="Arial"/>
          <w:sz w:val="24"/>
          <w:szCs w:val="24"/>
          <w:lang w:val="fr-CA"/>
        </w:rPr>
        <w:t xml:space="preserve"> et décrète que les formul</w:t>
      </w:r>
      <w:r w:rsidR="00461BFE" w:rsidRPr="00A60061">
        <w:rPr>
          <w:rFonts w:ascii="Arial" w:hAnsi="Arial" w:cs="Arial"/>
          <w:sz w:val="24"/>
          <w:szCs w:val="24"/>
          <w:lang w:val="fr-CA"/>
        </w:rPr>
        <w:t>es</w:t>
      </w:r>
      <w:r w:rsidR="00CA7421" w:rsidRPr="00A60061">
        <w:rPr>
          <w:rFonts w:ascii="Arial" w:hAnsi="Arial" w:cs="Arial"/>
          <w:sz w:val="24"/>
          <w:szCs w:val="24"/>
          <w:lang w:val="fr-CA"/>
        </w:rPr>
        <w:t xml:space="preserve"> ci-joint</w:t>
      </w:r>
      <w:r w:rsidR="00461BFE" w:rsidRPr="00A60061">
        <w:rPr>
          <w:rFonts w:ascii="Arial" w:hAnsi="Arial" w:cs="Arial"/>
          <w:sz w:val="24"/>
          <w:szCs w:val="24"/>
          <w:lang w:val="fr-CA"/>
        </w:rPr>
        <w:t>e</w:t>
      </w:r>
      <w:r w:rsidR="00CA7421" w:rsidRPr="00A60061">
        <w:rPr>
          <w:rFonts w:ascii="Arial" w:hAnsi="Arial" w:cs="Arial"/>
          <w:sz w:val="24"/>
          <w:szCs w:val="24"/>
          <w:lang w:val="fr-CA"/>
        </w:rPr>
        <w:t>s seront les seul</w:t>
      </w:r>
      <w:r w:rsidR="00461BFE" w:rsidRPr="00A60061">
        <w:rPr>
          <w:rFonts w:ascii="Arial" w:hAnsi="Arial" w:cs="Arial"/>
          <w:sz w:val="24"/>
          <w:szCs w:val="24"/>
          <w:lang w:val="fr-CA"/>
        </w:rPr>
        <w:t>e</w:t>
      </w:r>
      <w:r w:rsidR="00CA7421" w:rsidRPr="00A60061">
        <w:rPr>
          <w:rFonts w:ascii="Arial" w:hAnsi="Arial" w:cs="Arial"/>
          <w:sz w:val="24"/>
          <w:szCs w:val="24"/>
          <w:lang w:val="fr-CA"/>
        </w:rPr>
        <w:t>s autorisé</w:t>
      </w:r>
      <w:r w:rsidR="00461BFE" w:rsidRPr="00A60061">
        <w:rPr>
          <w:rFonts w:ascii="Arial" w:hAnsi="Arial" w:cs="Arial"/>
          <w:sz w:val="24"/>
          <w:szCs w:val="24"/>
          <w:lang w:val="fr-CA"/>
        </w:rPr>
        <w:t>e</w:t>
      </w:r>
      <w:r w:rsidR="00CA7421" w:rsidRPr="00A60061">
        <w:rPr>
          <w:rFonts w:ascii="Arial" w:hAnsi="Arial" w:cs="Arial"/>
          <w:sz w:val="24"/>
          <w:szCs w:val="24"/>
          <w:lang w:val="fr-CA"/>
        </w:rPr>
        <w:t>s pendant le</w:t>
      </w:r>
      <w:r w:rsidR="00461BFE" w:rsidRPr="00A60061">
        <w:rPr>
          <w:rFonts w:ascii="Arial" w:hAnsi="Arial" w:cs="Arial"/>
          <w:sz w:val="24"/>
          <w:szCs w:val="24"/>
          <w:lang w:val="fr-CA"/>
        </w:rPr>
        <w:t xml:space="preserve"> déroulement du scrutin</w:t>
      </w:r>
      <w:r w:rsidR="00CA7421" w:rsidRPr="00A60061">
        <w:rPr>
          <w:rFonts w:ascii="Arial" w:hAnsi="Arial" w:cs="Arial"/>
          <w:sz w:val="24"/>
          <w:szCs w:val="24"/>
          <w:lang w:val="fr-CA"/>
        </w:rPr>
        <w:t>.</w:t>
      </w:r>
    </w:p>
    <w:p w14:paraId="4232472E" w14:textId="02BA26F5" w:rsidR="00CA7421" w:rsidRPr="00572948" w:rsidRDefault="007D434B" w:rsidP="005610FB">
      <w:pPr>
        <w:rPr>
          <w:rFonts w:ascii="Arial" w:hAnsi="Arial" w:cs="Arial"/>
          <w:sz w:val="24"/>
          <w:szCs w:val="24"/>
          <w:lang w:val="fr-CA"/>
        </w:rPr>
      </w:pPr>
      <w:proofErr w:type="gramStart"/>
      <w:r w:rsidRPr="00572948">
        <w:rPr>
          <w:rFonts w:ascii="Arial" w:hAnsi="Arial" w:cs="Arial"/>
          <w:sz w:val="24"/>
          <w:szCs w:val="24"/>
          <w:u w:val="single"/>
          <w:lang w:val="fr-CA"/>
        </w:rPr>
        <w:t>le</w:t>
      </w:r>
      <w:proofErr w:type="gramEnd"/>
      <w:r w:rsidRPr="00572948">
        <w:rPr>
          <w:rFonts w:ascii="Arial" w:hAnsi="Arial" w:cs="Arial"/>
          <w:sz w:val="24"/>
          <w:szCs w:val="24"/>
          <w:u w:val="single"/>
          <w:lang w:val="fr-CA"/>
        </w:rPr>
        <w:t xml:space="preserve"> </w:t>
      </w:r>
      <w:r w:rsidR="002B1ABF">
        <w:rPr>
          <w:rFonts w:ascii="Arial" w:hAnsi="Arial" w:cs="Arial"/>
          <w:sz w:val="24"/>
          <w:szCs w:val="24"/>
          <w:u w:val="single"/>
          <w:lang w:val="fr-CA"/>
        </w:rPr>
        <w:t>3</w:t>
      </w:r>
      <w:r w:rsidR="0005010D" w:rsidRPr="00572948">
        <w:rPr>
          <w:rFonts w:ascii="Arial" w:hAnsi="Arial" w:cs="Arial"/>
          <w:sz w:val="24"/>
          <w:szCs w:val="24"/>
          <w:u w:val="single"/>
          <w:lang w:val="fr-CA"/>
        </w:rPr>
        <w:t xml:space="preserve"> mai 2022</w:t>
      </w:r>
      <w:r w:rsidR="000E3618" w:rsidRPr="00572948">
        <w:rPr>
          <w:rFonts w:ascii="Arial" w:hAnsi="Arial" w:cs="Arial"/>
          <w:sz w:val="24"/>
          <w:szCs w:val="24"/>
          <w:u w:val="single"/>
          <w:lang w:val="fr-CA"/>
        </w:rPr>
        <w:tab/>
      </w:r>
      <w:r w:rsidR="000E3618" w:rsidRPr="00572948">
        <w:rPr>
          <w:rFonts w:ascii="Arial" w:hAnsi="Arial" w:cs="Arial"/>
          <w:sz w:val="24"/>
          <w:szCs w:val="24"/>
          <w:u w:val="single"/>
          <w:lang w:val="fr-CA"/>
        </w:rPr>
        <w:tab/>
      </w:r>
      <w:r w:rsidR="000E3618" w:rsidRPr="00572948">
        <w:rPr>
          <w:rFonts w:ascii="Arial" w:hAnsi="Arial" w:cs="Arial"/>
          <w:sz w:val="24"/>
          <w:szCs w:val="24"/>
          <w:u w:val="single"/>
          <w:lang w:val="fr-CA"/>
        </w:rPr>
        <w:tab/>
      </w:r>
      <w:r w:rsidR="00A51685" w:rsidRPr="00572948">
        <w:rPr>
          <w:rFonts w:ascii="Arial" w:hAnsi="Arial" w:cs="Arial"/>
          <w:sz w:val="24"/>
          <w:szCs w:val="24"/>
          <w:lang w:val="fr-CA"/>
        </w:rPr>
        <w:tab/>
      </w:r>
      <w:r w:rsidR="001A1EC0" w:rsidRPr="00572948">
        <w:rPr>
          <w:rFonts w:ascii="Arial" w:hAnsi="Arial" w:cs="Arial"/>
          <w:sz w:val="24"/>
          <w:szCs w:val="24"/>
          <w:u w:val="single"/>
          <w:lang w:val="fr-CA"/>
        </w:rPr>
        <w:tab/>
      </w:r>
      <w:r w:rsidR="00A51685" w:rsidRPr="00572948">
        <w:rPr>
          <w:rFonts w:ascii="Arial" w:hAnsi="Arial" w:cs="Arial"/>
          <w:sz w:val="24"/>
          <w:szCs w:val="24"/>
          <w:lang w:val="fr-CA"/>
        </w:rPr>
        <w:t>_________________________</w:t>
      </w:r>
      <w:r w:rsidR="000E3618" w:rsidRPr="00572948">
        <w:rPr>
          <w:rFonts w:ascii="Arial" w:hAnsi="Arial" w:cs="Arial"/>
          <w:sz w:val="24"/>
          <w:szCs w:val="24"/>
          <w:lang w:val="fr-CA"/>
        </w:rPr>
        <w:t>_</w:t>
      </w:r>
    </w:p>
    <w:p w14:paraId="1DE18F2C" w14:textId="2292C96B" w:rsidR="00CA7421" w:rsidRPr="00A60061" w:rsidRDefault="00E460E2" w:rsidP="005610FB">
      <w:pPr>
        <w:rPr>
          <w:rFonts w:ascii="Arial" w:hAnsi="Arial" w:cs="Arial"/>
          <w:sz w:val="24"/>
          <w:szCs w:val="24"/>
          <w:lang w:val="fr-CA"/>
        </w:rPr>
      </w:pPr>
      <w:r w:rsidRPr="00572948">
        <w:rPr>
          <w:rFonts w:ascii="Arial" w:hAnsi="Arial" w:cs="Arial"/>
          <w:sz w:val="24"/>
          <w:szCs w:val="24"/>
          <w:lang w:val="fr-CA"/>
        </w:rPr>
        <w:t xml:space="preserve">Date </w:t>
      </w:r>
      <w:r w:rsidR="002E0EB2" w:rsidRPr="00572948">
        <w:rPr>
          <w:rFonts w:ascii="Arial" w:hAnsi="Arial" w:cs="Arial"/>
          <w:sz w:val="24"/>
          <w:szCs w:val="24"/>
          <w:lang w:val="fr-CA"/>
        </w:rPr>
        <w:t>d’approbation</w:t>
      </w:r>
      <w:r w:rsidR="001A1EC0" w:rsidRPr="00572948">
        <w:rPr>
          <w:rFonts w:ascii="Arial" w:hAnsi="Arial" w:cs="Arial"/>
          <w:sz w:val="24"/>
          <w:szCs w:val="24"/>
          <w:lang w:val="fr-CA"/>
        </w:rPr>
        <w:tab/>
      </w:r>
      <w:r w:rsidR="001A1EC0" w:rsidRPr="00572948">
        <w:rPr>
          <w:rFonts w:ascii="Arial" w:hAnsi="Arial" w:cs="Arial"/>
          <w:sz w:val="24"/>
          <w:szCs w:val="24"/>
          <w:lang w:val="fr-CA"/>
        </w:rPr>
        <w:tab/>
      </w:r>
      <w:r w:rsidR="001A1EC0" w:rsidRPr="00572948">
        <w:rPr>
          <w:rFonts w:ascii="Arial" w:hAnsi="Arial" w:cs="Arial"/>
          <w:sz w:val="24"/>
          <w:szCs w:val="24"/>
          <w:lang w:val="fr-CA"/>
        </w:rPr>
        <w:tab/>
      </w:r>
      <w:r w:rsidR="001A1EC0" w:rsidRPr="00572948">
        <w:rPr>
          <w:rFonts w:ascii="Arial" w:hAnsi="Arial" w:cs="Arial"/>
          <w:sz w:val="24"/>
          <w:szCs w:val="24"/>
          <w:lang w:val="fr-CA"/>
        </w:rPr>
        <w:tab/>
      </w:r>
      <w:r w:rsidR="001A1EC0" w:rsidRPr="00572948">
        <w:rPr>
          <w:rFonts w:ascii="Arial" w:hAnsi="Arial" w:cs="Arial"/>
          <w:sz w:val="24"/>
          <w:szCs w:val="24"/>
          <w:lang w:val="fr-CA"/>
        </w:rPr>
        <w:tab/>
      </w:r>
      <w:r w:rsidR="00572948">
        <w:rPr>
          <w:rFonts w:ascii="Arial" w:hAnsi="Arial" w:cs="Arial"/>
          <w:sz w:val="24"/>
          <w:szCs w:val="24"/>
          <w:lang w:val="fr-CA"/>
        </w:rPr>
        <w:t>Annie Rochefort</w:t>
      </w:r>
    </w:p>
    <w:p w14:paraId="3443A8BE" w14:textId="358B8D85" w:rsidR="00EE20C7" w:rsidRPr="00A60061" w:rsidRDefault="00CA7421" w:rsidP="005610FB">
      <w:pPr>
        <w:ind w:left="5040"/>
        <w:rPr>
          <w:rFonts w:ascii="Arial" w:hAnsi="Arial" w:cs="Arial"/>
          <w:sz w:val="24"/>
          <w:szCs w:val="24"/>
          <w:lang w:val="fr-CA"/>
        </w:rPr>
      </w:pPr>
      <w:r w:rsidRPr="00A60061">
        <w:rPr>
          <w:rFonts w:ascii="Arial" w:hAnsi="Arial" w:cs="Arial"/>
          <w:sz w:val="24"/>
          <w:szCs w:val="24"/>
          <w:lang w:val="fr-CA"/>
        </w:rPr>
        <w:t>Secrétaire</w:t>
      </w:r>
      <w:r w:rsidR="007D434B" w:rsidRPr="00A60061">
        <w:rPr>
          <w:rFonts w:ascii="Arial" w:hAnsi="Arial" w:cs="Arial"/>
          <w:sz w:val="24"/>
          <w:szCs w:val="24"/>
          <w:lang w:val="fr-CA"/>
        </w:rPr>
        <w:t xml:space="preserve"> (</w:t>
      </w:r>
      <w:r w:rsidR="009D42A1" w:rsidRPr="00A60061">
        <w:rPr>
          <w:rFonts w:ascii="Arial" w:hAnsi="Arial" w:cs="Arial"/>
          <w:sz w:val="24"/>
          <w:szCs w:val="24"/>
          <w:lang w:val="fr-CA"/>
        </w:rPr>
        <w:t>Greffière</w:t>
      </w:r>
      <w:r w:rsidR="007D434B" w:rsidRPr="00A60061">
        <w:rPr>
          <w:rFonts w:ascii="Arial" w:hAnsi="Arial" w:cs="Arial"/>
          <w:sz w:val="24"/>
          <w:szCs w:val="24"/>
          <w:lang w:val="fr-CA"/>
        </w:rPr>
        <w:t>)</w:t>
      </w:r>
      <w:r w:rsidRPr="00A60061">
        <w:rPr>
          <w:rFonts w:ascii="Arial" w:hAnsi="Arial" w:cs="Arial"/>
          <w:sz w:val="24"/>
          <w:szCs w:val="24"/>
          <w:lang w:val="fr-CA"/>
        </w:rPr>
        <w:t>/direct</w:t>
      </w:r>
      <w:r w:rsidR="002B1ABF">
        <w:rPr>
          <w:rFonts w:ascii="Arial" w:hAnsi="Arial" w:cs="Arial"/>
          <w:sz w:val="24"/>
          <w:szCs w:val="24"/>
          <w:lang w:val="fr-CA"/>
        </w:rPr>
        <w:t>rice</w:t>
      </w:r>
      <w:r w:rsidRPr="00A60061">
        <w:rPr>
          <w:rFonts w:ascii="Arial" w:hAnsi="Arial" w:cs="Arial"/>
          <w:sz w:val="24"/>
          <w:szCs w:val="24"/>
          <w:lang w:val="fr-CA"/>
        </w:rPr>
        <w:t xml:space="preserve"> du scrutin</w:t>
      </w:r>
    </w:p>
    <w:p w14:paraId="119D9291" w14:textId="30186E13" w:rsidR="007D434B" w:rsidRPr="00A60061" w:rsidRDefault="007D434B" w:rsidP="00C77EA3">
      <w:pPr>
        <w:jc w:val="both"/>
        <w:rPr>
          <w:rFonts w:ascii="Arial" w:hAnsi="Arial" w:cs="Arial"/>
          <w:sz w:val="24"/>
          <w:szCs w:val="24"/>
          <w:lang w:val="fr-CA"/>
        </w:rPr>
      </w:pPr>
      <w:r w:rsidRPr="00A60061">
        <w:rPr>
          <w:rFonts w:ascii="Arial" w:hAnsi="Arial" w:cs="Arial"/>
          <w:sz w:val="24"/>
          <w:szCs w:val="24"/>
          <w:lang w:val="fr-CA"/>
        </w:rPr>
        <w:br w:type="page"/>
      </w:r>
    </w:p>
    <w:p w14:paraId="5A866943" w14:textId="3A9A2DA4" w:rsidR="00CA7421" w:rsidRPr="00A60061" w:rsidRDefault="00CA7421" w:rsidP="002B1ABF">
      <w:pPr>
        <w:pStyle w:val="Heading1"/>
        <w:spacing w:before="120" w:after="120"/>
        <w:rPr>
          <w:rFonts w:ascii="Arial" w:hAnsi="Arial" w:cs="Arial"/>
          <w:sz w:val="24"/>
          <w:szCs w:val="24"/>
          <w:lang w:val="fr-CA"/>
        </w:rPr>
      </w:pPr>
      <w:bookmarkStart w:id="1" w:name="_Toc509929961"/>
      <w:r w:rsidRPr="00A60061">
        <w:rPr>
          <w:rFonts w:ascii="Arial" w:hAnsi="Arial" w:cs="Arial"/>
          <w:sz w:val="24"/>
          <w:szCs w:val="24"/>
          <w:lang w:val="fr-CA"/>
        </w:rPr>
        <w:lastRenderedPageBreak/>
        <w:t>2. D</w:t>
      </w:r>
      <w:r w:rsidR="0009322F" w:rsidRPr="00A60061">
        <w:rPr>
          <w:rFonts w:ascii="Arial" w:hAnsi="Arial" w:cs="Arial"/>
          <w:sz w:val="24"/>
          <w:szCs w:val="24"/>
          <w:lang w:val="fr-CA"/>
        </w:rPr>
        <w:t>É</w:t>
      </w:r>
      <w:r w:rsidRPr="00A60061">
        <w:rPr>
          <w:rFonts w:ascii="Arial" w:hAnsi="Arial" w:cs="Arial"/>
          <w:sz w:val="24"/>
          <w:szCs w:val="24"/>
          <w:lang w:val="fr-CA"/>
        </w:rPr>
        <w:t>FINITIONS</w:t>
      </w:r>
      <w:bookmarkEnd w:id="1"/>
    </w:p>
    <w:p w14:paraId="6D67ABCC" w14:textId="1774E3AD" w:rsidR="004A026C" w:rsidRPr="00A60061"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A60061">
        <w:rPr>
          <w:rFonts w:ascii="Arial" w:hAnsi="Arial" w:cs="Arial"/>
          <w:b/>
          <w:sz w:val="24"/>
          <w:szCs w:val="24"/>
          <w:lang w:val="fr-CA"/>
        </w:rPr>
        <w:t>Ami</w:t>
      </w:r>
      <w:r w:rsidR="00A4036A" w:rsidRPr="00A60061">
        <w:rPr>
          <w:rFonts w:ascii="Arial" w:hAnsi="Arial" w:cs="Arial"/>
          <w:b/>
          <w:sz w:val="24"/>
          <w:szCs w:val="24"/>
          <w:lang w:val="fr-CA"/>
        </w:rPr>
        <w:t xml:space="preserve"> </w:t>
      </w:r>
      <w:r w:rsidR="00832187" w:rsidRPr="00A60061">
        <w:rPr>
          <w:rFonts w:ascii="Arial" w:hAnsi="Arial" w:cs="Arial"/>
          <w:b/>
          <w:sz w:val="24"/>
          <w:szCs w:val="24"/>
          <w:lang w:val="fr-CA"/>
        </w:rPr>
        <w:t>-</w:t>
      </w:r>
      <w:r w:rsidRPr="00A60061">
        <w:rPr>
          <w:rFonts w:ascii="Arial" w:hAnsi="Arial" w:cs="Arial"/>
          <w:b/>
          <w:sz w:val="24"/>
          <w:szCs w:val="24"/>
          <w:lang w:val="fr-CA"/>
        </w:rPr>
        <w:t> </w:t>
      </w:r>
      <w:r w:rsidR="00DE2054" w:rsidRPr="00A60061">
        <w:rPr>
          <w:rFonts w:ascii="Arial" w:hAnsi="Arial" w:cs="Arial"/>
          <w:sz w:val="24"/>
          <w:szCs w:val="24"/>
          <w:lang w:val="fr-CA"/>
        </w:rPr>
        <w:t>désigne une personne à qui un électeur a demandé de l'aider dans le processus de vote.</w:t>
      </w:r>
      <w:r w:rsidRPr="00A60061">
        <w:rPr>
          <w:rFonts w:ascii="Arial" w:hAnsi="Arial" w:cs="Arial"/>
          <w:sz w:val="24"/>
          <w:szCs w:val="24"/>
          <w:lang w:val="fr-CA"/>
        </w:rPr>
        <w:t xml:space="preserve"> (</w:t>
      </w:r>
      <w:r w:rsidRPr="00A60061">
        <w:rPr>
          <w:rFonts w:ascii="Arial" w:hAnsi="Arial" w:cs="Arial"/>
          <w:i/>
          <w:sz w:val="24"/>
          <w:szCs w:val="24"/>
          <w:lang w:val="fr-CA"/>
        </w:rPr>
        <w:t>« </w:t>
      </w:r>
      <w:proofErr w:type="spellStart"/>
      <w:r w:rsidRPr="00A60061">
        <w:rPr>
          <w:rFonts w:ascii="Arial" w:hAnsi="Arial" w:cs="Arial"/>
          <w:i/>
          <w:sz w:val="24"/>
          <w:szCs w:val="24"/>
          <w:lang w:val="fr-CA"/>
        </w:rPr>
        <w:t>Friend</w:t>
      </w:r>
      <w:proofErr w:type="spellEnd"/>
      <w:r w:rsidRPr="00A60061">
        <w:rPr>
          <w:rFonts w:ascii="Arial" w:hAnsi="Arial" w:cs="Arial"/>
          <w:i/>
          <w:sz w:val="24"/>
          <w:szCs w:val="24"/>
          <w:lang w:val="fr-CA"/>
        </w:rPr>
        <w:t> »)</w:t>
      </w:r>
    </w:p>
    <w:p w14:paraId="0EBC086C" w14:textId="59F82ACE" w:rsidR="008071BC" w:rsidRPr="00A60061" w:rsidRDefault="00930D1E" w:rsidP="002B1ABF">
      <w:pPr>
        <w:pStyle w:val="ListParagraph"/>
        <w:numPr>
          <w:ilvl w:val="0"/>
          <w:numId w:val="38"/>
        </w:numPr>
        <w:spacing w:after="120"/>
        <w:ind w:left="1152" w:hanging="576"/>
        <w:contextualSpacing w:val="0"/>
        <w:jc w:val="both"/>
        <w:rPr>
          <w:rFonts w:ascii="Arial" w:hAnsi="Arial" w:cs="Arial"/>
          <w:sz w:val="24"/>
          <w:szCs w:val="24"/>
          <w:lang w:val="fr-CA"/>
        </w:rPr>
      </w:pPr>
      <w:r w:rsidRPr="00A60061">
        <w:rPr>
          <w:rFonts w:ascii="Arial" w:hAnsi="Arial" w:cs="Arial"/>
          <w:b/>
          <w:sz w:val="24"/>
          <w:szCs w:val="24"/>
          <w:lang w:val="fr-CA"/>
        </w:rPr>
        <w:t>Bulletin de vote</w:t>
      </w:r>
      <w:r w:rsidR="008071BC" w:rsidRPr="00A60061">
        <w:rPr>
          <w:rFonts w:ascii="Arial" w:hAnsi="Arial" w:cs="Arial"/>
          <w:sz w:val="24"/>
          <w:szCs w:val="24"/>
          <w:lang w:val="fr-CA"/>
        </w:rPr>
        <w:t xml:space="preserve"> - désigne soit une image sur un écran d'ordinateur, soit sur tout appareil compatible Web, d'un bulletin de vote pour une élection à voter, comprenant tous les choix disponibles pour les électeurs et contenant des espaces dans lesquels les électeurs marquent leur vote</w:t>
      </w:r>
      <w:r w:rsidR="00834E43" w:rsidRPr="00A60061">
        <w:rPr>
          <w:rFonts w:ascii="Arial" w:hAnsi="Arial" w:cs="Arial"/>
          <w:sz w:val="24"/>
          <w:szCs w:val="24"/>
          <w:lang w:val="fr-CA"/>
        </w:rPr>
        <w:t xml:space="preserve"> </w:t>
      </w:r>
      <w:r w:rsidR="002B1ABF">
        <w:rPr>
          <w:rFonts w:ascii="Arial" w:hAnsi="Arial" w:cs="Arial"/>
          <w:sz w:val="24"/>
          <w:szCs w:val="24"/>
          <w:lang w:val="fr-CA"/>
        </w:rPr>
        <w:t>ou, en cas de vote à l’aide d’un téléphone ou d’un téléphone sans fil, un ensemble d’instructions audio décrivant tous les choix possibles pour les électeurs et l’instruction de marquer leur choix en appuyant sur le clavier à touches numérotées.</w:t>
      </w:r>
      <w:r w:rsidR="00834E43" w:rsidRPr="00A60061">
        <w:rPr>
          <w:rFonts w:ascii="Arial" w:hAnsi="Arial" w:cs="Arial"/>
          <w:sz w:val="24"/>
          <w:szCs w:val="24"/>
          <w:lang w:val="fr-CA"/>
        </w:rPr>
        <w:t>(</w:t>
      </w:r>
      <w:r w:rsidR="00834E43" w:rsidRPr="00A60061">
        <w:rPr>
          <w:rFonts w:ascii="Arial" w:hAnsi="Arial" w:cs="Arial"/>
          <w:i/>
          <w:sz w:val="24"/>
          <w:szCs w:val="24"/>
          <w:lang w:val="fr-CA"/>
        </w:rPr>
        <w:t>« Ballot</w:t>
      </w:r>
      <w:r w:rsidR="00A60061" w:rsidRPr="00A60061">
        <w:rPr>
          <w:rFonts w:ascii="Arial" w:hAnsi="Arial" w:cs="Arial"/>
          <w:i/>
          <w:sz w:val="24"/>
          <w:szCs w:val="24"/>
          <w:lang w:val="fr-CA"/>
        </w:rPr>
        <w:t xml:space="preserve"> </w:t>
      </w:r>
      <w:r w:rsidR="00834E43" w:rsidRPr="00A60061">
        <w:rPr>
          <w:rFonts w:ascii="Arial" w:hAnsi="Arial" w:cs="Arial"/>
          <w:i/>
          <w:sz w:val="24"/>
          <w:szCs w:val="24"/>
          <w:lang w:val="fr-CA"/>
        </w:rPr>
        <w:t>»)</w:t>
      </w:r>
    </w:p>
    <w:p w14:paraId="11A69EAB" w14:textId="0954A148" w:rsidR="004A026C" w:rsidRPr="00A60061"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A60061">
        <w:rPr>
          <w:rFonts w:ascii="Arial" w:hAnsi="Arial" w:cs="Arial"/>
          <w:b/>
          <w:color w:val="000000"/>
          <w:sz w:val="24"/>
          <w:szCs w:val="24"/>
          <w:lang w:val="fr-CA"/>
        </w:rPr>
        <w:t>Candidat</w:t>
      </w:r>
      <w:r w:rsidR="00832187" w:rsidRPr="00A60061">
        <w:rPr>
          <w:rFonts w:ascii="Arial" w:hAnsi="Arial" w:cs="Arial"/>
          <w:b/>
          <w:color w:val="000000"/>
          <w:sz w:val="24"/>
          <w:szCs w:val="24"/>
          <w:lang w:val="fr-CA"/>
        </w:rPr>
        <w:t xml:space="preserve"> -</w:t>
      </w:r>
      <w:r w:rsidRPr="00A60061">
        <w:rPr>
          <w:rFonts w:ascii="Arial" w:hAnsi="Arial" w:cs="Arial"/>
          <w:b/>
          <w:color w:val="000000"/>
          <w:sz w:val="24"/>
          <w:szCs w:val="24"/>
          <w:lang w:val="fr-CA"/>
        </w:rPr>
        <w:t> </w:t>
      </w:r>
      <w:r w:rsidRPr="00A60061">
        <w:rPr>
          <w:rFonts w:ascii="Arial" w:hAnsi="Arial" w:cs="Arial"/>
          <w:color w:val="000000"/>
          <w:sz w:val="24"/>
          <w:szCs w:val="24"/>
          <w:lang w:val="fr-CA"/>
        </w:rPr>
        <w:t xml:space="preserve">désigne une personne qui a été déclarée candidate aux termes de l’article 33 de la Loi et dont la déclaration de </w:t>
      </w:r>
      <w:r w:rsidRPr="00A60061">
        <w:rPr>
          <w:rFonts w:ascii="Arial" w:hAnsi="Arial" w:cs="Arial"/>
          <w:sz w:val="24"/>
          <w:szCs w:val="24"/>
          <w:lang w:val="fr-CA"/>
        </w:rPr>
        <w:t>candidature a été certifiée par le Secrétaire aux termes de l’article 35 de la Loi.</w:t>
      </w:r>
      <w:r w:rsidRPr="00A60061">
        <w:rPr>
          <w:rFonts w:ascii="Arial" w:hAnsi="Arial" w:cs="Arial"/>
          <w:i/>
          <w:sz w:val="24"/>
          <w:szCs w:val="24"/>
          <w:lang w:val="fr-CA"/>
        </w:rPr>
        <w:t xml:space="preserve"> (</w:t>
      </w:r>
      <w:r w:rsidRPr="00A60061">
        <w:rPr>
          <w:rFonts w:ascii="Arial" w:hAnsi="Arial" w:cs="Arial"/>
          <w:sz w:val="24"/>
          <w:szCs w:val="24"/>
          <w:lang w:val="fr-CA"/>
        </w:rPr>
        <w:t>« Candidate »)</w:t>
      </w:r>
    </w:p>
    <w:p w14:paraId="27E7C512" w14:textId="72E7DFB8" w:rsidR="004A026C" w:rsidRPr="00572948"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572948">
        <w:rPr>
          <w:rFonts w:ascii="Arial" w:hAnsi="Arial" w:cs="Arial"/>
          <w:b/>
          <w:sz w:val="24"/>
          <w:szCs w:val="24"/>
          <w:lang w:val="fr-CA"/>
        </w:rPr>
        <w:t>Canton</w:t>
      </w:r>
      <w:r w:rsidR="00832187" w:rsidRPr="00572948">
        <w:rPr>
          <w:rFonts w:ascii="Arial" w:hAnsi="Arial" w:cs="Arial"/>
          <w:b/>
          <w:sz w:val="24"/>
          <w:szCs w:val="24"/>
          <w:lang w:val="fr-CA"/>
        </w:rPr>
        <w:t xml:space="preserve"> -</w:t>
      </w:r>
      <w:r w:rsidRPr="00572948">
        <w:rPr>
          <w:rFonts w:ascii="Arial" w:hAnsi="Arial" w:cs="Arial"/>
          <w:b/>
          <w:sz w:val="24"/>
          <w:szCs w:val="24"/>
          <w:lang w:val="fr-CA"/>
        </w:rPr>
        <w:t> </w:t>
      </w:r>
      <w:r w:rsidRPr="00572948">
        <w:rPr>
          <w:rFonts w:ascii="Arial" w:hAnsi="Arial" w:cs="Arial"/>
          <w:sz w:val="24"/>
          <w:szCs w:val="24"/>
          <w:lang w:val="fr-CA"/>
        </w:rPr>
        <w:t xml:space="preserve">désigne la Corporation du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w:t>
      </w:r>
      <w:r w:rsidRPr="00572948">
        <w:rPr>
          <w:rFonts w:ascii="Arial" w:hAnsi="Arial" w:cs="Arial"/>
          <w:i/>
          <w:sz w:val="24"/>
          <w:szCs w:val="24"/>
          <w:lang w:val="fr-CA"/>
        </w:rPr>
        <w:t>« Township »)</w:t>
      </w:r>
    </w:p>
    <w:p w14:paraId="310C2752" w14:textId="7D69CFCA" w:rsidR="0094379B" w:rsidRPr="00572948" w:rsidRDefault="0094379B" w:rsidP="002B1ABF">
      <w:pPr>
        <w:pStyle w:val="ListParagraph"/>
        <w:numPr>
          <w:ilvl w:val="0"/>
          <w:numId w:val="38"/>
        </w:numPr>
        <w:spacing w:after="120"/>
        <w:ind w:left="1152" w:hanging="576"/>
        <w:contextualSpacing w:val="0"/>
        <w:jc w:val="both"/>
        <w:rPr>
          <w:rFonts w:ascii="Arial" w:hAnsi="Arial" w:cs="Arial"/>
          <w:sz w:val="24"/>
          <w:szCs w:val="24"/>
          <w:lang w:val="fr-CA"/>
        </w:rPr>
      </w:pPr>
      <w:r w:rsidRPr="00572948">
        <w:rPr>
          <w:rFonts w:ascii="Arial" w:hAnsi="Arial" w:cs="Arial"/>
          <w:b/>
          <w:color w:val="000000"/>
          <w:sz w:val="24"/>
          <w:szCs w:val="24"/>
          <w:lang w:val="fr-CA"/>
        </w:rPr>
        <w:t xml:space="preserve">CAPTCHA </w:t>
      </w:r>
      <w:r w:rsidRPr="00572948">
        <w:rPr>
          <w:rFonts w:ascii="Arial" w:hAnsi="Arial" w:cs="Arial"/>
          <w:b/>
          <w:sz w:val="24"/>
          <w:szCs w:val="24"/>
          <w:lang w:val="fr-CA"/>
        </w:rPr>
        <w:t>- </w:t>
      </w:r>
      <w:r w:rsidRPr="00572948">
        <w:rPr>
          <w:rFonts w:ascii="Arial" w:hAnsi="Arial" w:cs="Arial"/>
          <w:sz w:val="24"/>
          <w:szCs w:val="24"/>
          <w:lang w:val="fr-CA"/>
        </w:rPr>
        <w:t>désigne une série de chiffres et de lettres et/ou d'images qui devront être saisis avant d'accéder au système de vote par Internet pour prouver que l'utilisateur est humain.</w:t>
      </w:r>
      <w:r w:rsidR="00834E43" w:rsidRPr="00572948">
        <w:rPr>
          <w:rFonts w:ascii="Arial" w:hAnsi="Arial" w:cs="Arial"/>
          <w:sz w:val="24"/>
          <w:szCs w:val="24"/>
          <w:lang w:val="fr-CA"/>
        </w:rPr>
        <w:t xml:space="preserve"> (</w:t>
      </w:r>
      <w:r w:rsidR="00834E43" w:rsidRPr="00572948">
        <w:rPr>
          <w:rFonts w:ascii="Arial" w:hAnsi="Arial" w:cs="Arial"/>
          <w:i/>
          <w:sz w:val="24"/>
          <w:szCs w:val="24"/>
          <w:lang w:val="fr-CA"/>
        </w:rPr>
        <w:t>« CAPTCHA »)</w:t>
      </w:r>
    </w:p>
    <w:p w14:paraId="36B24167" w14:textId="40A4D713" w:rsidR="004A026C" w:rsidRPr="00A60061"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572948">
        <w:rPr>
          <w:rFonts w:ascii="Arial" w:hAnsi="Arial" w:cs="Arial"/>
          <w:b/>
          <w:color w:val="000000"/>
          <w:sz w:val="24"/>
          <w:szCs w:val="24"/>
          <w:lang w:val="fr-CA"/>
        </w:rPr>
        <w:t>Centre de ressources aux électeurs</w:t>
      </w:r>
      <w:r w:rsidR="00832187" w:rsidRPr="00572948">
        <w:rPr>
          <w:rFonts w:ascii="Arial" w:hAnsi="Arial" w:cs="Arial"/>
          <w:b/>
          <w:color w:val="000000"/>
          <w:sz w:val="24"/>
          <w:szCs w:val="24"/>
          <w:lang w:val="fr-CA"/>
        </w:rPr>
        <w:t xml:space="preserve"> -</w:t>
      </w:r>
      <w:r w:rsidR="00832187" w:rsidRPr="00572948">
        <w:rPr>
          <w:rFonts w:ascii="Arial" w:hAnsi="Arial" w:cs="Arial"/>
          <w:color w:val="000000"/>
          <w:sz w:val="24"/>
          <w:szCs w:val="24"/>
          <w:lang w:val="fr-CA"/>
        </w:rPr>
        <w:t xml:space="preserve"> désigne</w:t>
      </w:r>
      <w:r w:rsidRPr="00572948">
        <w:rPr>
          <w:rFonts w:ascii="Arial" w:hAnsi="Arial" w:cs="Arial"/>
          <w:color w:val="000000"/>
          <w:sz w:val="24"/>
          <w:szCs w:val="24"/>
          <w:lang w:val="fr-CA"/>
        </w:rPr>
        <w:t xml:space="preserve"> un endroit désigné par le Secrétaire pour aider les Électeurs à voter ou pour répondre à des demandes relatives aux élections, ou pour faire des ajouts, suppressions ou corrections à la Liste électorale.</w:t>
      </w:r>
      <w:r w:rsidRPr="00572948">
        <w:rPr>
          <w:rFonts w:ascii="Arial" w:hAnsi="Arial" w:cs="Arial"/>
          <w:sz w:val="24"/>
          <w:szCs w:val="24"/>
          <w:lang w:val="fr-CA"/>
        </w:rPr>
        <w:t xml:space="preserve"> </w:t>
      </w:r>
      <w:r w:rsidRPr="00572948">
        <w:rPr>
          <w:rFonts w:ascii="Arial" w:hAnsi="Arial" w:cs="Arial"/>
          <w:color w:val="000000"/>
          <w:sz w:val="24"/>
          <w:szCs w:val="24"/>
          <w:lang w:val="fr-CA"/>
        </w:rPr>
        <w:t xml:space="preserve">Le Centre de ressources aux Électeurs est situé à </w:t>
      </w:r>
      <w:r w:rsidRPr="00572948">
        <w:rPr>
          <w:rFonts w:ascii="Arial" w:hAnsi="Arial" w:cs="Arial"/>
          <w:sz w:val="24"/>
          <w:szCs w:val="24"/>
          <w:lang w:val="fr-CA"/>
        </w:rPr>
        <w:t>l’Hôtel</w:t>
      </w:r>
      <w:r w:rsidRPr="00A60061">
        <w:rPr>
          <w:rFonts w:ascii="Arial" w:hAnsi="Arial" w:cs="Arial"/>
          <w:sz w:val="24"/>
          <w:szCs w:val="24"/>
          <w:lang w:val="fr-CA"/>
        </w:rPr>
        <w:t xml:space="preserve"> de ville au </w:t>
      </w:r>
      <w:r w:rsidR="00572948">
        <w:rPr>
          <w:rFonts w:ascii="Arial" w:hAnsi="Arial" w:cs="Arial"/>
          <w:sz w:val="24"/>
          <w:szCs w:val="24"/>
          <w:lang w:val="fr-CA"/>
        </w:rPr>
        <w:t>205, Vieille Route 17, Plantagenet, Ontario</w:t>
      </w:r>
      <w:r w:rsidRPr="00A60061">
        <w:rPr>
          <w:rFonts w:ascii="Arial" w:hAnsi="Arial" w:cs="Arial"/>
          <w:sz w:val="24"/>
          <w:szCs w:val="24"/>
          <w:lang w:val="fr-CA"/>
        </w:rPr>
        <w:t>. (</w:t>
      </w:r>
      <w:r w:rsidRPr="00A60061">
        <w:rPr>
          <w:rFonts w:ascii="Arial" w:hAnsi="Arial" w:cs="Arial"/>
          <w:i/>
          <w:sz w:val="24"/>
          <w:szCs w:val="24"/>
          <w:lang w:val="fr-CA"/>
        </w:rPr>
        <w:t>« Voter Help Centre »)</w:t>
      </w:r>
    </w:p>
    <w:p w14:paraId="4B0B0E6F" w14:textId="6F4C17AB" w:rsidR="004A026C" w:rsidRPr="00A60061"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A60061">
        <w:rPr>
          <w:rFonts w:ascii="Arial" w:hAnsi="Arial" w:cs="Arial"/>
          <w:b/>
          <w:color w:val="000000"/>
          <w:sz w:val="24"/>
          <w:szCs w:val="24"/>
          <w:lang w:val="fr-CA"/>
        </w:rPr>
        <w:t>Comité de vérification de conformité</w:t>
      </w:r>
      <w:r w:rsidR="00832187" w:rsidRPr="00A60061">
        <w:rPr>
          <w:rFonts w:ascii="Arial" w:hAnsi="Arial" w:cs="Arial"/>
          <w:b/>
          <w:color w:val="000000"/>
          <w:sz w:val="24"/>
          <w:szCs w:val="24"/>
          <w:lang w:val="fr-CA"/>
        </w:rPr>
        <w:t xml:space="preserve"> -</w:t>
      </w:r>
      <w:r w:rsidRPr="00A60061">
        <w:rPr>
          <w:rFonts w:ascii="Arial" w:hAnsi="Arial" w:cs="Arial"/>
          <w:color w:val="000000"/>
          <w:sz w:val="24"/>
          <w:szCs w:val="24"/>
          <w:lang w:val="fr-CA"/>
        </w:rPr>
        <w:t xml:space="preserve"> désigne, relativement à une municipalité, le comité créé en application de l’article 88.37 de la Loi. (« </w:t>
      </w:r>
      <w:r w:rsidRPr="00A60061">
        <w:rPr>
          <w:rFonts w:ascii="Arial" w:hAnsi="Arial" w:cs="Arial"/>
          <w:i/>
          <w:color w:val="000000"/>
          <w:sz w:val="24"/>
          <w:szCs w:val="24"/>
          <w:lang w:val="fr-CA"/>
        </w:rPr>
        <w:t xml:space="preserve">Compliance Audit </w:t>
      </w:r>
      <w:proofErr w:type="spellStart"/>
      <w:r w:rsidRPr="00A60061">
        <w:rPr>
          <w:rFonts w:ascii="Arial" w:hAnsi="Arial" w:cs="Arial"/>
          <w:i/>
          <w:color w:val="000000"/>
          <w:sz w:val="24"/>
          <w:szCs w:val="24"/>
          <w:lang w:val="fr-CA"/>
        </w:rPr>
        <w:t>Committee</w:t>
      </w:r>
      <w:proofErr w:type="spellEnd"/>
      <w:r w:rsidRPr="00A60061">
        <w:rPr>
          <w:rFonts w:ascii="Arial" w:hAnsi="Arial" w:cs="Arial"/>
          <w:i/>
          <w:color w:val="000000"/>
          <w:sz w:val="24"/>
          <w:szCs w:val="24"/>
          <w:lang w:val="fr-CA"/>
        </w:rPr>
        <w:t> »)</w:t>
      </w:r>
    </w:p>
    <w:p w14:paraId="50CB2722" w14:textId="6B15CF07" w:rsidR="004A026C" w:rsidRPr="00A60061"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A60061">
        <w:rPr>
          <w:rFonts w:ascii="Arial" w:hAnsi="Arial" w:cs="Arial"/>
          <w:b/>
          <w:color w:val="000000"/>
          <w:sz w:val="24"/>
          <w:szCs w:val="24"/>
          <w:lang w:val="fr-CA"/>
        </w:rPr>
        <w:t>Électeur</w:t>
      </w:r>
      <w:r w:rsidR="00832187" w:rsidRPr="00A60061">
        <w:rPr>
          <w:rFonts w:ascii="Arial" w:hAnsi="Arial" w:cs="Arial"/>
          <w:b/>
          <w:color w:val="000000"/>
          <w:sz w:val="24"/>
          <w:szCs w:val="24"/>
          <w:lang w:val="fr-CA"/>
        </w:rPr>
        <w:t xml:space="preserve"> -</w:t>
      </w:r>
      <w:r w:rsidRPr="00A60061">
        <w:rPr>
          <w:rFonts w:ascii="Arial" w:hAnsi="Arial" w:cs="Arial"/>
          <w:b/>
          <w:color w:val="000000"/>
          <w:sz w:val="24"/>
          <w:szCs w:val="24"/>
          <w:lang w:val="fr-CA"/>
        </w:rPr>
        <w:t> </w:t>
      </w:r>
      <w:r w:rsidRPr="00A60061">
        <w:rPr>
          <w:rFonts w:ascii="Arial" w:hAnsi="Arial" w:cs="Arial"/>
          <w:color w:val="000000"/>
          <w:sz w:val="24"/>
          <w:szCs w:val="24"/>
          <w:lang w:val="fr-CA"/>
        </w:rPr>
        <w:t>désigne</w:t>
      </w:r>
      <w:r w:rsidRPr="00A60061">
        <w:rPr>
          <w:rFonts w:ascii="Arial" w:hAnsi="Arial" w:cs="Arial"/>
          <w:b/>
          <w:color w:val="000000"/>
          <w:sz w:val="24"/>
          <w:szCs w:val="24"/>
          <w:lang w:val="fr-CA"/>
        </w:rPr>
        <w:t xml:space="preserve"> </w:t>
      </w:r>
      <w:r w:rsidRPr="00A60061">
        <w:rPr>
          <w:rFonts w:ascii="Arial" w:hAnsi="Arial" w:cs="Arial"/>
          <w:color w:val="000000"/>
          <w:sz w:val="24"/>
          <w:szCs w:val="24"/>
          <w:lang w:val="fr-CA"/>
        </w:rPr>
        <w:t>une personne qui a le droit d’être Électeur dans le cadre d’élections tenues dans une municipalité locale, si le Jour du scrutin cette personne répond aux conditions énoncées dans les articles 17 (2) et 17 (3) de la Loi. (</w:t>
      </w:r>
      <w:r w:rsidRPr="00A60061">
        <w:rPr>
          <w:rFonts w:ascii="Arial" w:hAnsi="Arial" w:cs="Arial"/>
          <w:i/>
          <w:color w:val="000000"/>
          <w:sz w:val="24"/>
          <w:szCs w:val="24"/>
          <w:lang w:val="fr-CA"/>
        </w:rPr>
        <w:t>« </w:t>
      </w:r>
      <w:proofErr w:type="spellStart"/>
      <w:r w:rsidRPr="00A60061">
        <w:rPr>
          <w:rFonts w:ascii="Arial" w:hAnsi="Arial" w:cs="Arial"/>
          <w:i/>
          <w:color w:val="000000"/>
          <w:sz w:val="24"/>
          <w:szCs w:val="24"/>
          <w:lang w:val="fr-CA"/>
        </w:rPr>
        <w:t>Elector</w:t>
      </w:r>
      <w:proofErr w:type="spellEnd"/>
      <w:r w:rsidRPr="00A60061">
        <w:rPr>
          <w:rFonts w:ascii="Arial" w:hAnsi="Arial" w:cs="Arial"/>
          <w:i/>
          <w:color w:val="000000"/>
          <w:sz w:val="24"/>
          <w:szCs w:val="24"/>
          <w:lang w:val="fr-CA"/>
        </w:rPr>
        <w:t> »)</w:t>
      </w:r>
    </w:p>
    <w:p w14:paraId="6AFC4CD5" w14:textId="1C4F898A" w:rsidR="004A026C" w:rsidRPr="00A60061"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A60061">
        <w:rPr>
          <w:rFonts w:ascii="Arial" w:hAnsi="Arial" w:cs="Arial"/>
          <w:b/>
          <w:sz w:val="24"/>
          <w:szCs w:val="24"/>
          <w:lang w:val="fr-CA"/>
        </w:rPr>
        <w:t>Élections municipales</w:t>
      </w:r>
      <w:r w:rsidR="00832187" w:rsidRPr="00A60061">
        <w:rPr>
          <w:rFonts w:ascii="Arial" w:hAnsi="Arial" w:cs="Arial"/>
          <w:b/>
          <w:sz w:val="24"/>
          <w:szCs w:val="24"/>
          <w:lang w:val="fr-CA"/>
        </w:rPr>
        <w:t xml:space="preserve"> -</w:t>
      </w:r>
      <w:r w:rsidRPr="00A60061">
        <w:rPr>
          <w:rFonts w:ascii="Arial" w:hAnsi="Arial" w:cs="Arial"/>
          <w:b/>
          <w:sz w:val="24"/>
          <w:szCs w:val="24"/>
          <w:lang w:val="fr-CA"/>
        </w:rPr>
        <w:t> </w:t>
      </w:r>
      <w:r w:rsidRPr="00A60061">
        <w:rPr>
          <w:rFonts w:ascii="Arial" w:hAnsi="Arial" w:cs="Arial"/>
          <w:sz w:val="24"/>
          <w:szCs w:val="24"/>
          <w:lang w:val="fr-CA"/>
        </w:rPr>
        <w:t>désigne les Élections municipales</w:t>
      </w:r>
      <w:r w:rsidR="00572948">
        <w:rPr>
          <w:rFonts w:ascii="Arial" w:hAnsi="Arial" w:cs="Arial"/>
          <w:sz w:val="24"/>
          <w:szCs w:val="24"/>
          <w:lang w:val="fr-CA"/>
        </w:rPr>
        <w:t xml:space="preserve"> et</w:t>
      </w:r>
      <w:r w:rsidRPr="00A60061">
        <w:rPr>
          <w:rFonts w:ascii="Arial" w:hAnsi="Arial" w:cs="Arial"/>
          <w:sz w:val="24"/>
          <w:szCs w:val="24"/>
          <w:lang w:val="fr-CA"/>
        </w:rPr>
        <w:t xml:space="preserve"> scolaires </w:t>
      </w:r>
      <w:r w:rsidR="00DF4DA5" w:rsidRPr="00A60061">
        <w:rPr>
          <w:rFonts w:ascii="Arial" w:hAnsi="Arial" w:cs="Arial"/>
          <w:sz w:val="24"/>
          <w:szCs w:val="24"/>
          <w:lang w:val="fr-CA"/>
        </w:rPr>
        <w:t>2022</w:t>
      </w:r>
      <w:r w:rsidRPr="00A60061">
        <w:rPr>
          <w:rFonts w:ascii="Arial" w:hAnsi="Arial" w:cs="Arial"/>
          <w:sz w:val="24"/>
          <w:szCs w:val="24"/>
          <w:lang w:val="fr-CA"/>
        </w:rPr>
        <w:t>. (</w:t>
      </w:r>
      <w:r w:rsidRPr="00A60061">
        <w:rPr>
          <w:rFonts w:ascii="Arial" w:hAnsi="Arial" w:cs="Arial"/>
          <w:i/>
          <w:sz w:val="24"/>
          <w:szCs w:val="24"/>
          <w:lang w:val="fr-CA"/>
        </w:rPr>
        <w:t xml:space="preserve">« Municipal </w:t>
      </w:r>
      <w:proofErr w:type="spellStart"/>
      <w:r w:rsidRPr="00A60061">
        <w:rPr>
          <w:rFonts w:ascii="Arial" w:hAnsi="Arial" w:cs="Arial"/>
          <w:i/>
          <w:sz w:val="24"/>
          <w:szCs w:val="24"/>
          <w:lang w:val="fr-CA"/>
        </w:rPr>
        <w:t>Elections</w:t>
      </w:r>
      <w:proofErr w:type="spellEnd"/>
      <w:r w:rsidRPr="00A60061">
        <w:rPr>
          <w:rFonts w:ascii="Arial" w:hAnsi="Arial" w:cs="Arial"/>
          <w:i/>
          <w:sz w:val="24"/>
          <w:szCs w:val="24"/>
          <w:lang w:val="fr-CA"/>
        </w:rPr>
        <w:t> »)</w:t>
      </w:r>
    </w:p>
    <w:p w14:paraId="1CC973CE" w14:textId="486BAF61" w:rsidR="004A026C" w:rsidRPr="00572948"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572948">
        <w:rPr>
          <w:rFonts w:ascii="Arial" w:hAnsi="Arial" w:cs="Arial"/>
          <w:b/>
          <w:sz w:val="24"/>
          <w:szCs w:val="24"/>
          <w:lang w:val="fr-CA"/>
        </w:rPr>
        <w:t>Fournisseur de services</w:t>
      </w:r>
      <w:r w:rsidR="00832187" w:rsidRPr="00572948">
        <w:rPr>
          <w:rFonts w:ascii="Arial" w:hAnsi="Arial" w:cs="Arial"/>
          <w:b/>
          <w:sz w:val="24"/>
          <w:szCs w:val="24"/>
          <w:lang w:val="fr-CA"/>
        </w:rPr>
        <w:t xml:space="preserve"> -</w:t>
      </w:r>
      <w:r w:rsidRPr="00572948">
        <w:rPr>
          <w:rFonts w:ascii="Arial" w:hAnsi="Arial" w:cs="Arial"/>
          <w:b/>
          <w:sz w:val="24"/>
          <w:szCs w:val="24"/>
          <w:lang w:val="fr-CA"/>
        </w:rPr>
        <w:t> </w:t>
      </w:r>
      <w:r w:rsidRPr="00572948">
        <w:rPr>
          <w:rFonts w:ascii="Arial" w:hAnsi="Arial" w:cs="Arial"/>
          <w:sz w:val="24"/>
          <w:szCs w:val="24"/>
          <w:lang w:val="fr-CA"/>
        </w:rPr>
        <w:t xml:space="preserve">désigne l’entreprise dont les services ont été retenus par le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pour assurer un mode de scrutin par téléphone</w:t>
      </w:r>
      <w:r w:rsidR="006B4397" w:rsidRPr="00572948">
        <w:rPr>
          <w:rFonts w:ascii="Arial" w:hAnsi="Arial" w:cs="Arial"/>
          <w:sz w:val="24"/>
          <w:szCs w:val="24"/>
          <w:lang w:val="fr-CA"/>
        </w:rPr>
        <w:t>/</w:t>
      </w:r>
      <w:r w:rsidRPr="00572948">
        <w:rPr>
          <w:rFonts w:ascii="Arial" w:hAnsi="Arial" w:cs="Arial"/>
          <w:sz w:val="24"/>
          <w:szCs w:val="24"/>
          <w:lang w:val="fr-CA"/>
        </w:rPr>
        <w:t>Internet lors des Élections municipales. (</w:t>
      </w:r>
      <w:r w:rsidRPr="00572948">
        <w:rPr>
          <w:rFonts w:ascii="Arial" w:hAnsi="Arial" w:cs="Arial"/>
          <w:i/>
          <w:sz w:val="24"/>
          <w:szCs w:val="24"/>
          <w:lang w:val="fr-CA"/>
        </w:rPr>
        <w:t>« Service Provider »)</w:t>
      </w:r>
    </w:p>
    <w:p w14:paraId="569CF816" w14:textId="6B21186F" w:rsidR="002426A5" w:rsidRPr="00A60061" w:rsidRDefault="002426A5" w:rsidP="002B1ABF">
      <w:pPr>
        <w:pStyle w:val="ListParagraph"/>
        <w:numPr>
          <w:ilvl w:val="0"/>
          <w:numId w:val="38"/>
        </w:numPr>
        <w:spacing w:after="120"/>
        <w:ind w:left="1152" w:hanging="576"/>
        <w:contextualSpacing w:val="0"/>
        <w:jc w:val="both"/>
        <w:rPr>
          <w:rFonts w:ascii="Arial" w:hAnsi="Arial" w:cs="Arial"/>
          <w:sz w:val="24"/>
          <w:szCs w:val="24"/>
          <w:lang w:val="fr-CA"/>
        </w:rPr>
      </w:pPr>
      <w:r w:rsidRPr="00572948">
        <w:rPr>
          <w:rFonts w:ascii="Arial" w:hAnsi="Arial" w:cs="Arial"/>
          <w:b/>
          <w:sz w:val="24"/>
          <w:szCs w:val="24"/>
          <w:lang w:val="fr-CA"/>
        </w:rPr>
        <w:t>Heure</w:t>
      </w:r>
      <w:r w:rsidRPr="00572948">
        <w:rPr>
          <w:rFonts w:ascii="Arial" w:hAnsi="Arial" w:cs="Arial"/>
          <w:sz w:val="24"/>
          <w:szCs w:val="24"/>
          <w:lang w:val="fr-CA"/>
        </w:rPr>
        <w:t xml:space="preserve"> – désigne, lorsqu’il est nécessaire de déterminer un délai prescrit,</w:t>
      </w:r>
      <w:r w:rsidRPr="00A60061">
        <w:rPr>
          <w:rFonts w:ascii="Arial" w:hAnsi="Arial" w:cs="Arial"/>
          <w:sz w:val="24"/>
          <w:szCs w:val="24"/>
          <w:lang w:val="fr-CA"/>
        </w:rPr>
        <w:t xml:space="preserve"> l’heure indiquée dans la page au site Web Time and Date au </w:t>
      </w:r>
      <w:hyperlink r:id="rId10" w:history="1">
        <w:r w:rsidR="00996637" w:rsidRPr="00A60061">
          <w:rPr>
            <w:rStyle w:val="Hyperlink"/>
            <w:rFonts w:ascii="Arial" w:hAnsi="Arial" w:cs="Arial"/>
            <w:sz w:val="24"/>
            <w:szCs w:val="24"/>
            <w:lang w:val="fr-CA"/>
          </w:rPr>
          <w:t>www.timeanddate.com</w:t>
        </w:r>
      </w:hyperlink>
      <w:r w:rsidRPr="00A60061">
        <w:rPr>
          <w:rFonts w:ascii="Arial" w:hAnsi="Arial" w:cs="Arial"/>
          <w:sz w:val="24"/>
          <w:szCs w:val="24"/>
          <w:lang w:val="fr-CA"/>
        </w:rPr>
        <w:t xml:space="preserve"> pour la région d’Ottawa. </w:t>
      </w:r>
      <w:r w:rsidRPr="00A60061">
        <w:rPr>
          <w:rFonts w:ascii="Arial" w:hAnsi="Arial" w:cs="Arial"/>
          <w:i/>
          <w:iCs/>
          <w:sz w:val="24"/>
          <w:szCs w:val="24"/>
          <w:lang w:val="fr-CA"/>
        </w:rPr>
        <w:t>(« Time »)</w:t>
      </w:r>
    </w:p>
    <w:p w14:paraId="77B23670" w14:textId="64A94E95" w:rsidR="004A026C" w:rsidRPr="00572948"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572948">
        <w:rPr>
          <w:rFonts w:ascii="Arial" w:hAnsi="Arial" w:cs="Arial"/>
          <w:b/>
          <w:sz w:val="24"/>
          <w:szCs w:val="24"/>
          <w:lang w:val="fr-CA"/>
        </w:rPr>
        <w:t>Hôtel de ville</w:t>
      </w:r>
      <w:r w:rsidRPr="00572948">
        <w:rPr>
          <w:rFonts w:ascii="Arial" w:hAnsi="Arial" w:cs="Arial"/>
          <w:sz w:val="24"/>
          <w:szCs w:val="24"/>
          <w:lang w:val="fr-CA"/>
        </w:rPr>
        <w:t xml:space="preserve"> désigne l’immeuble municipal situé au </w:t>
      </w:r>
      <w:r w:rsidR="00572948">
        <w:rPr>
          <w:rFonts w:ascii="Arial" w:hAnsi="Arial" w:cs="Arial"/>
          <w:sz w:val="24"/>
          <w:szCs w:val="24"/>
          <w:lang w:val="fr-CA"/>
        </w:rPr>
        <w:t>205, Vieille Route 17, Pla</w:t>
      </w:r>
      <w:r w:rsidRPr="00572948">
        <w:rPr>
          <w:rFonts w:ascii="Arial" w:hAnsi="Arial" w:cs="Arial"/>
          <w:sz w:val="24"/>
          <w:szCs w:val="24"/>
          <w:lang w:val="fr-CA"/>
        </w:rPr>
        <w:t>n</w:t>
      </w:r>
      <w:r w:rsidR="00572948">
        <w:rPr>
          <w:rFonts w:ascii="Arial" w:hAnsi="Arial" w:cs="Arial"/>
          <w:sz w:val="24"/>
          <w:szCs w:val="24"/>
          <w:lang w:val="fr-CA"/>
        </w:rPr>
        <w:t>tagenet</w:t>
      </w:r>
      <w:r w:rsidR="00996637" w:rsidRPr="00572948">
        <w:rPr>
          <w:rFonts w:ascii="Arial" w:hAnsi="Arial" w:cs="Arial"/>
          <w:sz w:val="24"/>
          <w:szCs w:val="24"/>
          <w:lang w:val="fr-CA"/>
        </w:rPr>
        <w:t>,</w:t>
      </w:r>
      <w:r w:rsidRPr="00572948">
        <w:rPr>
          <w:rFonts w:ascii="Arial" w:hAnsi="Arial" w:cs="Arial"/>
          <w:sz w:val="24"/>
          <w:szCs w:val="24"/>
          <w:lang w:val="fr-CA"/>
        </w:rPr>
        <w:t xml:space="preserve"> Ontario. (« </w:t>
      </w:r>
      <w:r w:rsidRPr="00572948">
        <w:rPr>
          <w:rFonts w:ascii="Arial" w:hAnsi="Arial" w:cs="Arial"/>
          <w:i/>
          <w:sz w:val="24"/>
          <w:szCs w:val="24"/>
          <w:lang w:val="fr-CA"/>
        </w:rPr>
        <w:t>Town Hall »)</w:t>
      </w:r>
    </w:p>
    <w:p w14:paraId="0C14AFD7" w14:textId="1AA59273" w:rsidR="004A026C" w:rsidRPr="00A60061"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A60061">
        <w:rPr>
          <w:rFonts w:ascii="Arial" w:hAnsi="Arial" w:cs="Arial"/>
          <w:b/>
          <w:sz w:val="24"/>
          <w:szCs w:val="24"/>
          <w:lang w:val="fr-CA"/>
        </w:rPr>
        <w:lastRenderedPageBreak/>
        <w:t>Jour du scrutin</w:t>
      </w:r>
      <w:r w:rsidR="00832187" w:rsidRPr="00A60061">
        <w:rPr>
          <w:rFonts w:ascii="Arial" w:hAnsi="Arial" w:cs="Arial"/>
          <w:b/>
          <w:sz w:val="24"/>
          <w:szCs w:val="24"/>
          <w:lang w:val="fr-CA"/>
        </w:rPr>
        <w:t xml:space="preserve"> -</w:t>
      </w:r>
      <w:r w:rsidRPr="00A60061">
        <w:rPr>
          <w:rFonts w:ascii="Arial" w:hAnsi="Arial" w:cs="Arial"/>
          <w:b/>
          <w:sz w:val="24"/>
          <w:szCs w:val="24"/>
          <w:lang w:val="fr-CA"/>
        </w:rPr>
        <w:t> </w:t>
      </w:r>
      <w:r w:rsidRPr="00A60061">
        <w:rPr>
          <w:rFonts w:ascii="Arial" w:hAnsi="Arial" w:cs="Arial"/>
          <w:sz w:val="24"/>
          <w:szCs w:val="24"/>
          <w:lang w:val="fr-CA"/>
        </w:rPr>
        <w:t>désigne</w:t>
      </w:r>
      <w:r w:rsidRPr="00A60061">
        <w:rPr>
          <w:rFonts w:ascii="Arial" w:hAnsi="Arial" w:cs="Arial"/>
          <w:b/>
          <w:sz w:val="24"/>
          <w:szCs w:val="24"/>
          <w:lang w:val="fr-CA"/>
        </w:rPr>
        <w:t xml:space="preserve"> </w:t>
      </w:r>
      <w:r w:rsidRPr="00A60061">
        <w:rPr>
          <w:rFonts w:ascii="Arial" w:hAnsi="Arial" w:cs="Arial"/>
          <w:sz w:val="24"/>
          <w:szCs w:val="24"/>
          <w:lang w:val="fr-CA"/>
        </w:rPr>
        <w:t xml:space="preserve">le dernier jour où le vote est enregistré lors d’une élection, soit jusqu’à 20 h cette journée. Le Jour du scrutin pour les Élections municipales </w:t>
      </w:r>
      <w:r w:rsidR="00C06152" w:rsidRPr="00A60061">
        <w:rPr>
          <w:rFonts w:ascii="Arial" w:hAnsi="Arial" w:cs="Arial"/>
          <w:sz w:val="24"/>
          <w:szCs w:val="24"/>
          <w:lang w:val="fr-CA"/>
        </w:rPr>
        <w:t xml:space="preserve">est le </w:t>
      </w:r>
      <w:r w:rsidR="00B32186" w:rsidRPr="00A60061">
        <w:rPr>
          <w:rFonts w:ascii="Arial" w:hAnsi="Arial" w:cs="Arial"/>
          <w:sz w:val="24"/>
          <w:szCs w:val="24"/>
          <w:lang w:val="fr-CA"/>
        </w:rPr>
        <w:t>24 octobre 2022</w:t>
      </w:r>
      <w:r w:rsidRPr="00A60061">
        <w:rPr>
          <w:rFonts w:ascii="Arial" w:hAnsi="Arial" w:cs="Arial"/>
          <w:sz w:val="24"/>
          <w:szCs w:val="24"/>
          <w:lang w:val="fr-CA"/>
        </w:rPr>
        <w:t>. (</w:t>
      </w:r>
      <w:r w:rsidRPr="00A60061">
        <w:rPr>
          <w:rFonts w:ascii="Arial" w:hAnsi="Arial" w:cs="Arial"/>
          <w:i/>
          <w:sz w:val="24"/>
          <w:szCs w:val="24"/>
          <w:lang w:val="fr-CA"/>
        </w:rPr>
        <w:t>« </w:t>
      </w:r>
      <w:proofErr w:type="spellStart"/>
      <w:r w:rsidRPr="00A60061">
        <w:rPr>
          <w:rFonts w:ascii="Arial" w:hAnsi="Arial" w:cs="Arial"/>
          <w:i/>
          <w:sz w:val="24"/>
          <w:szCs w:val="24"/>
          <w:lang w:val="fr-CA"/>
        </w:rPr>
        <w:t>Voting</w:t>
      </w:r>
      <w:proofErr w:type="spellEnd"/>
      <w:r w:rsidRPr="00A60061">
        <w:rPr>
          <w:rFonts w:ascii="Arial" w:hAnsi="Arial" w:cs="Arial"/>
          <w:i/>
          <w:sz w:val="24"/>
          <w:szCs w:val="24"/>
          <w:lang w:val="fr-CA"/>
        </w:rPr>
        <w:t xml:space="preserve"> Day »)</w:t>
      </w:r>
    </w:p>
    <w:p w14:paraId="77E9D24B" w14:textId="204CAF7D" w:rsidR="004A026C" w:rsidRPr="00A60061"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A60061">
        <w:rPr>
          <w:rFonts w:ascii="Arial" w:hAnsi="Arial" w:cs="Arial"/>
          <w:b/>
          <w:sz w:val="24"/>
          <w:szCs w:val="24"/>
          <w:lang w:val="fr-CA"/>
        </w:rPr>
        <w:t>Lettre d’information de l’électeur</w:t>
      </w:r>
      <w:r w:rsidR="00832187" w:rsidRPr="00A60061">
        <w:rPr>
          <w:rFonts w:ascii="Arial" w:hAnsi="Arial" w:cs="Arial"/>
          <w:b/>
          <w:sz w:val="24"/>
          <w:szCs w:val="24"/>
          <w:lang w:val="fr-CA"/>
        </w:rPr>
        <w:t xml:space="preserve"> -</w:t>
      </w:r>
      <w:r w:rsidRPr="00A60061">
        <w:rPr>
          <w:rFonts w:ascii="Arial" w:hAnsi="Arial" w:cs="Arial"/>
          <w:b/>
          <w:sz w:val="24"/>
          <w:szCs w:val="24"/>
          <w:lang w:val="fr-CA"/>
        </w:rPr>
        <w:t> </w:t>
      </w:r>
      <w:r w:rsidRPr="00A60061">
        <w:rPr>
          <w:rFonts w:ascii="Arial" w:hAnsi="Arial" w:cs="Arial"/>
          <w:sz w:val="24"/>
          <w:szCs w:val="24"/>
          <w:lang w:val="fr-CA"/>
        </w:rPr>
        <w:t>désigne</w:t>
      </w:r>
      <w:r w:rsidRPr="00A60061">
        <w:rPr>
          <w:rFonts w:ascii="Arial" w:hAnsi="Arial" w:cs="Arial"/>
          <w:b/>
          <w:sz w:val="24"/>
          <w:szCs w:val="24"/>
          <w:lang w:val="fr-CA"/>
        </w:rPr>
        <w:t xml:space="preserve"> </w:t>
      </w:r>
      <w:r w:rsidRPr="00A60061">
        <w:rPr>
          <w:rFonts w:ascii="Arial" w:hAnsi="Arial" w:cs="Arial"/>
          <w:sz w:val="24"/>
          <w:szCs w:val="24"/>
          <w:lang w:val="fr-CA"/>
        </w:rPr>
        <w:t>une enveloppe scellée contenant un Numéro d’identification personnel (NIP) pour chaque personne dont le nom apparaît sur la Liste électorale et des instructions relatives au scrutin. (</w:t>
      </w:r>
      <w:r w:rsidRPr="00A60061">
        <w:rPr>
          <w:rFonts w:ascii="Arial" w:hAnsi="Arial" w:cs="Arial"/>
          <w:i/>
          <w:sz w:val="24"/>
          <w:szCs w:val="24"/>
          <w:lang w:val="fr-CA"/>
        </w:rPr>
        <w:t xml:space="preserve">« Voter Information </w:t>
      </w:r>
      <w:proofErr w:type="spellStart"/>
      <w:r w:rsidRPr="00A60061">
        <w:rPr>
          <w:rFonts w:ascii="Arial" w:hAnsi="Arial" w:cs="Arial"/>
          <w:i/>
          <w:sz w:val="24"/>
          <w:szCs w:val="24"/>
          <w:lang w:val="fr-CA"/>
        </w:rPr>
        <w:t>Letter</w:t>
      </w:r>
      <w:proofErr w:type="spellEnd"/>
      <w:r w:rsidRPr="00A60061">
        <w:rPr>
          <w:rFonts w:ascii="Arial" w:hAnsi="Arial" w:cs="Arial"/>
          <w:i/>
          <w:sz w:val="24"/>
          <w:szCs w:val="24"/>
          <w:lang w:val="fr-CA"/>
        </w:rPr>
        <w:t> »)</w:t>
      </w:r>
    </w:p>
    <w:p w14:paraId="05449004" w14:textId="6C7C281A" w:rsidR="004A026C" w:rsidRPr="00A60061"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A60061">
        <w:rPr>
          <w:rFonts w:ascii="Arial" w:hAnsi="Arial" w:cs="Arial"/>
          <w:b/>
          <w:sz w:val="24"/>
          <w:szCs w:val="24"/>
          <w:lang w:val="fr-CA"/>
        </w:rPr>
        <w:t>Liste électorale</w:t>
      </w:r>
      <w:r w:rsidR="00832187" w:rsidRPr="00A60061">
        <w:rPr>
          <w:rFonts w:ascii="Arial" w:hAnsi="Arial" w:cs="Arial"/>
          <w:b/>
          <w:sz w:val="24"/>
          <w:szCs w:val="24"/>
          <w:lang w:val="fr-CA"/>
        </w:rPr>
        <w:t xml:space="preserve"> -</w:t>
      </w:r>
      <w:r w:rsidRPr="00A60061">
        <w:rPr>
          <w:rFonts w:ascii="Arial" w:hAnsi="Arial" w:cs="Arial"/>
          <w:b/>
          <w:sz w:val="24"/>
          <w:szCs w:val="24"/>
          <w:lang w:val="fr-CA"/>
        </w:rPr>
        <w:t> </w:t>
      </w:r>
      <w:r w:rsidRPr="00A60061">
        <w:rPr>
          <w:rFonts w:ascii="Arial" w:hAnsi="Arial" w:cs="Arial"/>
          <w:sz w:val="24"/>
          <w:szCs w:val="24"/>
          <w:lang w:val="fr-CA"/>
        </w:rPr>
        <w:t>désigne</w:t>
      </w:r>
      <w:r w:rsidRPr="00A60061">
        <w:rPr>
          <w:rFonts w:ascii="Arial" w:hAnsi="Arial" w:cs="Arial"/>
          <w:b/>
          <w:sz w:val="24"/>
          <w:szCs w:val="24"/>
          <w:lang w:val="fr-CA"/>
        </w:rPr>
        <w:t xml:space="preserve"> </w:t>
      </w:r>
      <w:r w:rsidRPr="00A60061">
        <w:rPr>
          <w:rFonts w:ascii="Arial" w:hAnsi="Arial" w:cs="Arial"/>
          <w:sz w:val="24"/>
          <w:szCs w:val="24"/>
          <w:lang w:val="fr-CA"/>
        </w:rPr>
        <w:t xml:space="preserve">la Liste préliminaire des Électeurs telle que corrigée par le Secrétaire en vertu du chapitre </w:t>
      </w:r>
      <w:r w:rsidR="00B32186" w:rsidRPr="00A60061">
        <w:rPr>
          <w:rFonts w:ascii="Arial" w:hAnsi="Arial" w:cs="Arial"/>
          <w:sz w:val="24"/>
          <w:szCs w:val="24"/>
          <w:lang w:val="fr-CA"/>
        </w:rPr>
        <w:t xml:space="preserve">22 et </w:t>
      </w:r>
      <w:r w:rsidRPr="00A60061">
        <w:rPr>
          <w:rFonts w:ascii="Arial" w:hAnsi="Arial" w:cs="Arial"/>
          <w:sz w:val="24"/>
          <w:szCs w:val="24"/>
          <w:lang w:val="fr-CA"/>
        </w:rPr>
        <w:t>23 de la Loi</w:t>
      </w:r>
      <w:r w:rsidRPr="00A60061">
        <w:rPr>
          <w:rFonts w:ascii="Arial" w:hAnsi="Arial" w:cs="Arial"/>
          <w:i/>
          <w:sz w:val="24"/>
          <w:szCs w:val="24"/>
          <w:lang w:val="fr-CA"/>
        </w:rPr>
        <w:t>. (</w:t>
      </w:r>
      <w:r w:rsidRPr="00A60061">
        <w:rPr>
          <w:rFonts w:ascii="Arial" w:hAnsi="Arial" w:cs="Arial"/>
          <w:sz w:val="24"/>
          <w:szCs w:val="24"/>
          <w:lang w:val="fr-CA"/>
        </w:rPr>
        <w:t>« </w:t>
      </w:r>
      <w:proofErr w:type="spellStart"/>
      <w:r w:rsidRPr="00A60061">
        <w:rPr>
          <w:rFonts w:ascii="Arial" w:hAnsi="Arial" w:cs="Arial"/>
          <w:sz w:val="24"/>
          <w:szCs w:val="24"/>
          <w:lang w:val="fr-CA"/>
        </w:rPr>
        <w:t>Voters</w:t>
      </w:r>
      <w:proofErr w:type="spellEnd"/>
      <w:r w:rsidRPr="00A60061">
        <w:rPr>
          <w:rFonts w:ascii="Arial" w:hAnsi="Arial" w:cs="Arial"/>
          <w:sz w:val="24"/>
          <w:szCs w:val="24"/>
          <w:lang w:val="fr-CA"/>
        </w:rPr>
        <w:t>’ List »)</w:t>
      </w:r>
    </w:p>
    <w:p w14:paraId="31610C9B" w14:textId="70D361B0" w:rsidR="004A026C" w:rsidRPr="00572948" w:rsidRDefault="004A026C" w:rsidP="002B1ABF">
      <w:pPr>
        <w:pStyle w:val="ListParagraph"/>
        <w:numPr>
          <w:ilvl w:val="0"/>
          <w:numId w:val="38"/>
        </w:numPr>
        <w:spacing w:after="120"/>
        <w:ind w:left="1152" w:hanging="576"/>
        <w:contextualSpacing w:val="0"/>
        <w:jc w:val="both"/>
        <w:rPr>
          <w:rFonts w:ascii="Arial" w:hAnsi="Arial" w:cs="Arial"/>
          <w:sz w:val="24"/>
          <w:szCs w:val="24"/>
          <w:lang w:val="fr-CA"/>
        </w:rPr>
      </w:pPr>
      <w:r w:rsidRPr="00572948">
        <w:rPr>
          <w:rFonts w:ascii="Arial" w:hAnsi="Arial" w:cs="Arial"/>
          <w:b/>
          <w:color w:val="000000"/>
          <w:sz w:val="24"/>
          <w:szCs w:val="24"/>
          <w:lang w:val="fr-CA"/>
        </w:rPr>
        <w:t>Liste électorale préliminaire</w:t>
      </w:r>
      <w:r w:rsidR="00832187" w:rsidRPr="00572948">
        <w:rPr>
          <w:rFonts w:ascii="Arial" w:hAnsi="Arial" w:cs="Arial"/>
          <w:b/>
          <w:color w:val="000000"/>
          <w:sz w:val="24"/>
          <w:szCs w:val="24"/>
          <w:lang w:val="fr-CA"/>
        </w:rPr>
        <w:t xml:space="preserve"> -</w:t>
      </w:r>
      <w:r w:rsidRPr="00572948">
        <w:rPr>
          <w:rFonts w:ascii="Arial" w:hAnsi="Arial" w:cs="Arial"/>
          <w:b/>
          <w:color w:val="000000"/>
          <w:sz w:val="24"/>
          <w:szCs w:val="24"/>
          <w:lang w:val="fr-CA"/>
        </w:rPr>
        <w:t> </w:t>
      </w:r>
      <w:r w:rsidRPr="00572948">
        <w:rPr>
          <w:rFonts w:ascii="Arial" w:hAnsi="Arial" w:cs="Arial"/>
          <w:color w:val="000000"/>
          <w:sz w:val="24"/>
          <w:szCs w:val="24"/>
          <w:lang w:val="fr-CA"/>
        </w:rPr>
        <w:t xml:space="preserve">désigne la Liste électorale du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dressée par la Société d’évaluation foncière des municipalités (SEFM) et remise au </w:t>
      </w:r>
      <w:r w:rsidR="008419D4" w:rsidRPr="00572948">
        <w:rPr>
          <w:rFonts w:ascii="Arial" w:hAnsi="Arial" w:cs="Arial"/>
          <w:sz w:val="24"/>
          <w:szCs w:val="24"/>
          <w:lang w:val="fr-CA"/>
        </w:rPr>
        <w:t>Canton</w:t>
      </w:r>
      <w:r w:rsidRPr="00572948">
        <w:rPr>
          <w:rFonts w:ascii="Arial" w:hAnsi="Arial" w:cs="Arial"/>
          <w:sz w:val="24"/>
          <w:szCs w:val="24"/>
          <w:lang w:val="fr-CA"/>
        </w:rPr>
        <w:t xml:space="preserve"> entre le 31 juillet et le 1er septembre </w:t>
      </w:r>
      <w:r w:rsidR="00B32186" w:rsidRPr="00572948">
        <w:rPr>
          <w:rFonts w:ascii="Arial" w:hAnsi="Arial" w:cs="Arial"/>
          <w:sz w:val="24"/>
          <w:szCs w:val="24"/>
          <w:lang w:val="fr-CA"/>
        </w:rPr>
        <w:t>d’une année électorale</w:t>
      </w:r>
      <w:r w:rsidRPr="00572948">
        <w:rPr>
          <w:rFonts w:ascii="Arial" w:hAnsi="Arial" w:cs="Arial"/>
          <w:sz w:val="24"/>
          <w:szCs w:val="24"/>
          <w:lang w:val="fr-CA"/>
        </w:rPr>
        <w:t xml:space="preserve">, </w:t>
      </w:r>
      <w:r w:rsidRPr="00572948">
        <w:rPr>
          <w:rFonts w:ascii="Arial" w:hAnsi="Arial" w:cs="Arial"/>
          <w:color w:val="000000"/>
          <w:sz w:val="24"/>
          <w:szCs w:val="24"/>
          <w:lang w:val="fr-CA"/>
        </w:rPr>
        <w:t>tel que convenu entre la SEFM et le Secrétaire. (</w:t>
      </w:r>
      <w:r w:rsidRPr="00572948">
        <w:rPr>
          <w:rFonts w:ascii="Arial" w:hAnsi="Arial" w:cs="Arial"/>
          <w:i/>
          <w:color w:val="000000"/>
          <w:sz w:val="24"/>
          <w:szCs w:val="24"/>
          <w:lang w:val="fr-CA"/>
        </w:rPr>
        <w:t>« </w:t>
      </w:r>
      <w:r w:rsidR="00B32186" w:rsidRPr="00572948">
        <w:rPr>
          <w:rFonts w:ascii="Arial" w:hAnsi="Arial" w:cs="Arial"/>
          <w:i/>
          <w:color w:val="000000"/>
          <w:sz w:val="24"/>
          <w:szCs w:val="24"/>
          <w:lang w:val="fr-CA"/>
        </w:rPr>
        <w:t xml:space="preserve">Preliminary List of </w:t>
      </w:r>
      <w:proofErr w:type="spellStart"/>
      <w:r w:rsidR="00B32186" w:rsidRPr="00572948">
        <w:rPr>
          <w:rFonts w:ascii="Arial" w:hAnsi="Arial" w:cs="Arial"/>
          <w:i/>
          <w:color w:val="000000"/>
          <w:sz w:val="24"/>
          <w:szCs w:val="24"/>
          <w:lang w:val="fr-CA"/>
        </w:rPr>
        <w:t>Electors</w:t>
      </w:r>
      <w:proofErr w:type="spellEnd"/>
      <w:r w:rsidRPr="00572948">
        <w:rPr>
          <w:rFonts w:ascii="Arial" w:hAnsi="Arial" w:cs="Arial"/>
          <w:i/>
          <w:color w:val="000000"/>
          <w:sz w:val="24"/>
          <w:szCs w:val="24"/>
          <w:lang w:val="fr-CA"/>
        </w:rPr>
        <w:t> »)</w:t>
      </w:r>
    </w:p>
    <w:p w14:paraId="262FD5A5" w14:textId="2B90B658" w:rsidR="004A026C" w:rsidRPr="00A60061" w:rsidRDefault="004A026C" w:rsidP="002B1ABF">
      <w:pPr>
        <w:pStyle w:val="ListParagraph"/>
        <w:numPr>
          <w:ilvl w:val="0"/>
          <w:numId w:val="38"/>
        </w:numPr>
        <w:spacing w:after="120"/>
        <w:ind w:hanging="513"/>
        <w:contextualSpacing w:val="0"/>
        <w:jc w:val="both"/>
        <w:rPr>
          <w:rFonts w:ascii="Arial" w:hAnsi="Arial" w:cs="Arial"/>
          <w:sz w:val="24"/>
          <w:szCs w:val="24"/>
          <w:lang w:val="fr-CA"/>
        </w:rPr>
      </w:pPr>
      <w:r w:rsidRPr="00A60061">
        <w:rPr>
          <w:rFonts w:ascii="Arial" w:hAnsi="Arial" w:cs="Arial"/>
          <w:b/>
          <w:sz w:val="24"/>
          <w:szCs w:val="24"/>
          <w:lang w:val="fr-CA"/>
        </w:rPr>
        <w:t>Loi</w:t>
      </w:r>
      <w:r w:rsidR="00832187" w:rsidRPr="00A60061">
        <w:rPr>
          <w:rFonts w:ascii="Arial" w:hAnsi="Arial" w:cs="Arial"/>
          <w:b/>
          <w:sz w:val="24"/>
          <w:szCs w:val="24"/>
          <w:lang w:val="fr-CA"/>
        </w:rPr>
        <w:t xml:space="preserve"> -</w:t>
      </w:r>
      <w:r w:rsidRPr="00A60061">
        <w:rPr>
          <w:rFonts w:ascii="Arial" w:hAnsi="Arial" w:cs="Arial"/>
          <w:b/>
          <w:sz w:val="24"/>
          <w:szCs w:val="24"/>
          <w:lang w:val="fr-CA"/>
        </w:rPr>
        <w:t> </w:t>
      </w:r>
      <w:r w:rsidRPr="00A60061">
        <w:rPr>
          <w:rFonts w:ascii="Arial" w:hAnsi="Arial" w:cs="Arial"/>
          <w:sz w:val="24"/>
          <w:szCs w:val="24"/>
          <w:lang w:val="fr-CA"/>
        </w:rPr>
        <w:t xml:space="preserve">désigne la </w:t>
      </w:r>
      <w:r w:rsidRPr="00A60061">
        <w:rPr>
          <w:rFonts w:ascii="Arial" w:hAnsi="Arial" w:cs="Arial"/>
          <w:i/>
          <w:sz w:val="24"/>
          <w:szCs w:val="24"/>
          <w:lang w:val="fr-CA"/>
        </w:rPr>
        <w:t xml:space="preserve">Loi de 1996 sur les Élections municipales </w:t>
      </w:r>
      <w:r w:rsidRPr="00A60061">
        <w:rPr>
          <w:rFonts w:ascii="Arial" w:hAnsi="Arial" w:cs="Arial"/>
          <w:sz w:val="24"/>
          <w:szCs w:val="24"/>
          <w:lang w:val="fr-CA"/>
        </w:rPr>
        <w:t>L.O. 1996, chapitre 32, annexe, tel que modifiée. (</w:t>
      </w:r>
      <w:r w:rsidRPr="00A60061">
        <w:rPr>
          <w:rFonts w:ascii="Arial" w:hAnsi="Arial" w:cs="Arial"/>
          <w:i/>
          <w:sz w:val="24"/>
          <w:szCs w:val="24"/>
          <w:lang w:val="fr-CA"/>
        </w:rPr>
        <w:t>« </w:t>
      </w:r>
      <w:proofErr w:type="spellStart"/>
      <w:r w:rsidRPr="00A60061">
        <w:rPr>
          <w:rFonts w:ascii="Arial" w:hAnsi="Arial" w:cs="Arial"/>
          <w:i/>
          <w:sz w:val="24"/>
          <w:szCs w:val="24"/>
          <w:lang w:val="fr-CA"/>
        </w:rPr>
        <w:t>Act</w:t>
      </w:r>
      <w:proofErr w:type="spellEnd"/>
      <w:r w:rsidRPr="00A60061">
        <w:rPr>
          <w:rFonts w:ascii="Arial" w:hAnsi="Arial" w:cs="Arial"/>
          <w:i/>
          <w:sz w:val="24"/>
          <w:szCs w:val="24"/>
          <w:lang w:val="fr-CA"/>
        </w:rPr>
        <w:t> »)</w:t>
      </w:r>
    </w:p>
    <w:p w14:paraId="6431EC00" w14:textId="4B180FCE" w:rsidR="004A026C" w:rsidRPr="00572948" w:rsidRDefault="004A026C" w:rsidP="002B1ABF">
      <w:pPr>
        <w:pStyle w:val="ListParagraph"/>
        <w:numPr>
          <w:ilvl w:val="0"/>
          <w:numId w:val="38"/>
        </w:numPr>
        <w:spacing w:after="120"/>
        <w:ind w:hanging="513"/>
        <w:contextualSpacing w:val="0"/>
        <w:jc w:val="both"/>
        <w:rPr>
          <w:rFonts w:ascii="Arial" w:hAnsi="Arial" w:cs="Arial"/>
          <w:sz w:val="24"/>
          <w:szCs w:val="24"/>
          <w:lang w:val="fr-CA"/>
        </w:rPr>
      </w:pPr>
      <w:r w:rsidRPr="00572948">
        <w:rPr>
          <w:rFonts w:ascii="Arial" w:hAnsi="Arial" w:cs="Arial"/>
          <w:b/>
          <w:sz w:val="24"/>
          <w:szCs w:val="24"/>
          <w:lang w:val="fr-CA"/>
        </w:rPr>
        <w:t>Mot de passe</w:t>
      </w:r>
      <w:r w:rsidR="00832187" w:rsidRPr="00572948">
        <w:rPr>
          <w:rFonts w:ascii="Arial" w:hAnsi="Arial" w:cs="Arial"/>
          <w:b/>
          <w:sz w:val="24"/>
          <w:szCs w:val="24"/>
          <w:lang w:val="fr-CA"/>
        </w:rPr>
        <w:t xml:space="preserve"> -</w:t>
      </w:r>
      <w:r w:rsidRPr="00572948">
        <w:rPr>
          <w:rFonts w:ascii="Arial" w:hAnsi="Arial" w:cs="Arial"/>
          <w:b/>
          <w:sz w:val="24"/>
          <w:szCs w:val="24"/>
          <w:lang w:val="fr-CA"/>
        </w:rPr>
        <w:t> </w:t>
      </w:r>
      <w:r w:rsidRPr="00572948">
        <w:rPr>
          <w:rFonts w:ascii="Arial" w:hAnsi="Arial" w:cs="Arial"/>
          <w:sz w:val="24"/>
          <w:szCs w:val="24"/>
          <w:lang w:val="fr-CA"/>
        </w:rPr>
        <w:t>désigne un mot de contrôle d’accès supplémentaire assigné par le Fournisseur de services à chaque utilisateur autorisé afin d’assurer une sécurité supplémentaire relativement à l’accès au système de vote par téléphone</w:t>
      </w:r>
      <w:r w:rsidR="005E789B" w:rsidRPr="00572948">
        <w:rPr>
          <w:rFonts w:ascii="Arial" w:hAnsi="Arial" w:cs="Arial"/>
          <w:sz w:val="24"/>
          <w:szCs w:val="24"/>
          <w:lang w:val="fr-CA"/>
        </w:rPr>
        <w:t>/</w:t>
      </w:r>
      <w:r w:rsidRPr="00572948">
        <w:rPr>
          <w:rFonts w:ascii="Arial" w:hAnsi="Arial" w:cs="Arial"/>
          <w:sz w:val="24"/>
          <w:szCs w:val="24"/>
          <w:lang w:val="fr-CA"/>
        </w:rPr>
        <w:t>Internet. (</w:t>
      </w:r>
      <w:r w:rsidRPr="00572948">
        <w:rPr>
          <w:rFonts w:ascii="Arial" w:hAnsi="Arial" w:cs="Arial"/>
          <w:i/>
          <w:sz w:val="24"/>
          <w:szCs w:val="24"/>
          <w:lang w:val="fr-CA"/>
        </w:rPr>
        <w:t>« </w:t>
      </w:r>
      <w:proofErr w:type="spellStart"/>
      <w:r w:rsidRPr="00572948">
        <w:rPr>
          <w:rFonts w:ascii="Arial" w:hAnsi="Arial" w:cs="Arial"/>
          <w:i/>
          <w:sz w:val="24"/>
          <w:szCs w:val="24"/>
          <w:lang w:val="fr-CA"/>
        </w:rPr>
        <w:t>Password</w:t>
      </w:r>
      <w:proofErr w:type="spellEnd"/>
      <w:r w:rsidRPr="00572948">
        <w:rPr>
          <w:rFonts w:ascii="Arial" w:hAnsi="Arial" w:cs="Arial"/>
          <w:i/>
          <w:sz w:val="24"/>
          <w:szCs w:val="24"/>
          <w:lang w:val="fr-CA"/>
        </w:rPr>
        <w:t> »)</w:t>
      </w:r>
    </w:p>
    <w:p w14:paraId="13B40985" w14:textId="7523248E" w:rsidR="004A026C" w:rsidRPr="00572948" w:rsidRDefault="004A026C" w:rsidP="002B1ABF">
      <w:pPr>
        <w:pStyle w:val="ListParagraph"/>
        <w:numPr>
          <w:ilvl w:val="0"/>
          <w:numId w:val="38"/>
        </w:numPr>
        <w:spacing w:after="120"/>
        <w:ind w:hanging="513"/>
        <w:contextualSpacing w:val="0"/>
        <w:jc w:val="both"/>
        <w:rPr>
          <w:rFonts w:ascii="Arial" w:hAnsi="Arial" w:cs="Arial"/>
          <w:sz w:val="24"/>
          <w:szCs w:val="24"/>
          <w:lang w:val="fr-CA"/>
        </w:rPr>
      </w:pPr>
      <w:r w:rsidRPr="00572948">
        <w:rPr>
          <w:rFonts w:ascii="Arial" w:hAnsi="Arial" w:cs="Arial"/>
          <w:b/>
          <w:color w:val="000000"/>
          <w:sz w:val="24"/>
          <w:szCs w:val="24"/>
          <w:lang w:val="fr-CA"/>
        </w:rPr>
        <w:t>Numéro d’identification personnel (NIP)</w:t>
      </w:r>
      <w:r w:rsidR="00832187" w:rsidRPr="00572948">
        <w:rPr>
          <w:rFonts w:ascii="Arial" w:hAnsi="Arial" w:cs="Arial"/>
          <w:b/>
          <w:color w:val="000000"/>
          <w:sz w:val="24"/>
          <w:szCs w:val="24"/>
          <w:lang w:val="fr-CA"/>
        </w:rPr>
        <w:t xml:space="preserve"> -</w:t>
      </w:r>
      <w:r w:rsidRPr="00572948">
        <w:rPr>
          <w:rFonts w:ascii="Arial" w:hAnsi="Arial" w:cs="Arial"/>
          <w:b/>
          <w:color w:val="000000"/>
          <w:sz w:val="24"/>
          <w:szCs w:val="24"/>
          <w:lang w:val="fr-CA"/>
        </w:rPr>
        <w:t> </w:t>
      </w:r>
      <w:r w:rsidRPr="00572948">
        <w:rPr>
          <w:rFonts w:ascii="Arial" w:hAnsi="Arial" w:cs="Arial"/>
          <w:color w:val="000000"/>
          <w:sz w:val="24"/>
          <w:szCs w:val="24"/>
          <w:lang w:val="fr-CA"/>
        </w:rPr>
        <w:t>désigne le numéro unique, composé de plusieurs chiffres, attribué à chaque Électeur par le Fournisseur de services afin d’assurer une sécurité d’accès au mode de scrutin par téléphone</w:t>
      </w:r>
      <w:r w:rsidR="005E789B" w:rsidRPr="00572948">
        <w:rPr>
          <w:rFonts w:ascii="Arial" w:hAnsi="Arial" w:cs="Arial"/>
          <w:color w:val="000000"/>
          <w:sz w:val="24"/>
          <w:szCs w:val="24"/>
          <w:lang w:val="fr-CA"/>
        </w:rPr>
        <w:t>/</w:t>
      </w:r>
      <w:r w:rsidRPr="00572948">
        <w:rPr>
          <w:rFonts w:ascii="Arial" w:hAnsi="Arial" w:cs="Arial"/>
          <w:color w:val="000000"/>
          <w:sz w:val="24"/>
          <w:szCs w:val="24"/>
          <w:lang w:val="fr-CA"/>
        </w:rPr>
        <w:t>Internet. (</w:t>
      </w:r>
      <w:r w:rsidRPr="00572948">
        <w:rPr>
          <w:rFonts w:ascii="Arial" w:hAnsi="Arial" w:cs="Arial"/>
          <w:i/>
          <w:color w:val="000000"/>
          <w:sz w:val="24"/>
          <w:szCs w:val="24"/>
          <w:lang w:val="fr-CA"/>
        </w:rPr>
        <w:t>« </w:t>
      </w:r>
      <w:proofErr w:type="spellStart"/>
      <w:r w:rsidRPr="00572948">
        <w:rPr>
          <w:rFonts w:ascii="Arial" w:hAnsi="Arial" w:cs="Arial"/>
          <w:i/>
          <w:color w:val="000000"/>
          <w:sz w:val="24"/>
          <w:szCs w:val="24"/>
          <w:lang w:val="fr-CA"/>
        </w:rPr>
        <w:t>Personal</w:t>
      </w:r>
      <w:proofErr w:type="spellEnd"/>
      <w:r w:rsidRPr="00572948">
        <w:rPr>
          <w:rFonts w:ascii="Arial" w:hAnsi="Arial" w:cs="Arial"/>
          <w:i/>
          <w:color w:val="000000"/>
          <w:sz w:val="24"/>
          <w:szCs w:val="24"/>
          <w:lang w:val="fr-CA"/>
        </w:rPr>
        <w:t xml:space="preserve"> Identification </w:t>
      </w:r>
      <w:proofErr w:type="spellStart"/>
      <w:r w:rsidRPr="00572948">
        <w:rPr>
          <w:rFonts w:ascii="Arial" w:hAnsi="Arial" w:cs="Arial"/>
          <w:i/>
          <w:color w:val="000000"/>
          <w:sz w:val="24"/>
          <w:szCs w:val="24"/>
          <w:lang w:val="fr-CA"/>
        </w:rPr>
        <w:t>Number</w:t>
      </w:r>
      <w:proofErr w:type="spellEnd"/>
      <w:r w:rsidRPr="00572948">
        <w:rPr>
          <w:rFonts w:ascii="Arial" w:hAnsi="Arial" w:cs="Arial"/>
          <w:i/>
          <w:color w:val="000000"/>
          <w:sz w:val="24"/>
          <w:szCs w:val="24"/>
          <w:lang w:val="fr-CA"/>
        </w:rPr>
        <w:t> </w:t>
      </w:r>
      <w:r w:rsidR="006C59A6" w:rsidRPr="00572948">
        <w:rPr>
          <w:rFonts w:ascii="Arial" w:hAnsi="Arial" w:cs="Arial"/>
          <w:i/>
          <w:color w:val="000000"/>
          <w:sz w:val="24"/>
          <w:szCs w:val="24"/>
          <w:lang w:val="fr-CA"/>
        </w:rPr>
        <w:t xml:space="preserve">(“PIN”) </w:t>
      </w:r>
      <w:r w:rsidRPr="00572948">
        <w:rPr>
          <w:rFonts w:ascii="Arial" w:hAnsi="Arial" w:cs="Arial"/>
          <w:i/>
          <w:color w:val="000000"/>
          <w:sz w:val="24"/>
          <w:szCs w:val="24"/>
          <w:lang w:val="fr-CA"/>
        </w:rPr>
        <w:t>»)</w:t>
      </w:r>
    </w:p>
    <w:p w14:paraId="7307090B" w14:textId="50A2452B" w:rsidR="004A026C" w:rsidRPr="00A60061" w:rsidRDefault="004A026C" w:rsidP="002B1ABF">
      <w:pPr>
        <w:pStyle w:val="ListParagraph"/>
        <w:numPr>
          <w:ilvl w:val="0"/>
          <w:numId w:val="38"/>
        </w:numPr>
        <w:spacing w:after="120"/>
        <w:ind w:hanging="513"/>
        <w:contextualSpacing w:val="0"/>
        <w:jc w:val="both"/>
        <w:rPr>
          <w:rFonts w:ascii="Arial" w:hAnsi="Arial" w:cs="Arial"/>
          <w:sz w:val="24"/>
          <w:szCs w:val="24"/>
          <w:lang w:val="fr-CA"/>
        </w:rPr>
      </w:pPr>
      <w:r w:rsidRPr="00A60061">
        <w:rPr>
          <w:rFonts w:ascii="Arial" w:hAnsi="Arial" w:cs="Arial"/>
          <w:b/>
          <w:color w:val="000000"/>
          <w:sz w:val="24"/>
          <w:szCs w:val="24"/>
          <w:lang w:val="fr-CA"/>
        </w:rPr>
        <w:t>Période de scrutin</w:t>
      </w:r>
      <w:r w:rsidR="00832187" w:rsidRPr="00A60061">
        <w:rPr>
          <w:rFonts w:ascii="Arial" w:hAnsi="Arial" w:cs="Arial"/>
          <w:b/>
          <w:color w:val="000000"/>
          <w:sz w:val="24"/>
          <w:szCs w:val="24"/>
          <w:lang w:val="fr-CA"/>
        </w:rPr>
        <w:t xml:space="preserve"> -</w:t>
      </w:r>
      <w:r w:rsidRPr="00A60061">
        <w:rPr>
          <w:rFonts w:ascii="Arial" w:hAnsi="Arial" w:cs="Arial"/>
          <w:b/>
          <w:color w:val="000000"/>
          <w:sz w:val="24"/>
          <w:szCs w:val="24"/>
          <w:lang w:val="fr-CA"/>
        </w:rPr>
        <w:t> </w:t>
      </w:r>
      <w:r w:rsidRPr="00A60061">
        <w:rPr>
          <w:rFonts w:ascii="Arial" w:hAnsi="Arial" w:cs="Arial"/>
          <w:color w:val="000000"/>
          <w:sz w:val="24"/>
          <w:szCs w:val="24"/>
          <w:lang w:val="fr-CA"/>
        </w:rPr>
        <w:t xml:space="preserve">désigne la période, y compris le Vote par anticipation et le Jour du scrutin, c’est-à-dire la période entre </w:t>
      </w:r>
      <w:r w:rsidRPr="00A60061">
        <w:rPr>
          <w:rFonts w:ascii="Arial" w:hAnsi="Arial" w:cs="Arial"/>
          <w:sz w:val="24"/>
          <w:szCs w:val="24"/>
          <w:lang w:val="fr-CA"/>
        </w:rPr>
        <w:t xml:space="preserve">9 h le mercredi </w:t>
      </w:r>
      <w:r w:rsidR="00B32186" w:rsidRPr="00A60061">
        <w:rPr>
          <w:rFonts w:ascii="Arial" w:hAnsi="Arial" w:cs="Arial"/>
          <w:sz w:val="24"/>
          <w:szCs w:val="24"/>
          <w:lang w:val="fr-CA"/>
        </w:rPr>
        <w:t>19 octobre, 2022</w:t>
      </w:r>
      <w:r w:rsidRPr="00A60061">
        <w:rPr>
          <w:rFonts w:ascii="Arial" w:hAnsi="Arial" w:cs="Arial"/>
          <w:sz w:val="24"/>
          <w:szCs w:val="24"/>
          <w:lang w:val="fr-CA"/>
        </w:rPr>
        <w:t xml:space="preserve">, et 20 h le lundi </w:t>
      </w:r>
      <w:r w:rsidR="00B32186" w:rsidRPr="00A60061">
        <w:rPr>
          <w:rFonts w:ascii="Arial" w:hAnsi="Arial" w:cs="Arial"/>
          <w:sz w:val="24"/>
          <w:szCs w:val="24"/>
          <w:lang w:val="fr-CA"/>
        </w:rPr>
        <w:t>24 octobre, 2022</w:t>
      </w:r>
      <w:r w:rsidRPr="00A60061">
        <w:rPr>
          <w:rFonts w:ascii="Arial" w:hAnsi="Arial" w:cs="Arial"/>
          <w:sz w:val="24"/>
          <w:szCs w:val="24"/>
          <w:lang w:val="fr-CA"/>
        </w:rPr>
        <w:t>. (</w:t>
      </w:r>
      <w:r w:rsidRPr="00A60061">
        <w:rPr>
          <w:rFonts w:ascii="Arial" w:hAnsi="Arial" w:cs="Arial"/>
          <w:i/>
          <w:sz w:val="24"/>
          <w:szCs w:val="24"/>
          <w:lang w:val="fr-CA"/>
        </w:rPr>
        <w:t>« </w:t>
      </w:r>
      <w:proofErr w:type="spellStart"/>
      <w:r w:rsidRPr="00A60061">
        <w:rPr>
          <w:rFonts w:ascii="Arial" w:hAnsi="Arial" w:cs="Arial"/>
          <w:i/>
          <w:sz w:val="24"/>
          <w:szCs w:val="24"/>
          <w:lang w:val="fr-CA"/>
        </w:rPr>
        <w:t>Voting</w:t>
      </w:r>
      <w:proofErr w:type="spellEnd"/>
      <w:r w:rsidRPr="00A60061">
        <w:rPr>
          <w:rFonts w:ascii="Arial" w:hAnsi="Arial" w:cs="Arial"/>
          <w:i/>
          <w:sz w:val="24"/>
          <w:szCs w:val="24"/>
          <w:lang w:val="fr-CA"/>
        </w:rPr>
        <w:t xml:space="preserve"> </w:t>
      </w:r>
      <w:proofErr w:type="spellStart"/>
      <w:r w:rsidRPr="00A60061">
        <w:rPr>
          <w:rFonts w:ascii="Arial" w:hAnsi="Arial" w:cs="Arial"/>
          <w:i/>
          <w:sz w:val="24"/>
          <w:szCs w:val="24"/>
          <w:lang w:val="fr-CA"/>
        </w:rPr>
        <w:t>Period</w:t>
      </w:r>
      <w:proofErr w:type="spellEnd"/>
      <w:r w:rsidRPr="00A60061">
        <w:rPr>
          <w:rFonts w:ascii="Arial" w:hAnsi="Arial" w:cs="Arial"/>
          <w:i/>
          <w:sz w:val="24"/>
          <w:szCs w:val="24"/>
          <w:lang w:val="fr-CA"/>
        </w:rPr>
        <w:t> »)</w:t>
      </w:r>
    </w:p>
    <w:p w14:paraId="3A172A95" w14:textId="4202422F" w:rsidR="00F84375" w:rsidRPr="00A60061" w:rsidRDefault="00F84375" w:rsidP="002B1ABF">
      <w:pPr>
        <w:pStyle w:val="ListParagraph"/>
        <w:numPr>
          <w:ilvl w:val="0"/>
          <w:numId w:val="38"/>
        </w:numPr>
        <w:spacing w:after="120"/>
        <w:ind w:hanging="513"/>
        <w:contextualSpacing w:val="0"/>
        <w:jc w:val="both"/>
        <w:rPr>
          <w:rFonts w:ascii="Arial" w:hAnsi="Arial" w:cs="Arial"/>
          <w:sz w:val="24"/>
          <w:szCs w:val="24"/>
          <w:lang w:val="fr-CA"/>
        </w:rPr>
      </w:pPr>
      <w:r w:rsidRPr="00A60061">
        <w:rPr>
          <w:rFonts w:ascii="Arial" w:hAnsi="Arial" w:cs="Arial"/>
          <w:b/>
          <w:color w:val="000000"/>
          <w:sz w:val="24"/>
          <w:szCs w:val="24"/>
          <w:lang w:val="fr-CA"/>
        </w:rPr>
        <w:t>Personne de soutien</w:t>
      </w:r>
      <w:r w:rsidRPr="00A60061">
        <w:rPr>
          <w:rFonts w:ascii="Arial" w:hAnsi="Arial" w:cs="Arial"/>
          <w:color w:val="000000"/>
          <w:sz w:val="24"/>
          <w:szCs w:val="24"/>
          <w:lang w:val="fr-CA"/>
        </w:rPr>
        <w:t xml:space="preserve"> – </w:t>
      </w:r>
      <w:r w:rsidR="00DE2054" w:rsidRPr="00A60061">
        <w:rPr>
          <w:rFonts w:ascii="Arial" w:hAnsi="Arial" w:cs="Arial"/>
          <w:color w:val="000000"/>
          <w:sz w:val="24"/>
          <w:szCs w:val="24"/>
          <w:lang w:val="fr-CA"/>
        </w:rPr>
        <w:t>désigne une personne de soutien qui peut être un préposé aux services de soutien à la personne rémunéré, un intervenant, un bénévole, un membre de la famille ou un ami. Une personne de soutien peut aider votre client avec la communication, la mobilité, les soins personnels ou l'accès à vos services.</w:t>
      </w:r>
      <w:r w:rsidRPr="00A60061">
        <w:rPr>
          <w:rFonts w:ascii="Arial" w:hAnsi="Arial" w:cs="Arial"/>
          <w:color w:val="000000"/>
          <w:sz w:val="24"/>
          <w:szCs w:val="24"/>
          <w:lang w:val="fr-CA"/>
        </w:rPr>
        <w:t xml:space="preserve"> (</w:t>
      </w:r>
      <w:r w:rsidR="00BF730C" w:rsidRPr="00A60061">
        <w:rPr>
          <w:rFonts w:ascii="Arial" w:hAnsi="Arial" w:cs="Arial"/>
          <w:color w:val="000000"/>
          <w:sz w:val="24"/>
          <w:szCs w:val="24"/>
          <w:lang w:val="fr-CA"/>
        </w:rPr>
        <w:t>« </w:t>
      </w:r>
      <w:r w:rsidR="00DE2054" w:rsidRPr="00A60061">
        <w:rPr>
          <w:rFonts w:ascii="Arial" w:hAnsi="Arial" w:cs="Arial"/>
          <w:color w:val="000000"/>
          <w:sz w:val="24"/>
          <w:szCs w:val="24"/>
          <w:lang w:val="fr-CA"/>
        </w:rPr>
        <w:t>Support Person »</w:t>
      </w:r>
      <w:r w:rsidRPr="00A60061">
        <w:rPr>
          <w:rFonts w:ascii="Arial" w:hAnsi="Arial" w:cs="Arial"/>
          <w:color w:val="000000"/>
          <w:sz w:val="24"/>
          <w:szCs w:val="24"/>
          <w:lang w:val="fr-CA"/>
        </w:rPr>
        <w:t>)</w:t>
      </w:r>
    </w:p>
    <w:p w14:paraId="6B529192" w14:textId="676C2011" w:rsidR="004A026C" w:rsidRPr="00A60061" w:rsidRDefault="004A026C" w:rsidP="002B1ABF">
      <w:pPr>
        <w:pStyle w:val="ListParagraph"/>
        <w:numPr>
          <w:ilvl w:val="0"/>
          <w:numId w:val="38"/>
        </w:numPr>
        <w:spacing w:after="120"/>
        <w:ind w:hanging="513"/>
        <w:contextualSpacing w:val="0"/>
        <w:jc w:val="both"/>
        <w:rPr>
          <w:rFonts w:ascii="Arial" w:hAnsi="Arial" w:cs="Arial"/>
          <w:sz w:val="24"/>
          <w:szCs w:val="24"/>
          <w:lang w:val="fr-CA"/>
        </w:rPr>
      </w:pPr>
      <w:r w:rsidRPr="00A60061">
        <w:rPr>
          <w:rFonts w:ascii="Arial" w:hAnsi="Arial" w:cs="Arial"/>
          <w:b/>
          <w:color w:val="000000"/>
          <w:sz w:val="24"/>
          <w:szCs w:val="24"/>
          <w:lang w:val="fr-CA"/>
        </w:rPr>
        <w:t>Personnel électoral</w:t>
      </w:r>
      <w:r w:rsidR="00832187" w:rsidRPr="00A60061">
        <w:rPr>
          <w:rFonts w:ascii="Arial" w:hAnsi="Arial" w:cs="Arial"/>
          <w:b/>
          <w:color w:val="000000"/>
          <w:sz w:val="24"/>
          <w:szCs w:val="24"/>
          <w:lang w:val="fr-CA"/>
        </w:rPr>
        <w:t xml:space="preserve"> -</w:t>
      </w:r>
      <w:r w:rsidRPr="00A60061">
        <w:rPr>
          <w:rFonts w:ascii="Arial" w:hAnsi="Arial" w:cs="Arial"/>
          <w:b/>
          <w:color w:val="000000"/>
          <w:sz w:val="24"/>
          <w:szCs w:val="24"/>
          <w:lang w:val="fr-CA"/>
        </w:rPr>
        <w:t> </w:t>
      </w:r>
      <w:r w:rsidRPr="00A60061">
        <w:rPr>
          <w:rFonts w:ascii="Arial" w:hAnsi="Arial" w:cs="Arial"/>
          <w:color w:val="000000"/>
          <w:sz w:val="24"/>
          <w:szCs w:val="24"/>
          <w:lang w:val="fr-CA"/>
        </w:rPr>
        <w:t>désigne le Secrétaire ou toute autre personne mandatée par écrit par le Secrétaire pour exercer des tâches électorales en vertu de la Loi.</w:t>
      </w:r>
      <w:r w:rsidRPr="00A60061">
        <w:rPr>
          <w:rFonts w:ascii="Arial" w:hAnsi="Arial" w:cs="Arial"/>
          <w:sz w:val="24"/>
          <w:szCs w:val="24"/>
          <w:lang w:val="fr-CA"/>
        </w:rPr>
        <w:t xml:space="preserve"> Un membre du Personnel électoral ne peut s’acquitter que des tâches et des fonctions qui lui ont été confiées par écrit par le Secrétaire, et doit prêter le serment prescrit. (</w:t>
      </w:r>
      <w:r w:rsidRPr="00A60061">
        <w:rPr>
          <w:rFonts w:ascii="Arial" w:hAnsi="Arial" w:cs="Arial"/>
          <w:i/>
          <w:sz w:val="24"/>
          <w:szCs w:val="24"/>
          <w:lang w:val="fr-CA"/>
        </w:rPr>
        <w:t>« </w:t>
      </w:r>
      <w:proofErr w:type="spellStart"/>
      <w:r w:rsidRPr="00A60061">
        <w:rPr>
          <w:rFonts w:ascii="Arial" w:hAnsi="Arial" w:cs="Arial"/>
          <w:i/>
          <w:sz w:val="24"/>
          <w:szCs w:val="24"/>
          <w:lang w:val="fr-CA"/>
        </w:rPr>
        <w:t>Election</w:t>
      </w:r>
      <w:proofErr w:type="spellEnd"/>
      <w:r w:rsidRPr="00A60061">
        <w:rPr>
          <w:rFonts w:ascii="Arial" w:hAnsi="Arial" w:cs="Arial"/>
          <w:i/>
          <w:sz w:val="24"/>
          <w:szCs w:val="24"/>
          <w:lang w:val="fr-CA"/>
        </w:rPr>
        <w:t xml:space="preserve"> Official »)</w:t>
      </w:r>
    </w:p>
    <w:p w14:paraId="3608630A" w14:textId="3FF6F4AE" w:rsidR="004A026C" w:rsidRPr="00A60061" w:rsidRDefault="004A026C" w:rsidP="002B1ABF">
      <w:pPr>
        <w:pStyle w:val="ListParagraph"/>
        <w:numPr>
          <w:ilvl w:val="0"/>
          <w:numId w:val="38"/>
        </w:numPr>
        <w:spacing w:after="120"/>
        <w:ind w:hanging="513"/>
        <w:contextualSpacing w:val="0"/>
        <w:jc w:val="both"/>
        <w:rPr>
          <w:rFonts w:ascii="Arial" w:hAnsi="Arial" w:cs="Arial"/>
          <w:sz w:val="24"/>
          <w:szCs w:val="24"/>
          <w:lang w:val="fr-CA"/>
        </w:rPr>
      </w:pPr>
      <w:r w:rsidRPr="00A60061">
        <w:rPr>
          <w:rFonts w:ascii="Arial" w:hAnsi="Arial" w:cs="Arial"/>
          <w:b/>
          <w:color w:val="000000"/>
          <w:sz w:val="24"/>
          <w:szCs w:val="24"/>
          <w:lang w:val="fr-CA"/>
        </w:rPr>
        <w:t>Preuve d’identité satisfaisante </w:t>
      </w:r>
      <w:r w:rsidRPr="00A60061">
        <w:rPr>
          <w:rFonts w:ascii="Arial" w:hAnsi="Arial" w:cs="Arial"/>
          <w:color w:val="000000"/>
          <w:sz w:val="24"/>
          <w:szCs w:val="24"/>
          <w:lang w:val="fr-CA"/>
        </w:rPr>
        <w:t>désigne l’identification requise en vertu de la Loi et du Règlement de l’Ontario 304/13, qui permettrait d’attester de l’identité et du lieu de résidence d’une personne, à la satisfaction du Personnel électoral. (</w:t>
      </w:r>
      <w:r w:rsidRPr="00A60061">
        <w:rPr>
          <w:rFonts w:ascii="Arial" w:hAnsi="Arial" w:cs="Arial"/>
          <w:i/>
          <w:color w:val="000000"/>
          <w:sz w:val="24"/>
          <w:szCs w:val="24"/>
          <w:lang w:val="fr-CA"/>
        </w:rPr>
        <w:t>« </w:t>
      </w:r>
      <w:proofErr w:type="spellStart"/>
      <w:r w:rsidRPr="00A60061">
        <w:rPr>
          <w:rFonts w:ascii="Arial" w:hAnsi="Arial" w:cs="Arial"/>
          <w:i/>
          <w:color w:val="000000"/>
          <w:sz w:val="24"/>
          <w:szCs w:val="24"/>
          <w:lang w:val="fr-CA"/>
        </w:rPr>
        <w:t>Satisfactory</w:t>
      </w:r>
      <w:proofErr w:type="spellEnd"/>
      <w:r w:rsidRPr="00A60061">
        <w:rPr>
          <w:rFonts w:ascii="Arial" w:hAnsi="Arial" w:cs="Arial"/>
          <w:i/>
          <w:color w:val="000000"/>
          <w:sz w:val="24"/>
          <w:szCs w:val="24"/>
          <w:lang w:val="fr-CA"/>
        </w:rPr>
        <w:t xml:space="preserve"> Identification »)</w:t>
      </w:r>
    </w:p>
    <w:p w14:paraId="19202801" w14:textId="7F59FDD3" w:rsidR="004A026C" w:rsidRPr="00A60061" w:rsidRDefault="004A026C" w:rsidP="002B1ABF">
      <w:pPr>
        <w:pStyle w:val="ListParagraph"/>
        <w:numPr>
          <w:ilvl w:val="0"/>
          <w:numId w:val="38"/>
        </w:numPr>
        <w:spacing w:after="120"/>
        <w:ind w:hanging="513"/>
        <w:contextualSpacing w:val="0"/>
        <w:jc w:val="both"/>
        <w:rPr>
          <w:rFonts w:ascii="Arial" w:hAnsi="Arial" w:cs="Arial"/>
          <w:sz w:val="24"/>
          <w:szCs w:val="24"/>
          <w:lang w:val="fr-CA"/>
        </w:rPr>
      </w:pPr>
      <w:r w:rsidRPr="00A60061">
        <w:rPr>
          <w:rFonts w:ascii="Arial" w:hAnsi="Arial" w:cs="Arial"/>
          <w:b/>
          <w:sz w:val="24"/>
          <w:szCs w:val="24"/>
          <w:lang w:val="fr-CA"/>
        </w:rPr>
        <w:lastRenderedPageBreak/>
        <w:t>Publicité de tiers</w:t>
      </w:r>
      <w:r w:rsidR="00832187" w:rsidRPr="00A60061">
        <w:rPr>
          <w:rFonts w:ascii="Arial" w:hAnsi="Arial" w:cs="Arial"/>
          <w:b/>
          <w:sz w:val="24"/>
          <w:szCs w:val="24"/>
          <w:lang w:val="fr-CA"/>
        </w:rPr>
        <w:t xml:space="preserve"> -</w:t>
      </w:r>
      <w:r w:rsidRPr="00A60061">
        <w:rPr>
          <w:rFonts w:ascii="Arial" w:hAnsi="Arial" w:cs="Arial"/>
          <w:b/>
          <w:sz w:val="24"/>
          <w:szCs w:val="24"/>
          <w:lang w:val="fr-CA"/>
        </w:rPr>
        <w:t> </w:t>
      </w:r>
      <w:r w:rsidRPr="00A60061">
        <w:rPr>
          <w:rFonts w:ascii="Arial" w:hAnsi="Arial" w:cs="Arial"/>
          <w:sz w:val="24"/>
          <w:szCs w:val="24"/>
          <w:lang w:val="fr-CA"/>
        </w:rPr>
        <w:t>désigne la publicité qui est diffusée par les médias imprimés, électroniques ou autres, y compris la radiodiffusion qui a pour but de favoriser ou de soutenir la personne ou les positions suivantes, ou de s’y opposer :</w:t>
      </w:r>
    </w:p>
    <w:p w14:paraId="01AB70E7" w14:textId="1BF46FDB" w:rsidR="004A026C" w:rsidRPr="00A60061" w:rsidRDefault="004A026C" w:rsidP="002B1ABF">
      <w:pPr>
        <w:pStyle w:val="ListParagraph"/>
        <w:numPr>
          <w:ilvl w:val="0"/>
          <w:numId w:val="35"/>
        </w:numPr>
        <w:spacing w:after="120"/>
        <w:ind w:left="1584" w:hanging="432"/>
        <w:contextualSpacing w:val="0"/>
        <w:jc w:val="both"/>
        <w:rPr>
          <w:rFonts w:ascii="Arial" w:hAnsi="Arial" w:cs="Arial"/>
          <w:sz w:val="24"/>
          <w:szCs w:val="24"/>
          <w:lang w:val="fr-CA"/>
        </w:rPr>
      </w:pPr>
      <w:proofErr w:type="gramStart"/>
      <w:r w:rsidRPr="00A60061">
        <w:rPr>
          <w:rFonts w:ascii="Arial" w:hAnsi="Arial" w:cs="Arial"/>
          <w:sz w:val="24"/>
          <w:szCs w:val="24"/>
          <w:lang w:val="fr-CA"/>
        </w:rPr>
        <w:t>un</w:t>
      </w:r>
      <w:proofErr w:type="gramEnd"/>
      <w:r w:rsidRPr="00A60061">
        <w:rPr>
          <w:rFonts w:ascii="Arial" w:hAnsi="Arial" w:cs="Arial"/>
          <w:sz w:val="24"/>
          <w:szCs w:val="24"/>
          <w:lang w:val="fr-CA"/>
        </w:rPr>
        <w:t xml:space="preserve"> Candidat; </w:t>
      </w:r>
      <w:r w:rsidR="00013B94" w:rsidRPr="00A60061">
        <w:rPr>
          <w:rFonts w:ascii="Arial" w:hAnsi="Arial" w:cs="Arial"/>
          <w:sz w:val="24"/>
          <w:szCs w:val="24"/>
          <w:lang w:val="fr-CA"/>
        </w:rPr>
        <w:t>ou</w:t>
      </w:r>
    </w:p>
    <w:p w14:paraId="29170CC9" w14:textId="77777777" w:rsidR="004A026C" w:rsidRPr="00A60061" w:rsidRDefault="004A026C" w:rsidP="002B1ABF">
      <w:pPr>
        <w:pStyle w:val="ListParagraph"/>
        <w:numPr>
          <w:ilvl w:val="0"/>
          <w:numId w:val="35"/>
        </w:numPr>
        <w:spacing w:after="120"/>
        <w:ind w:left="1584" w:hanging="432"/>
        <w:contextualSpacing w:val="0"/>
        <w:jc w:val="both"/>
        <w:rPr>
          <w:rFonts w:ascii="Arial" w:hAnsi="Arial" w:cs="Arial"/>
          <w:sz w:val="24"/>
          <w:szCs w:val="24"/>
          <w:lang w:val="fr-CA"/>
        </w:rPr>
      </w:pPr>
      <w:proofErr w:type="gramStart"/>
      <w:r w:rsidRPr="00A60061">
        <w:rPr>
          <w:rFonts w:ascii="Arial" w:hAnsi="Arial" w:cs="Arial"/>
          <w:sz w:val="24"/>
          <w:szCs w:val="24"/>
          <w:lang w:val="fr-CA"/>
        </w:rPr>
        <w:t>une</w:t>
      </w:r>
      <w:proofErr w:type="gramEnd"/>
      <w:r w:rsidRPr="00A60061">
        <w:rPr>
          <w:rFonts w:ascii="Arial" w:hAnsi="Arial" w:cs="Arial"/>
          <w:sz w:val="24"/>
          <w:szCs w:val="24"/>
          <w:lang w:val="fr-CA"/>
        </w:rPr>
        <w:t xml:space="preserve"> position favorable ou défavorable à l’égard d’une question visée à l’article 8 (1), (2) ou (3) de la Loi;</w:t>
      </w:r>
    </w:p>
    <w:p w14:paraId="74523DB5" w14:textId="77777777" w:rsidR="004A026C" w:rsidRPr="00A60061" w:rsidRDefault="004A026C" w:rsidP="002B1ABF">
      <w:pPr>
        <w:pStyle w:val="ListParagraph"/>
        <w:numPr>
          <w:ilvl w:val="0"/>
          <w:numId w:val="35"/>
        </w:numPr>
        <w:spacing w:after="120"/>
        <w:ind w:left="1584" w:hanging="432"/>
        <w:contextualSpacing w:val="0"/>
        <w:jc w:val="both"/>
        <w:rPr>
          <w:rFonts w:ascii="Arial" w:hAnsi="Arial" w:cs="Arial"/>
          <w:sz w:val="24"/>
          <w:szCs w:val="24"/>
          <w:lang w:val="fr-CA"/>
        </w:rPr>
      </w:pPr>
      <w:proofErr w:type="gramStart"/>
      <w:r w:rsidRPr="00A60061">
        <w:rPr>
          <w:rFonts w:ascii="Arial" w:hAnsi="Arial" w:cs="Arial"/>
          <w:sz w:val="24"/>
          <w:szCs w:val="24"/>
          <w:lang w:val="fr-CA"/>
        </w:rPr>
        <w:t>à</w:t>
      </w:r>
      <w:proofErr w:type="gramEnd"/>
      <w:r w:rsidRPr="00A60061">
        <w:rPr>
          <w:rFonts w:ascii="Arial" w:hAnsi="Arial" w:cs="Arial"/>
          <w:sz w:val="24"/>
          <w:szCs w:val="24"/>
          <w:lang w:val="fr-CA"/>
        </w:rPr>
        <w:t xml:space="preserve"> l’exclusion de toute publicité faite par ou sous la direction d’un Candidat, ou d’une publicité visée aux articles 1 (2) ou 1 (2.1) de la Loi. (</w:t>
      </w:r>
      <w:r w:rsidRPr="00A60061">
        <w:rPr>
          <w:rFonts w:ascii="Arial" w:hAnsi="Arial" w:cs="Arial"/>
          <w:i/>
          <w:sz w:val="24"/>
          <w:szCs w:val="24"/>
          <w:lang w:val="fr-CA"/>
        </w:rPr>
        <w:t>« </w:t>
      </w:r>
      <w:proofErr w:type="spellStart"/>
      <w:r w:rsidRPr="00A60061">
        <w:rPr>
          <w:rFonts w:ascii="Arial" w:hAnsi="Arial" w:cs="Arial"/>
          <w:i/>
          <w:sz w:val="24"/>
          <w:szCs w:val="24"/>
          <w:lang w:val="fr-CA"/>
        </w:rPr>
        <w:t>Third</w:t>
      </w:r>
      <w:proofErr w:type="spellEnd"/>
      <w:r w:rsidRPr="00A60061">
        <w:rPr>
          <w:rFonts w:ascii="Arial" w:hAnsi="Arial" w:cs="Arial"/>
          <w:i/>
          <w:sz w:val="24"/>
          <w:szCs w:val="24"/>
          <w:lang w:val="fr-CA"/>
        </w:rPr>
        <w:t xml:space="preserve"> Party </w:t>
      </w:r>
      <w:proofErr w:type="spellStart"/>
      <w:r w:rsidRPr="00A60061">
        <w:rPr>
          <w:rFonts w:ascii="Arial" w:hAnsi="Arial" w:cs="Arial"/>
          <w:i/>
          <w:sz w:val="24"/>
          <w:szCs w:val="24"/>
          <w:lang w:val="fr-CA"/>
        </w:rPr>
        <w:t>Advertisement</w:t>
      </w:r>
      <w:proofErr w:type="spellEnd"/>
      <w:r w:rsidRPr="00A60061">
        <w:rPr>
          <w:rFonts w:ascii="Arial" w:hAnsi="Arial" w:cs="Arial"/>
          <w:i/>
          <w:sz w:val="24"/>
          <w:szCs w:val="24"/>
          <w:lang w:val="fr-CA"/>
        </w:rPr>
        <w:t> »)</w:t>
      </w:r>
    </w:p>
    <w:p w14:paraId="2D91EE14" w14:textId="7C57483E" w:rsidR="004A026C" w:rsidRPr="00A60061" w:rsidRDefault="004A026C" w:rsidP="002B1ABF">
      <w:pPr>
        <w:pStyle w:val="ListParagraph"/>
        <w:numPr>
          <w:ilvl w:val="0"/>
          <w:numId w:val="38"/>
        </w:numPr>
        <w:spacing w:after="120"/>
        <w:ind w:hanging="513"/>
        <w:contextualSpacing w:val="0"/>
        <w:jc w:val="both"/>
        <w:rPr>
          <w:rFonts w:ascii="Arial" w:hAnsi="Arial" w:cs="Arial"/>
          <w:sz w:val="24"/>
          <w:szCs w:val="24"/>
          <w:lang w:val="fr-CA"/>
        </w:rPr>
      </w:pPr>
      <w:r w:rsidRPr="00A60061">
        <w:rPr>
          <w:rFonts w:ascii="Arial" w:hAnsi="Arial" w:cs="Arial"/>
          <w:b/>
          <w:sz w:val="24"/>
          <w:szCs w:val="24"/>
          <w:lang w:val="fr-CA"/>
        </w:rPr>
        <w:t xml:space="preserve">Publicité </w:t>
      </w:r>
      <w:r w:rsidR="00832187" w:rsidRPr="00A60061">
        <w:rPr>
          <w:rFonts w:ascii="Arial" w:hAnsi="Arial" w:cs="Arial"/>
          <w:b/>
          <w:sz w:val="24"/>
          <w:szCs w:val="24"/>
          <w:lang w:val="fr-CA"/>
        </w:rPr>
        <w:t>reliée à une</w:t>
      </w:r>
      <w:r w:rsidRPr="00A60061">
        <w:rPr>
          <w:rFonts w:ascii="Arial" w:hAnsi="Arial" w:cs="Arial"/>
          <w:b/>
          <w:sz w:val="24"/>
          <w:szCs w:val="24"/>
          <w:lang w:val="fr-CA"/>
        </w:rPr>
        <w:t xml:space="preserve"> campagne électorale</w:t>
      </w:r>
      <w:r w:rsidR="00832187" w:rsidRPr="00A60061">
        <w:rPr>
          <w:rFonts w:ascii="Arial" w:hAnsi="Arial" w:cs="Arial"/>
          <w:b/>
          <w:sz w:val="24"/>
          <w:szCs w:val="24"/>
          <w:lang w:val="fr-CA"/>
        </w:rPr>
        <w:t xml:space="preserve"> -</w:t>
      </w:r>
      <w:r w:rsidRPr="00A60061">
        <w:rPr>
          <w:rFonts w:ascii="Arial" w:hAnsi="Arial" w:cs="Arial"/>
          <w:b/>
          <w:sz w:val="24"/>
          <w:szCs w:val="24"/>
          <w:lang w:val="fr-CA"/>
        </w:rPr>
        <w:t> </w:t>
      </w:r>
      <w:r w:rsidRPr="00A60061">
        <w:rPr>
          <w:rFonts w:ascii="Arial" w:hAnsi="Arial" w:cs="Arial"/>
          <w:sz w:val="24"/>
          <w:szCs w:val="24"/>
          <w:lang w:val="fr-CA"/>
        </w:rPr>
        <w:t>désigne la publicité diffusée par les médias imprimés, électroniques ou autres, y compris la radiodiffusion, qui a pour but de favoriser ou de soutenir l’élection d’un Candidat. (</w:t>
      </w:r>
      <w:r w:rsidRPr="00A60061">
        <w:rPr>
          <w:rFonts w:ascii="Arial" w:hAnsi="Arial" w:cs="Arial"/>
          <w:i/>
          <w:sz w:val="24"/>
          <w:szCs w:val="24"/>
          <w:lang w:val="fr-CA"/>
        </w:rPr>
        <w:t>« </w:t>
      </w:r>
      <w:proofErr w:type="spellStart"/>
      <w:r w:rsidR="005F5B6B" w:rsidRPr="00A60061">
        <w:rPr>
          <w:rFonts w:ascii="Arial" w:hAnsi="Arial" w:cs="Arial"/>
          <w:i/>
          <w:sz w:val="24"/>
          <w:szCs w:val="24"/>
          <w:lang w:val="fr-CA"/>
        </w:rPr>
        <w:t>Election</w:t>
      </w:r>
      <w:proofErr w:type="spellEnd"/>
      <w:r w:rsidR="005F5B6B" w:rsidRPr="00A60061">
        <w:rPr>
          <w:rFonts w:ascii="Arial" w:hAnsi="Arial" w:cs="Arial"/>
          <w:i/>
          <w:sz w:val="24"/>
          <w:szCs w:val="24"/>
          <w:lang w:val="fr-CA"/>
        </w:rPr>
        <w:t xml:space="preserve"> Campaign </w:t>
      </w:r>
      <w:proofErr w:type="spellStart"/>
      <w:r w:rsidR="005F5B6B" w:rsidRPr="00A60061">
        <w:rPr>
          <w:rFonts w:ascii="Arial" w:hAnsi="Arial" w:cs="Arial"/>
          <w:i/>
          <w:sz w:val="24"/>
          <w:szCs w:val="24"/>
          <w:lang w:val="fr-CA"/>
        </w:rPr>
        <w:t>Advertisement</w:t>
      </w:r>
      <w:proofErr w:type="spellEnd"/>
      <w:r w:rsidRPr="00A60061">
        <w:rPr>
          <w:rFonts w:ascii="Arial" w:hAnsi="Arial" w:cs="Arial"/>
          <w:i/>
          <w:sz w:val="24"/>
          <w:szCs w:val="24"/>
          <w:lang w:val="fr-CA"/>
        </w:rPr>
        <w:t> »)</w:t>
      </w:r>
    </w:p>
    <w:p w14:paraId="7B0ABEEE" w14:textId="19317B96" w:rsidR="00832187" w:rsidRPr="00A60061" w:rsidRDefault="00832187" w:rsidP="002B1ABF">
      <w:pPr>
        <w:pStyle w:val="ListParagraph"/>
        <w:numPr>
          <w:ilvl w:val="0"/>
          <w:numId w:val="38"/>
        </w:numPr>
        <w:spacing w:after="120"/>
        <w:ind w:hanging="513"/>
        <w:contextualSpacing w:val="0"/>
        <w:jc w:val="both"/>
        <w:rPr>
          <w:rFonts w:ascii="Arial" w:hAnsi="Arial" w:cs="Arial"/>
          <w:sz w:val="24"/>
          <w:szCs w:val="24"/>
          <w:lang w:val="fr-CA"/>
        </w:rPr>
      </w:pPr>
      <w:r w:rsidRPr="00A60061">
        <w:rPr>
          <w:rFonts w:ascii="Arial" w:hAnsi="Arial" w:cs="Arial"/>
          <w:b/>
          <w:sz w:val="24"/>
          <w:szCs w:val="24"/>
          <w:lang w:val="fr-CA"/>
        </w:rPr>
        <w:t xml:space="preserve">Représentant - </w:t>
      </w:r>
      <w:r w:rsidRPr="00A60061">
        <w:rPr>
          <w:rFonts w:ascii="Arial" w:hAnsi="Arial" w:cs="Arial"/>
          <w:sz w:val="24"/>
          <w:szCs w:val="24"/>
          <w:lang w:val="fr-CA"/>
        </w:rPr>
        <w:t>désigne une personne désignée par écrit par un Candidat pour le représenter lors du scrutin. (</w:t>
      </w:r>
      <w:r w:rsidRPr="00A60061">
        <w:rPr>
          <w:rFonts w:ascii="Arial" w:hAnsi="Arial" w:cs="Arial"/>
          <w:i/>
          <w:sz w:val="24"/>
          <w:szCs w:val="24"/>
          <w:lang w:val="fr-CA"/>
        </w:rPr>
        <w:t>« </w:t>
      </w:r>
      <w:proofErr w:type="spellStart"/>
      <w:r w:rsidRPr="00A60061">
        <w:rPr>
          <w:rFonts w:ascii="Arial" w:hAnsi="Arial" w:cs="Arial"/>
          <w:i/>
          <w:sz w:val="24"/>
          <w:szCs w:val="24"/>
          <w:lang w:val="fr-CA"/>
        </w:rPr>
        <w:t>Scrutineer</w:t>
      </w:r>
      <w:proofErr w:type="spellEnd"/>
      <w:r w:rsidRPr="00A60061">
        <w:rPr>
          <w:rFonts w:ascii="Arial" w:hAnsi="Arial" w:cs="Arial"/>
          <w:i/>
          <w:sz w:val="24"/>
          <w:szCs w:val="24"/>
          <w:lang w:val="fr-CA"/>
        </w:rPr>
        <w:t> »)</w:t>
      </w:r>
    </w:p>
    <w:p w14:paraId="1EB97E4B" w14:textId="65540FC5" w:rsidR="00832187" w:rsidRPr="00572948" w:rsidRDefault="00832187" w:rsidP="002B1ABF">
      <w:pPr>
        <w:pStyle w:val="ListParagraph"/>
        <w:numPr>
          <w:ilvl w:val="0"/>
          <w:numId w:val="38"/>
        </w:numPr>
        <w:spacing w:after="120"/>
        <w:ind w:hanging="513"/>
        <w:contextualSpacing w:val="0"/>
        <w:jc w:val="both"/>
        <w:rPr>
          <w:rFonts w:ascii="Arial" w:hAnsi="Arial" w:cs="Arial"/>
          <w:sz w:val="24"/>
          <w:szCs w:val="24"/>
          <w:lang w:val="fr-CA"/>
        </w:rPr>
      </w:pPr>
      <w:r w:rsidRPr="00572948">
        <w:rPr>
          <w:rFonts w:ascii="Arial" w:hAnsi="Arial" w:cs="Arial"/>
          <w:b/>
          <w:sz w:val="24"/>
          <w:szCs w:val="24"/>
          <w:lang w:val="fr-CA"/>
        </w:rPr>
        <w:t>Script - </w:t>
      </w:r>
      <w:r w:rsidRPr="00572948">
        <w:rPr>
          <w:rFonts w:ascii="Arial" w:hAnsi="Arial" w:cs="Arial"/>
          <w:sz w:val="24"/>
          <w:szCs w:val="24"/>
          <w:lang w:val="fr-CA"/>
        </w:rPr>
        <w:t>désigne tous les flux d’information et toutes les invites du système de vote par téléphone</w:t>
      </w:r>
      <w:r w:rsidR="00D97F20" w:rsidRPr="00572948">
        <w:rPr>
          <w:rFonts w:ascii="Arial" w:hAnsi="Arial" w:cs="Arial"/>
          <w:sz w:val="24"/>
          <w:szCs w:val="24"/>
          <w:lang w:val="fr-CA"/>
        </w:rPr>
        <w:t>/</w:t>
      </w:r>
      <w:r w:rsidRPr="00572948">
        <w:rPr>
          <w:rFonts w:ascii="Arial" w:hAnsi="Arial" w:cs="Arial"/>
          <w:sz w:val="24"/>
          <w:szCs w:val="24"/>
          <w:lang w:val="fr-CA"/>
        </w:rPr>
        <w:t>Internet, y compris les instructions, les messages d’information, les messages d’erreur et les exceptions. (« </w:t>
      </w:r>
      <w:r w:rsidRPr="00572948">
        <w:rPr>
          <w:rFonts w:ascii="Arial" w:hAnsi="Arial" w:cs="Arial"/>
          <w:i/>
          <w:sz w:val="24"/>
          <w:szCs w:val="24"/>
          <w:lang w:val="fr-CA"/>
        </w:rPr>
        <w:t>Script »)</w:t>
      </w:r>
    </w:p>
    <w:p w14:paraId="7262EAD6" w14:textId="51B33C97" w:rsidR="00832187" w:rsidRPr="00A60061" w:rsidRDefault="00832187" w:rsidP="002B1ABF">
      <w:pPr>
        <w:pStyle w:val="ListParagraph"/>
        <w:numPr>
          <w:ilvl w:val="0"/>
          <w:numId w:val="38"/>
        </w:numPr>
        <w:spacing w:after="120"/>
        <w:ind w:hanging="513"/>
        <w:contextualSpacing w:val="0"/>
        <w:jc w:val="both"/>
        <w:rPr>
          <w:rFonts w:ascii="Arial" w:hAnsi="Arial" w:cs="Arial"/>
          <w:sz w:val="24"/>
          <w:szCs w:val="24"/>
          <w:lang w:val="fr-CA"/>
        </w:rPr>
      </w:pPr>
      <w:r w:rsidRPr="00572948">
        <w:rPr>
          <w:rFonts w:ascii="Arial" w:hAnsi="Arial" w:cs="Arial"/>
          <w:b/>
          <w:color w:val="000000"/>
          <w:sz w:val="24"/>
          <w:szCs w:val="24"/>
          <w:lang w:val="fr-CA"/>
        </w:rPr>
        <w:t>Secrétaire -</w:t>
      </w:r>
      <w:r w:rsidRPr="00572948">
        <w:rPr>
          <w:rFonts w:ascii="Arial" w:hAnsi="Arial" w:cs="Arial"/>
          <w:color w:val="000000"/>
          <w:sz w:val="24"/>
          <w:szCs w:val="24"/>
          <w:lang w:val="fr-CA"/>
        </w:rPr>
        <w:t xml:space="preserve"> désigne le Secrétaire (la greffière) du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w:t>
      </w:r>
      <w:r w:rsidRPr="00572948">
        <w:rPr>
          <w:rFonts w:ascii="Arial" w:hAnsi="Arial" w:cs="Arial"/>
          <w:color w:val="000000"/>
          <w:sz w:val="24"/>
          <w:szCs w:val="24"/>
          <w:lang w:val="fr-CA"/>
        </w:rPr>
        <w:t>qui est responsable de la tenue de ces Élections municipales aux</w:t>
      </w:r>
      <w:r w:rsidRPr="00A60061">
        <w:rPr>
          <w:rFonts w:ascii="Arial" w:hAnsi="Arial" w:cs="Arial"/>
          <w:color w:val="000000"/>
          <w:sz w:val="24"/>
          <w:szCs w:val="24"/>
          <w:lang w:val="fr-CA"/>
        </w:rPr>
        <w:t xml:space="preserve"> termes de la Loi.</w:t>
      </w:r>
      <w:r w:rsidRPr="00A60061">
        <w:rPr>
          <w:rFonts w:ascii="Arial" w:hAnsi="Arial" w:cs="Arial"/>
          <w:sz w:val="24"/>
          <w:szCs w:val="24"/>
          <w:lang w:val="fr-CA"/>
        </w:rPr>
        <w:t xml:space="preserve"> </w:t>
      </w:r>
      <w:r w:rsidRPr="00A60061">
        <w:rPr>
          <w:rFonts w:ascii="Arial" w:hAnsi="Arial" w:cs="Arial"/>
          <w:i/>
          <w:sz w:val="24"/>
          <w:szCs w:val="24"/>
          <w:lang w:val="fr-CA"/>
        </w:rPr>
        <w:t>(Cette législation stipule que le Secrétaire d’une municipalité peut prévoir des questions ou modalités qui ne sont pas autrement prévues par une Loi ou un règlement d’application et qui sont, à son avis, nécessaires ou souhaitables pour la tenue des élections. (Chapitre 12 de la Loi) (</w:t>
      </w:r>
      <w:r w:rsidRPr="00A60061">
        <w:rPr>
          <w:rFonts w:ascii="Arial" w:hAnsi="Arial" w:cs="Arial"/>
          <w:sz w:val="24"/>
          <w:szCs w:val="24"/>
          <w:lang w:val="fr-CA"/>
        </w:rPr>
        <w:t>« </w:t>
      </w:r>
      <w:r w:rsidRPr="00A60061">
        <w:rPr>
          <w:rFonts w:ascii="Arial" w:hAnsi="Arial" w:cs="Arial"/>
          <w:i/>
          <w:sz w:val="24"/>
          <w:szCs w:val="24"/>
          <w:lang w:val="fr-CA"/>
        </w:rPr>
        <w:t>Clerk »)</w:t>
      </w:r>
    </w:p>
    <w:p w14:paraId="79391CEA" w14:textId="37A8A6B3" w:rsidR="00A4036A" w:rsidRPr="00A60061" w:rsidRDefault="00CA7421" w:rsidP="002B1ABF">
      <w:pPr>
        <w:pStyle w:val="ListParagraph"/>
        <w:numPr>
          <w:ilvl w:val="0"/>
          <w:numId w:val="38"/>
        </w:numPr>
        <w:spacing w:after="120"/>
        <w:ind w:hanging="513"/>
        <w:contextualSpacing w:val="0"/>
        <w:jc w:val="both"/>
        <w:rPr>
          <w:rFonts w:ascii="Arial" w:hAnsi="Arial" w:cs="Arial"/>
          <w:sz w:val="24"/>
          <w:szCs w:val="24"/>
          <w:lang w:val="fr-CA"/>
        </w:rPr>
      </w:pPr>
      <w:r w:rsidRPr="00A60061">
        <w:rPr>
          <w:rFonts w:ascii="Arial" w:hAnsi="Arial" w:cs="Arial"/>
          <w:b/>
          <w:sz w:val="24"/>
          <w:szCs w:val="24"/>
          <w:lang w:val="fr-CA"/>
        </w:rPr>
        <w:t>Vote par anticipation</w:t>
      </w:r>
      <w:r w:rsidR="00832187" w:rsidRPr="00A60061">
        <w:rPr>
          <w:rFonts w:ascii="Arial" w:hAnsi="Arial" w:cs="Arial"/>
          <w:b/>
          <w:sz w:val="24"/>
          <w:szCs w:val="24"/>
          <w:lang w:val="fr-CA"/>
        </w:rPr>
        <w:t xml:space="preserve"> -</w:t>
      </w:r>
      <w:r w:rsidRPr="00A60061">
        <w:rPr>
          <w:rFonts w:ascii="Arial" w:hAnsi="Arial" w:cs="Arial"/>
          <w:b/>
          <w:sz w:val="24"/>
          <w:szCs w:val="24"/>
          <w:lang w:val="fr-CA"/>
        </w:rPr>
        <w:t> </w:t>
      </w:r>
      <w:r w:rsidRPr="00A60061">
        <w:rPr>
          <w:rFonts w:ascii="Arial" w:hAnsi="Arial" w:cs="Arial"/>
          <w:sz w:val="24"/>
          <w:szCs w:val="24"/>
          <w:lang w:val="fr-CA"/>
        </w:rPr>
        <w:t>désigne tout vote</w:t>
      </w:r>
      <w:r w:rsidR="0094379B" w:rsidRPr="00A60061">
        <w:rPr>
          <w:rFonts w:ascii="Arial" w:hAnsi="Arial" w:cs="Arial"/>
          <w:sz w:val="24"/>
          <w:szCs w:val="24"/>
          <w:lang w:val="fr-CA"/>
        </w:rPr>
        <w:t>s</w:t>
      </w:r>
      <w:r w:rsidRPr="00A60061">
        <w:rPr>
          <w:rFonts w:ascii="Arial" w:hAnsi="Arial" w:cs="Arial"/>
          <w:sz w:val="24"/>
          <w:szCs w:val="24"/>
          <w:lang w:val="fr-CA"/>
        </w:rPr>
        <w:t xml:space="preserve"> </w:t>
      </w:r>
      <w:r w:rsidRPr="00A60061">
        <w:rPr>
          <w:rFonts w:ascii="Arial" w:hAnsi="Arial" w:cs="Arial"/>
          <w:color w:val="000000"/>
          <w:sz w:val="24"/>
          <w:szCs w:val="24"/>
          <w:lang w:val="fr-CA"/>
        </w:rPr>
        <w:t>effectué</w:t>
      </w:r>
      <w:r w:rsidR="0094379B" w:rsidRPr="00A60061">
        <w:rPr>
          <w:rFonts w:ascii="Arial" w:hAnsi="Arial" w:cs="Arial"/>
          <w:color w:val="000000"/>
          <w:sz w:val="24"/>
          <w:szCs w:val="24"/>
          <w:lang w:val="fr-CA"/>
        </w:rPr>
        <w:t>s</w:t>
      </w:r>
      <w:r w:rsidRPr="00A60061">
        <w:rPr>
          <w:rFonts w:ascii="Arial" w:hAnsi="Arial" w:cs="Arial"/>
          <w:color w:val="000000"/>
          <w:sz w:val="24"/>
          <w:szCs w:val="24"/>
          <w:lang w:val="fr-CA"/>
        </w:rPr>
        <w:t xml:space="preserve"> entre 9 h le </w:t>
      </w:r>
      <w:r w:rsidRPr="00A60061">
        <w:rPr>
          <w:rFonts w:ascii="Arial" w:hAnsi="Arial" w:cs="Arial"/>
          <w:sz w:val="24"/>
          <w:szCs w:val="24"/>
          <w:lang w:val="fr-CA"/>
        </w:rPr>
        <w:t xml:space="preserve">mercredi </w:t>
      </w:r>
      <w:r w:rsidR="00A56B7F" w:rsidRPr="00A60061">
        <w:rPr>
          <w:rFonts w:ascii="Arial" w:hAnsi="Arial" w:cs="Arial"/>
          <w:sz w:val="24"/>
          <w:szCs w:val="24"/>
          <w:lang w:val="fr-CA"/>
        </w:rPr>
        <w:t>19 octobre, 2022</w:t>
      </w:r>
      <w:r w:rsidRPr="00A60061">
        <w:rPr>
          <w:rFonts w:ascii="Arial" w:hAnsi="Arial" w:cs="Arial"/>
          <w:sz w:val="24"/>
          <w:szCs w:val="24"/>
          <w:lang w:val="fr-CA"/>
        </w:rPr>
        <w:t xml:space="preserve">, et </w:t>
      </w:r>
      <w:r w:rsidR="0094379B" w:rsidRPr="00A60061">
        <w:rPr>
          <w:rFonts w:ascii="Arial" w:hAnsi="Arial" w:cs="Arial"/>
          <w:sz w:val="24"/>
          <w:szCs w:val="24"/>
          <w:lang w:val="fr-CA"/>
        </w:rPr>
        <w:t>23</w:t>
      </w:r>
      <w:r w:rsidR="0041144C" w:rsidRPr="00A60061">
        <w:rPr>
          <w:rFonts w:ascii="Arial" w:hAnsi="Arial" w:cs="Arial"/>
          <w:sz w:val="24"/>
          <w:szCs w:val="24"/>
          <w:lang w:val="fr-CA"/>
        </w:rPr>
        <w:t xml:space="preserve"> </w:t>
      </w:r>
      <w:r w:rsidR="0094379B" w:rsidRPr="00A60061">
        <w:rPr>
          <w:rFonts w:ascii="Arial" w:hAnsi="Arial" w:cs="Arial"/>
          <w:sz w:val="24"/>
          <w:szCs w:val="24"/>
          <w:lang w:val="fr-CA"/>
        </w:rPr>
        <w:t>h</w:t>
      </w:r>
      <w:r w:rsidR="0041144C" w:rsidRPr="00A60061">
        <w:rPr>
          <w:rFonts w:ascii="Arial" w:hAnsi="Arial" w:cs="Arial"/>
          <w:sz w:val="24"/>
          <w:szCs w:val="24"/>
          <w:lang w:val="fr-CA"/>
        </w:rPr>
        <w:t xml:space="preserve"> </w:t>
      </w:r>
      <w:r w:rsidR="0094379B" w:rsidRPr="00A60061">
        <w:rPr>
          <w:rFonts w:ascii="Arial" w:hAnsi="Arial" w:cs="Arial"/>
          <w:sz w:val="24"/>
          <w:szCs w:val="24"/>
          <w:lang w:val="fr-CA"/>
        </w:rPr>
        <w:t xml:space="preserve">59 </w:t>
      </w:r>
      <w:r w:rsidRPr="00A60061">
        <w:rPr>
          <w:rFonts w:ascii="Arial" w:hAnsi="Arial" w:cs="Arial"/>
          <w:sz w:val="24"/>
          <w:szCs w:val="24"/>
          <w:lang w:val="fr-CA"/>
        </w:rPr>
        <w:t xml:space="preserve">le dimanche </w:t>
      </w:r>
      <w:r w:rsidR="00A56B7F" w:rsidRPr="00A60061">
        <w:rPr>
          <w:rFonts w:ascii="Arial" w:hAnsi="Arial" w:cs="Arial"/>
          <w:sz w:val="24"/>
          <w:szCs w:val="24"/>
          <w:lang w:val="fr-CA"/>
        </w:rPr>
        <w:t>23 octobre, 2022</w:t>
      </w:r>
      <w:r w:rsidRPr="00A60061">
        <w:rPr>
          <w:rFonts w:ascii="Arial" w:hAnsi="Arial" w:cs="Arial"/>
          <w:sz w:val="24"/>
          <w:szCs w:val="24"/>
          <w:lang w:val="fr-CA"/>
        </w:rPr>
        <w:t>.</w:t>
      </w:r>
      <w:r w:rsidR="00802DB0" w:rsidRPr="00A60061">
        <w:rPr>
          <w:rFonts w:ascii="Arial" w:hAnsi="Arial" w:cs="Arial"/>
          <w:sz w:val="24"/>
          <w:szCs w:val="24"/>
          <w:lang w:val="fr-CA"/>
        </w:rPr>
        <w:t xml:space="preserve"> </w:t>
      </w:r>
      <w:r w:rsidR="00802DB0" w:rsidRPr="00A60061">
        <w:rPr>
          <w:rFonts w:ascii="Arial" w:hAnsi="Arial" w:cs="Arial"/>
          <w:color w:val="000000"/>
          <w:sz w:val="24"/>
          <w:szCs w:val="24"/>
          <w:lang w:val="fr-CA"/>
        </w:rPr>
        <w:t>(« </w:t>
      </w:r>
      <w:r w:rsidR="00802DB0" w:rsidRPr="00A60061">
        <w:rPr>
          <w:rFonts w:ascii="Arial" w:hAnsi="Arial" w:cs="Arial"/>
          <w:i/>
          <w:color w:val="000000"/>
          <w:sz w:val="24"/>
          <w:szCs w:val="24"/>
          <w:lang w:val="fr-CA"/>
        </w:rPr>
        <w:t xml:space="preserve">Advance </w:t>
      </w:r>
      <w:proofErr w:type="spellStart"/>
      <w:r w:rsidR="00802DB0" w:rsidRPr="00A60061">
        <w:rPr>
          <w:rFonts w:ascii="Arial" w:hAnsi="Arial" w:cs="Arial"/>
          <w:i/>
          <w:color w:val="000000"/>
          <w:sz w:val="24"/>
          <w:szCs w:val="24"/>
          <w:lang w:val="fr-CA"/>
        </w:rPr>
        <w:t>Voting</w:t>
      </w:r>
      <w:proofErr w:type="spellEnd"/>
      <w:r w:rsidR="00802DB0" w:rsidRPr="00A60061">
        <w:rPr>
          <w:rFonts w:ascii="Arial" w:hAnsi="Arial" w:cs="Arial"/>
          <w:i/>
          <w:color w:val="000000"/>
          <w:sz w:val="24"/>
          <w:szCs w:val="24"/>
          <w:lang w:val="fr-CA"/>
        </w:rPr>
        <w:t> </w:t>
      </w:r>
      <w:r w:rsidR="00802DB0" w:rsidRPr="00A60061">
        <w:rPr>
          <w:rFonts w:ascii="Arial" w:hAnsi="Arial" w:cs="Arial"/>
          <w:color w:val="000000"/>
          <w:sz w:val="24"/>
          <w:szCs w:val="24"/>
          <w:lang w:val="fr-CA"/>
        </w:rPr>
        <w:t>»)</w:t>
      </w:r>
    </w:p>
    <w:p w14:paraId="1A5C85D6" w14:textId="4688DF93" w:rsidR="00CA7421" w:rsidRPr="00572948" w:rsidRDefault="00CA7421" w:rsidP="002B1ABF">
      <w:pPr>
        <w:pStyle w:val="Heading1"/>
        <w:spacing w:before="120" w:after="120"/>
        <w:rPr>
          <w:rFonts w:ascii="Arial" w:hAnsi="Arial" w:cs="Arial"/>
          <w:color w:val="auto"/>
          <w:sz w:val="24"/>
          <w:szCs w:val="24"/>
          <w:lang w:val="fr-CA"/>
        </w:rPr>
      </w:pPr>
      <w:bookmarkStart w:id="2" w:name="_Toc509929962"/>
      <w:r w:rsidRPr="00572948">
        <w:rPr>
          <w:rFonts w:ascii="Arial" w:hAnsi="Arial" w:cs="Arial"/>
          <w:color w:val="auto"/>
          <w:sz w:val="24"/>
          <w:szCs w:val="24"/>
          <w:lang w:val="fr-CA"/>
        </w:rPr>
        <w:t xml:space="preserve">3. </w:t>
      </w:r>
      <w:r w:rsidR="008F6EB5" w:rsidRPr="00572948">
        <w:rPr>
          <w:rFonts w:ascii="Arial" w:hAnsi="Arial" w:cs="Arial"/>
          <w:color w:val="auto"/>
          <w:sz w:val="24"/>
          <w:szCs w:val="24"/>
          <w:lang w:val="fr-CA"/>
        </w:rPr>
        <w:t>CHAMP D’</w:t>
      </w:r>
      <w:r w:rsidRPr="00572948">
        <w:rPr>
          <w:rFonts w:ascii="Arial" w:hAnsi="Arial" w:cs="Arial"/>
          <w:color w:val="auto"/>
          <w:sz w:val="24"/>
          <w:szCs w:val="24"/>
          <w:lang w:val="fr-CA"/>
        </w:rPr>
        <w:t>APPLICATION</w:t>
      </w:r>
      <w:bookmarkEnd w:id="2"/>
    </w:p>
    <w:p w14:paraId="5B0D5848" w14:textId="77DC6FF4" w:rsidR="00CA7421" w:rsidRPr="00572948" w:rsidRDefault="00CA7421" w:rsidP="002B1ABF">
      <w:pPr>
        <w:pStyle w:val="ListParagraph"/>
        <w:numPr>
          <w:ilvl w:val="0"/>
          <w:numId w:val="12"/>
        </w:numPr>
        <w:spacing w:after="120"/>
        <w:ind w:left="1156" w:hanging="578"/>
        <w:contextualSpacing w:val="0"/>
        <w:jc w:val="both"/>
        <w:rPr>
          <w:rFonts w:ascii="Arial" w:hAnsi="Arial" w:cs="Arial"/>
          <w:sz w:val="24"/>
          <w:szCs w:val="24"/>
          <w:lang w:val="fr-CA"/>
        </w:rPr>
      </w:pPr>
      <w:r w:rsidRPr="00572948">
        <w:rPr>
          <w:rFonts w:ascii="Arial" w:hAnsi="Arial" w:cs="Arial"/>
          <w:color w:val="000000"/>
          <w:sz w:val="24"/>
          <w:szCs w:val="24"/>
          <w:lang w:val="fr-CA"/>
        </w:rPr>
        <w:t xml:space="preserve">Cette procédure </w:t>
      </w:r>
      <w:r w:rsidR="00F36962" w:rsidRPr="00572948">
        <w:rPr>
          <w:rFonts w:ascii="Arial" w:hAnsi="Arial" w:cs="Arial"/>
          <w:color w:val="000000"/>
          <w:sz w:val="24"/>
          <w:szCs w:val="24"/>
          <w:lang w:val="fr-CA"/>
        </w:rPr>
        <w:t xml:space="preserve">a été </w:t>
      </w:r>
      <w:r w:rsidRPr="00572948">
        <w:rPr>
          <w:rFonts w:ascii="Arial" w:hAnsi="Arial" w:cs="Arial"/>
          <w:color w:val="000000"/>
          <w:sz w:val="24"/>
          <w:szCs w:val="24"/>
          <w:lang w:val="fr-CA"/>
        </w:rPr>
        <w:t>élaborée en vertu d</w:t>
      </w:r>
      <w:r w:rsidR="00F60D42" w:rsidRPr="00572948">
        <w:rPr>
          <w:rFonts w:ascii="Arial" w:hAnsi="Arial" w:cs="Arial"/>
          <w:color w:val="000000"/>
          <w:sz w:val="24"/>
          <w:szCs w:val="24"/>
          <w:lang w:val="fr-CA"/>
        </w:rPr>
        <w:t>e l’article</w:t>
      </w:r>
      <w:r w:rsidRPr="00572948">
        <w:rPr>
          <w:rFonts w:ascii="Arial" w:hAnsi="Arial" w:cs="Arial"/>
          <w:color w:val="000000"/>
          <w:sz w:val="24"/>
          <w:szCs w:val="24"/>
          <w:lang w:val="fr-CA"/>
        </w:rPr>
        <w:t xml:space="preserve"> 42</w:t>
      </w:r>
      <w:r w:rsidR="008F6EB5" w:rsidRPr="00572948">
        <w:rPr>
          <w:rFonts w:ascii="Arial" w:hAnsi="Arial" w:cs="Arial"/>
          <w:color w:val="000000"/>
          <w:sz w:val="24"/>
          <w:szCs w:val="24"/>
          <w:lang w:val="fr-CA"/>
        </w:rPr>
        <w:t xml:space="preserve"> </w:t>
      </w:r>
      <w:r w:rsidRPr="00572948">
        <w:rPr>
          <w:rFonts w:ascii="Arial" w:hAnsi="Arial" w:cs="Arial"/>
          <w:color w:val="000000"/>
          <w:sz w:val="24"/>
          <w:szCs w:val="24"/>
          <w:lang w:val="fr-CA"/>
        </w:rPr>
        <w:t xml:space="preserve">(4) conformément </w:t>
      </w:r>
      <w:r w:rsidR="00F60D42" w:rsidRPr="00572948">
        <w:rPr>
          <w:rFonts w:ascii="Arial" w:hAnsi="Arial" w:cs="Arial"/>
          <w:color w:val="000000"/>
          <w:sz w:val="24"/>
          <w:szCs w:val="24"/>
          <w:lang w:val="fr-CA"/>
        </w:rPr>
        <w:t>à l’article</w:t>
      </w:r>
      <w:r w:rsidRPr="00572948">
        <w:rPr>
          <w:rFonts w:ascii="Arial" w:hAnsi="Arial" w:cs="Arial"/>
          <w:color w:val="000000"/>
          <w:sz w:val="24"/>
          <w:szCs w:val="24"/>
          <w:lang w:val="fr-CA"/>
        </w:rPr>
        <w:t xml:space="preserve"> 42</w:t>
      </w:r>
      <w:r w:rsidR="00264938" w:rsidRPr="00572948">
        <w:rPr>
          <w:rFonts w:ascii="Arial" w:hAnsi="Arial" w:cs="Arial"/>
          <w:color w:val="000000"/>
          <w:sz w:val="24"/>
          <w:szCs w:val="24"/>
          <w:lang w:val="fr-CA"/>
        </w:rPr>
        <w:t xml:space="preserve"> </w:t>
      </w:r>
      <w:r w:rsidRPr="00572948">
        <w:rPr>
          <w:rFonts w:ascii="Arial" w:hAnsi="Arial" w:cs="Arial"/>
          <w:color w:val="000000"/>
          <w:sz w:val="24"/>
          <w:szCs w:val="24"/>
          <w:lang w:val="fr-CA"/>
        </w:rPr>
        <w:t>(3)</w:t>
      </w:r>
      <w:r w:rsidR="00264938" w:rsidRPr="00572948">
        <w:rPr>
          <w:rFonts w:ascii="Arial" w:hAnsi="Arial" w:cs="Arial"/>
          <w:color w:val="000000"/>
          <w:sz w:val="24"/>
          <w:szCs w:val="24"/>
          <w:lang w:val="fr-CA"/>
        </w:rPr>
        <w:t xml:space="preserve"> </w:t>
      </w:r>
      <w:r w:rsidRPr="00572948">
        <w:rPr>
          <w:rFonts w:ascii="Arial" w:hAnsi="Arial" w:cs="Arial"/>
          <w:color w:val="000000"/>
          <w:sz w:val="24"/>
          <w:szCs w:val="24"/>
          <w:lang w:val="fr-CA"/>
        </w:rPr>
        <w:t>(a)</w:t>
      </w:r>
      <w:r w:rsidR="00264938" w:rsidRPr="00572948">
        <w:rPr>
          <w:rFonts w:ascii="Arial" w:hAnsi="Arial" w:cs="Arial"/>
          <w:color w:val="000000"/>
          <w:sz w:val="24"/>
          <w:szCs w:val="24"/>
          <w:lang w:val="fr-CA"/>
        </w:rPr>
        <w:t xml:space="preserve"> </w:t>
      </w:r>
      <w:r w:rsidRPr="00572948">
        <w:rPr>
          <w:rFonts w:ascii="Arial" w:hAnsi="Arial" w:cs="Arial"/>
          <w:color w:val="000000"/>
          <w:sz w:val="24"/>
          <w:szCs w:val="24"/>
          <w:lang w:val="fr-CA"/>
        </w:rPr>
        <w:t>(ii) de la Loi, et s</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 xml:space="preserve">appliquent au vote </w:t>
      </w:r>
      <w:r w:rsidR="00946C93" w:rsidRPr="00572948">
        <w:rPr>
          <w:rFonts w:ascii="Arial" w:hAnsi="Arial" w:cs="Arial"/>
          <w:color w:val="000000"/>
          <w:sz w:val="24"/>
          <w:szCs w:val="24"/>
          <w:lang w:val="fr-CA"/>
        </w:rPr>
        <w:t>par téléphone</w:t>
      </w:r>
      <w:r w:rsidR="00A27B28" w:rsidRPr="00572948">
        <w:rPr>
          <w:rFonts w:ascii="Arial" w:hAnsi="Arial" w:cs="Arial"/>
          <w:color w:val="000000"/>
          <w:sz w:val="24"/>
          <w:szCs w:val="24"/>
          <w:lang w:val="fr-CA"/>
        </w:rPr>
        <w:t>/</w:t>
      </w:r>
      <w:r w:rsidR="00946C93" w:rsidRPr="00572948">
        <w:rPr>
          <w:rFonts w:ascii="Arial" w:hAnsi="Arial" w:cs="Arial"/>
          <w:color w:val="000000"/>
          <w:sz w:val="24"/>
          <w:szCs w:val="24"/>
          <w:lang w:val="fr-CA"/>
        </w:rPr>
        <w:t>Internet</w:t>
      </w:r>
      <w:r w:rsidRPr="00A60061">
        <w:rPr>
          <w:rFonts w:ascii="Arial" w:hAnsi="Arial" w:cs="Arial"/>
          <w:color w:val="000000"/>
          <w:sz w:val="24"/>
          <w:szCs w:val="24"/>
          <w:lang w:val="fr-CA"/>
        </w:rPr>
        <w:t xml:space="preserve"> </w:t>
      </w:r>
      <w:r w:rsidR="00264938" w:rsidRPr="00572948">
        <w:rPr>
          <w:rFonts w:ascii="Arial" w:hAnsi="Arial" w:cs="Arial"/>
          <w:color w:val="000000"/>
          <w:sz w:val="24"/>
          <w:szCs w:val="24"/>
          <w:lang w:val="fr-CA"/>
        </w:rPr>
        <w:t xml:space="preserve">dans le cadre des Élections municipales qui auront lieu dans le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entre le mercredi </w:t>
      </w:r>
      <w:r w:rsidR="00B32186" w:rsidRPr="00572948">
        <w:rPr>
          <w:rFonts w:ascii="Arial" w:hAnsi="Arial" w:cs="Arial"/>
          <w:sz w:val="24"/>
          <w:szCs w:val="24"/>
          <w:lang w:val="fr-CA"/>
        </w:rPr>
        <w:t>19 octobre, 2022</w:t>
      </w:r>
      <w:r w:rsidRPr="00572948">
        <w:rPr>
          <w:rFonts w:ascii="Arial" w:hAnsi="Arial" w:cs="Arial"/>
          <w:sz w:val="24"/>
          <w:szCs w:val="24"/>
          <w:lang w:val="fr-CA"/>
        </w:rPr>
        <w:t xml:space="preserve"> et le lundi </w:t>
      </w:r>
      <w:r w:rsidR="00B32186" w:rsidRPr="00572948">
        <w:rPr>
          <w:rFonts w:ascii="Arial" w:hAnsi="Arial" w:cs="Arial"/>
          <w:sz w:val="24"/>
          <w:szCs w:val="24"/>
          <w:lang w:val="fr-CA"/>
        </w:rPr>
        <w:t>24 octobre, 2022</w:t>
      </w:r>
      <w:r w:rsidRPr="00572948">
        <w:rPr>
          <w:rFonts w:ascii="Arial" w:hAnsi="Arial" w:cs="Arial"/>
          <w:sz w:val="24"/>
          <w:szCs w:val="24"/>
          <w:lang w:val="fr-CA"/>
        </w:rPr>
        <w:t>.</w:t>
      </w:r>
    </w:p>
    <w:p w14:paraId="777E1400" w14:textId="41117F61" w:rsidR="00CA7421" w:rsidRPr="00572948" w:rsidRDefault="00CA7421" w:rsidP="002B1ABF">
      <w:pPr>
        <w:pStyle w:val="ListParagraph"/>
        <w:numPr>
          <w:ilvl w:val="0"/>
          <w:numId w:val="12"/>
        </w:numPr>
        <w:spacing w:after="120"/>
        <w:ind w:left="1156" w:hanging="578"/>
        <w:contextualSpacing w:val="0"/>
        <w:jc w:val="both"/>
        <w:rPr>
          <w:rFonts w:ascii="Arial" w:hAnsi="Arial" w:cs="Arial"/>
          <w:sz w:val="24"/>
          <w:szCs w:val="24"/>
          <w:lang w:val="fr-CA"/>
        </w:rPr>
      </w:pPr>
      <w:r w:rsidRPr="00572948">
        <w:rPr>
          <w:rFonts w:ascii="Arial" w:hAnsi="Arial" w:cs="Arial"/>
          <w:sz w:val="24"/>
          <w:szCs w:val="24"/>
          <w:lang w:val="fr-CA"/>
        </w:rPr>
        <w:t>En vertu d</w:t>
      </w:r>
      <w:r w:rsidR="00F60D42" w:rsidRPr="00572948">
        <w:rPr>
          <w:rFonts w:ascii="Arial" w:hAnsi="Arial" w:cs="Arial"/>
          <w:sz w:val="24"/>
          <w:szCs w:val="24"/>
          <w:lang w:val="fr-CA"/>
        </w:rPr>
        <w:t>e l’article</w:t>
      </w:r>
      <w:r w:rsidRPr="00572948">
        <w:rPr>
          <w:rFonts w:ascii="Arial" w:hAnsi="Arial" w:cs="Arial"/>
          <w:sz w:val="24"/>
          <w:szCs w:val="24"/>
          <w:lang w:val="fr-CA"/>
        </w:rPr>
        <w:t xml:space="preserve"> 42</w:t>
      </w:r>
      <w:r w:rsidR="00264938" w:rsidRPr="00572948">
        <w:rPr>
          <w:rFonts w:ascii="Arial" w:hAnsi="Arial" w:cs="Arial"/>
          <w:sz w:val="24"/>
          <w:szCs w:val="24"/>
          <w:lang w:val="fr-CA"/>
        </w:rPr>
        <w:t xml:space="preserve"> </w:t>
      </w:r>
      <w:r w:rsidRPr="00572948">
        <w:rPr>
          <w:rFonts w:ascii="Arial" w:hAnsi="Arial" w:cs="Arial"/>
          <w:sz w:val="24"/>
          <w:szCs w:val="24"/>
          <w:lang w:val="fr-CA"/>
        </w:rPr>
        <w:t xml:space="preserve">(4), </w:t>
      </w:r>
      <w:r w:rsidR="00946C93" w:rsidRPr="00572948">
        <w:rPr>
          <w:rFonts w:ascii="Arial" w:hAnsi="Arial" w:cs="Arial"/>
          <w:sz w:val="24"/>
          <w:szCs w:val="24"/>
          <w:lang w:val="fr-CA"/>
        </w:rPr>
        <w:t>les modalités et formules</w:t>
      </w:r>
      <w:r w:rsidR="00D14747" w:rsidRPr="00572948">
        <w:rPr>
          <w:rFonts w:ascii="Arial" w:hAnsi="Arial" w:cs="Arial"/>
          <w:sz w:val="24"/>
          <w:szCs w:val="24"/>
          <w:lang w:val="fr-CA"/>
        </w:rPr>
        <w:t xml:space="preserve"> </w:t>
      </w:r>
      <w:r w:rsidRPr="00572948">
        <w:rPr>
          <w:rFonts w:ascii="Arial" w:hAnsi="Arial" w:cs="Arial"/>
          <w:sz w:val="24"/>
          <w:szCs w:val="24"/>
          <w:lang w:val="fr-CA"/>
        </w:rPr>
        <w:t>établi</w:t>
      </w:r>
      <w:r w:rsidR="00F36962" w:rsidRPr="00572948">
        <w:rPr>
          <w:rFonts w:ascii="Arial" w:hAnsi="Arial" w:cs="Arial"/>
          <w:sz w:val="24"/>
          <w:szCs w:val="24"/>
          <w:lang w:val="fr-CA"/>
        </w:rPr>
        <w:t>e</w:t>
      </w:r>
      <w:r w:rsidRPr="00572948">
        <w:rPr>
          <w:rFonts w:ascii="Arial" w:hAnsi="Arial" w:cs="Arial"/>
          <w:sz w:val="24"/>
          <w:szCs w:val="24"/>
          <w:lang w:val="fr-CA"/>
        </w:rPr>
        <w:t xml:space="preserve">s dans ce document </w:t>
      </w:r>
      <w:r w:rsidR="00264938" w:rsidRPr="00572948">
        <w:rPr>
          <w:rFonts w:ascii="Arial" w:hAnsi="Arial" w:cs="Arial"/>
          <w:sz w:val="24"/>
          <w:szCs w:val="24"/>
          <w:lang w:val="fr-CA"/>
        </w:rPr>
        <w:t xml:space="preserve">l’emportent </w:t>
      </w:r>
      <w:r w:rsidRPr="00572948">
        <w:rPr>
          <w:rFonts w:ascii="Arial" w:hAnsi="Arial" w:cs="Arial"/>
          <w:sz w:val="24"/>
          <w:szCs w:val="24"/>
          <w:lang w:val="fr-CA"/>
        </w:rPr>
        <w:t>sur toutes les dispositions de la Loi.</w:t>
      </w:r>
    </w:p>
    <w:p w14:paraId="2D9E0716" w14:textId="25D15F35" w:rsidR="00CA7421" w:rsidRPr="00572948" w:rsidRDefault="00CA7421" w:rsidP="002B1ABF">
      <w:pPr>
        <w:pStyle w:val="ListParagraph"/>
        <w:numPr>
          <w:ilvl w:val="0"/>
          <w:numId w:val="12"/>
        </w:numPr>
        <w:spacing w:after="120"/>
        <w:ind w:left="1156" w:hanging="578"/>
        <w:contextualSpacing w:val="0"/>
        <w:jc w:val="both"/>
        <w:rPr>
          <w:rFonts w:ascii="Arial" w:hAnsi="Arial" w:cs="Arial"/>
          <w:sz w:val="24"/>
          <w:szCs w:val="24"/>
          <w:lang w:val="fr-CA"/>
        </w:rPr>
      </w:pPr>
      <w:r w:rsidRPr="00572948">
        <w:rPr>
          <w:rFonts w:ascii="Arial" w:hAnsi="Arial" w:cs="Arial"/>
          <w:sz w:val="24"/>
          <w:szCs w:val="24"/>
          <w:lang w:val="fr-CA"/>
        </w:rPr>
        <w:t>Dans les cas où ce</w:t>
      </w:r>
      <w:r w:rsidR="00264938" w:rsidRPr="00572948">
        <w:rPr>
          <w:rFonts w:ascii="Arial" w:hAnsi="Arial" w:cs="Arial"/>
          <w:sz w:val="24"/>
          <w:szCs w:val="24"/>
          <w:lang w:val="fr-CA"/>
        </w:rPr>
        <w:t xml:space="preserve">s modalités ne feraient </w:t>
      </w:r>
      <w:r w:rsidRPr="00572948">
        <w:rPr>
          <w:rFonts w:ascii="Arial" w:hAnsi="Arial" w:cs="Arial"/>
          <w:sz w:val="24"/>
          <w:szCs w:val="24"/>
          <w:lang w:val="fr-CA"/>
        </w:rPr>
        <w:t xml:space="preserve">pas référence à une question, les </w:t>
      </w:r>
      <w:r w:rsidR="00F10015" w:rsidRPr="00572948">
        <w:rPr>
          <w:rFonts w:ascii="Arial" w:hAnsi="Arial" w:cs="Arial"/>
          <w:sz w:val="24"/>
          <w:szCs w:val="24"/>
          <w:lang w:val="fr-CA"/>
        </w:rPr>
        <w:t>É</w:t>
      </w:r>
      <w:r w:rsidRPr="00572948">
        <w:rPr>
          <w:rFonts w:ascii="Arial" w:hAnsi="Arial" w:cs="Arial"/>
          <w:sz w:val="24"/>
          <w:szCs w:val="24"/>
          <w:lang w:val="fr-CA"/>
        </w:rPr>
        <w:t xml:space="preserve">lections municipales doivent se dérouler dans la mesure du possible </w:t>
      </w:r>
      <w:r w:rsidR="00F10015" w:rsidRPr="00572948">
        <w:rPr>
          <w:rFonts w:ascii="Arial" w:hAnsi="Arial" w:cs="Arial"/>
          <w:sz w:val="24"/>
          <w:szCs w:val="24"/>
          <w:lang w:val="fr-CA"/>
        </w:rPr>
        <w:t xml:space="preserve">selon, </w:t>
      </w:r>
      <w:r w:rsidRPr="00572948">
        <w:rPr>
          <w:rFonts w:ascii="Arial" w:hAnsi="Arial" w:cs="Arial"/>
          <w:sz w:val="24"/>
          <w:szCs w:val="24"/>
          <w:lang w:val="fr-CA"/>
        </w:rPr>
        <w:t>et sans transgresser les dispositions de la Loi</w:t>
      </w:r>
      <w:r w:rsidRPr="00572948">
        <w:rPr>
          <w:rFonts w:ascii="Arial" w:hAnsi="Arial" w:cs="Arial"/>
          <w:i/>
          <w:sz w:val="24"/>
          <w:szCs w:val="24"/>
          <w:lang w:val="fr-CA"/>
        </w:rPr>
        <w:t xml:space="preserve"> </w:t>
      </w:r>
      <w:r w:rsidRPr="00572948">
        <w:rPr>
          <w:rFonts w:ascii="Arial" w:hAnsi="Arial" w:cs="Arial"/>
          <w:sz w:val="24"/>
          <w:szCs w:val="24"/>
          <w:lang w:val="fr-CA"/>
        </w:rPr>
        <w:t xml:space="preserve">et dans cet esprit déterminées et établies par le </w:t>
      </w:r>
      <w:r w:rsidR="00F10015" w:rsidRPr="00572948">
        <w:rPr>
          <w:rFonts w:ascii="Arial" w:hAnsi="Arial" w:cs="Arial"/>
          <w:sz w:val="24"/>
          <w:szCs w:val="24"/>
          <w:lang w:val="fr-CA"/>
        </w:rPr>
        <w:t>S</w:t>
      </w:r>
      <w:r w:rsidRPr="00572948">
        <w:rPr>
          <w:rFonts w:ascii="Arial" w:hAnsi="Arial" w:cs="Arial"/>
          <w:sz w:val="24"/>
          <w:szCs w:val="24"/>
          <w:lang w:val="fr-CA"/>
        </w:rPr>
        <w:t>ecrétaire.</w:t>
      </w:r>
    </w:p>
    <w:p w14:paraId="0A67D152" w14:textId="028EE77A" w:rsidR="00CA7421" w:rsidRPr="00A60061" w:rsidRDefault="00CA7421" w:rsidP="002B1ABF">
      <w:pPr>
        <w:pStyle w:val="ListParagraph"/>
        <w:numPr>
          <w:ilvl w:val="0"/>
          <w:numId w:val="12"/>
        </w:numPr>
        <w:spacing w:after="120"/>
        <w:ind w:left="1156" w:hanging="578"/>
        <w:contextualSpacing w:val="0"/>
        <w:jc w:val="both"/>
        <w:rPr>
          <w:rFonts w:ascii="Arial" w:hAnsi="Arial" w:cs="Arial"/>
          <w:sz w:val="24"/>
          <w:szCs w:val="24"/>
          <w:lang w:val="fr-CA"/>
        </w:rPr>
      </w:pPr>
      <w:r w:rsidRPr="00572948">
        <w:rPr>
          <w:rFonts w:ascii="Arial" w:hAnsi="Arial" w:cs="Arial"/>
          <w:sz w:val="24"/>
          <w:szCs w:val="24"/>
          <w:lang w:val="fr-CA"/>
        </w:rPr>
        <w:t xml:space="preserve">Le </w:t>
      </w:r>
      <w:r w:rsidR="00E95629" w:rsidRPr="00572948">
        <w:rPr>
          <w:rFonts w:ascii="Arial" w:hAnsi="Arial" w:cs="Arial"/>
          <w:sz w:val="24"/>
          <w:szCs w:val="24"/>
          <w:lang w:val="fr-CA"/>
        </w:rPr>
        <w:t>Secrétaire</w:t>
      </w:r>
      <w:r w:rsidR="00946C93" w:rsidRPr="00572948">
        <w:rPr>
          <w:rFonts w:ascii="Arial" w:hAnsi="Arial" w:cs="Arial"/>
          <w:sz w:val="24"/>
          <w:szCs w:val="24"/>
          <w:lang w:val="fr-CA"/>
        </w:rPr>
        <w:t xml:space="preserve"> </w:t>
      </w:r>
      <w:r w:rsidRPr="00572948">
        <w:rPr>
          <w:rFonts w:ascii="Arial" w:hAnsi="Arial" w:cs="Arial"/>
          <w:sz w:val="24"/>
          <w:szCs w:val="24"/>
          <w:lang w:val="fr-CA"/>
        </w:rPr>
        <w:t xml:space="preserve">du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est libre de modifier ce</w:t>
      </w:r>
      <w:r w:rsidR="00F10015" w:rsidRPr="00572948">
        <w:rPr>
          <w:rFonts w:ascii="Arial" w:hAnsi="Arial" w:cs="Arial"/>
          <w:sz w:val="24"/>
          <w:szCs w:val="24"/>
          <w:lang w:val="fr-CA"/>
        </w:rPr>
        <w:t>s</w:t>
      </w:r>
      <w:r w:rsidR="00F10015" w:rsidRPr="00A60061">
        <w:rPr>
          <w:rFonts w:ascii="Arial" w:hAnsi="Arial" w:cs="Arial"/>
          <w:sz w:val="24"/>
          <w:szCs w:val="24"/>
          <w:lang w:val="fr-CA"/>
        </w:rPr>
        <w:t xml:space="preserve"> modalités</w:t>
      </w:r>
      <w:r w:rsidRPr="00A60061">
        <w:rPr>
          <w:rFonts w:ascii="Arial" w:hAnsi="Arial" w:cs="Arial"/>
          <w:sz w:val="24"/>
          <w:szCs w:val="24"/>
          <w:lang w:val="fr-CA"/>
        </w:rPr>
        <w:t xml:space="preserve"> en tout temps. </w:t>
      </w:r>
      <w:r w:rsidRPr="00A60061">
        <w:rPr>
          <w:rFonts w:ascii="Arial" w:hAnsi="Arial" w:cs="Arial"/>
          <w:color w:val="000000"/>
          <w:sz w:val="24"/>
          <w:szCs w:val="24"/>
          <w:lang w:val="fr-CA"/>
        </w:rPr>
        <w:t>Tou</w:t>
      </w:r>
      <w:r w:rsidR="00F36962" w:rsidRPr="00A60061">
        <w:rPr>
          <w:rFonts w:ascii="Arial" w:hAnsi="Arial" w:cs="Arial"/>
          <w:color w:val="000000"/>
          <w:sz w:val="24"/>
          <w:szCs w:val="24"/>
          <w:lang w:val="fr-CA"/>
        </w:rPr>
        <w:t>t</w:t>
      </w:r>
      <w:r w:rsidR="00F10015" w:rsidRPr="00A60061">
        <w:rPr>
          <w:rFonts w:ascii="Arial" w:hAnsi="Arial" w:cs="Arial"/>
          <w:color w:val="000000"/>
          <w:sz w:val="24"/>
          <w:szCs w:val="24"/>
          <w:lang w:val="fr-CA"/>
        </w:rPr>
        <w:t xml:space="preserve"> changement à ces modalités</w:t>
      </w:r>
      <w:r w:rsidRPr="00A60061">
        <w:rPr>
          <w:rFonts w:ascii="Arial" w:hAnsi="Arial" w:cs="Arial"/>
          <w:color w:val="000000"/>
          <w:sz w:val="24"/>
          <w:szCs w:val="24"/>
          <w:lang w:val="fr-CA"/>
        </w:rPr>
        <w:t xml:space="preserve"> doit être endossé </w:t>
      </w:r>
      <w:r w:rsidRPr="00A60061">
        <w:rPr>
          <w:rFonts w:ascii="Arial" w:hAnsi="Arial" w:cs="Arial"/>
          <w:color w:val="000000"/>
          <w:sz w:val="24"/>
          <w:szCs w:val="24"/>
          <w:lang w:val="fr-CA"/>
        </w:rPr>
        <w:lastRenderedPageBreak/>
        <w:t>par le Secrétaire et une copie d</w:t>
      </w:r>
      <w:r w:rsidR="00F36962" w:rsidRPr="00A60061">
        <w:rPr>
          <w:rFonts w:ascii="Arial" w:hAnsi="Arial" w:cs="Arial"/>
          <w:color w:val="000000"/>
          <w:sz w:val="24"/>
          <w:szCs w:val="24"/>
          <w:lang w:val="fr-CA"/>
        </w:rPr>
        <w:t>u/d</w:t>
      </w:r>
      <w:r w:rsidRPr="00A60061">
        <w:rPr>
          <w:rFonts w:ascii="Arial" w:hAnsi="Arial" w:cs="Arial"/>
          <w:color w:val="000000"/>
          <w:sz w:val="24"/>
          <w:szCs w:val="24"/>
          <w:lang w:val="fr-CA"/>
        </w:rPr>
        <w:t xml:space="preserve">es </w:t>
      </w:r>
      <w:r w:rsidR="00F10015" w:rsidRPr="00A60061">
        <w:rPr>
          <w:rFonts w:ascii="Arial" w:hAnsi="Arial" w:cs="Arial"/>
          <w:color w:val="000000"/>
          <w:sz w:val="24"/>
          <w:szCs w:val="24"/>
          <w:lang w:val="fr-CA"/>
        </w:rPr>
        <w:t>changement</w:t>
      </w:r>
      <w:r w:rsidR="00F36962" w:rsidRPr="00A60061">
        <w:rPr>
          <w:rFonts w:ascii="Arial" w:hAnsi="Arial" w:cs="Arial"/>
          <w:color w:val="000000"/>
          <w:sz w:val="24"/>
          <w:szCs w:val="24"/>
          <w:lang w:val="fr-CA"/>
        </w:rPr>
        <w:t>(</w:t>
      </w:r>
      <w:r w:rsidR="00F10015" w:rsidRPr="00A60061">
        <w:rPr>
          <w:rFonts w:ascii="Arial" w:hAnsi="Arial" w:cs="Arial"/>
          <w:color w:val="000000"/>
          <w:sz w:val="24"/>
          <w:szCs w:val="24"/>
          <w:lang w:val="fr-CA"/>
        </w:rPr>
        <w:t>s</w:t>
      </w:r>
      <w:r w:rsidR="00F36962"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 adressée</w:t>
      </w:r>
      <w:r w:rsidR="00F36962" w:rsidRPr="00A60061">
        <w:rPr>
          <w:rFonts w:ascii="Arial" w:hAnsi="Arial" w:cs="Arial"/>
          <w:color w:val="000000"/>
          <w:sz w:val="24"/>
          <w:szCs w:val="24"/>
          <w:lang w:val="fr-CA"/>
        </w:rPr>
        <w:t>(</w:t>
      </w:r>
      <w:r w:rsidRPr="00A60061">
        <w:rPr>
          <w:rFonts w:ascii="Arial" w:hAnsi="Arial" w:cs="Arial"/>
          <w:color w:val="000000"/>
          <w:sz w:val="24"/>
          <w:szCs w:val="24"/>
          <w:lang w:val="fr-CA"/>
        </w:rPr>
        <w:t>s</w:t>
      </w:r>
      <w:r w:rsidR="00F36962"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 à tous les Candidats qui sollicitent un poste </w:t>
      </w:r>
      <w:r w:rsidR="00F10015" w:rsidRPr="00A60061">
        <w:rPr>
          <w:rFonts w:ascii="Arial" w:hAnsi="Arial" w:cs="Arial"/>
          <w:color w:val="000000"/>
          <w:sz w:val="24"/>
          <w:szCs w:val="24"/>
          <w:lang w:val="fr-CA"/>
        </w:rPr>
        <w:t>dans le cadre des</w:t>
      </w:r>
      <w:r w:rsidRPr="00A60061">
        <w:rPr>
          <w:rFonts w:ascii="Arial" w:hAnsi="Arial" w:cs="Arial"/>
          <w:color w:val="000000"/>
          <w:sz w:val="24"/>
          <w:szCs w:val="24"/>
          <w:lang w:val="fr-CA"/>
        </w:rPr>
        <w:t xml:space="preserve"> Élections municipales.</w:t>
      </w:r>
      <w:r w:rsidR="00F06F70" w:rsidRPr="00A60061">
        <w:rPr>
          <w:rFonts w:ascii="Arial" w:hAnsi="Arial" w:cs="Arial"/>
          <w:color w:val="000000"/>
          <w:sz w:val="24"/>
          <w:szCs w:val="24"/>
          <w:lang w:val="fr-CA"/>
        </w:rPr>
        <w:t xml:space="preserve"> </w:t>
      </w:r>
    </w:p>
    <w:p w14:paraId="6B99C111" w14:textId="4F86D15A" w:rsidR="00CA7421" w:rsidRPr="00A60061" w:rsidRDefault="00CA7421" w:rsidP="002B1ABF">
      <w:pPr>
        <w:pStyle w:val="Heading1"/>
        <w:spacing w:before="120" w:after="120"/>
        <w:rPr>
          <w:rFonts w:ascii="Arial" w:hAnsi="Arial" w:cs="Arial"/>
          <w:color w:val="auto"/>
          <w:sz w:val="24"/>
          <w:szCs w:val="24"/>
          <w:lang w:val="fr-CA"/>
        </w:rPr>
      </w:pPr>
      <w:bookmarkStart w:id="3" w:name="_Toc509929963"/>
      <w:r w:rsidRPr="00A60061">
        <w:rPr>
          <w:rFonts w:ascii="Arial" w:hAnsi="Arial" w:cs="Arial"/>
          <w:color w:val="auto"/>
          <w:sz w:val="24"/>
          <w:szCs w:val="24"/>
          <w:lang w:val="fr-CA"/>
        </w:rPr>
        <w:t xml:space="preserve">4. </w:t>
      </w:r>
      <w:r w:rsidR="00613253" w:rsidRPr="00A60061">
        <w:rPr>
          <w:rFonts w:ascii="Arial" w:hAnsi="Arial" w:cs="Arial"/>
          <w:color w:val="auto"/>
          <w:sz w:val="24"/>
          <w:szCs w:val="24"/>
          <w:lang w:val="fr-CA"/>
        </w:rPr>
        <w:t>C</w:t>
      </w:r>
      <w:r w:rsidR="00F10015" w:rsidRPr="00A60061">
        <w:rPr>
          <w:rFonts w:ascii="Arial" w:hAnsi="Arial" w:cs="Arial"/>
          <w:color w:val="auto"/>
          <w:sz w:val="24"/>
          <w:szCs w:val="24"/>
          <w:lang w:val="fr-CA"/>
        </w:rPr>
        <w:t>ARACTÈRE SECRET</w:t>
      </w:r>
      <w:bookmarkEnd w:id="3"/>
    </w:p>
    <w:p w14:paraId="3ACD766F" w14:textId="58ACEBC3" w:rsidR="00CA7421" w:rsidRPr="00A60061" w:rsidRDefault="00CA7421" w:rsidP="002B1ABF">
      <w:pPr>
        <w:numPr>
          <w:ilvl w:val="0"/>
          <w:numId w:val="1"/>
        </w:numPr>
        <w:spacing w:after="120"/>
        <w:ind w:left="1156" w:hanging="578"/>
        <w:jc w:val="both"/>
        <w:rPr>
          <w:rFonts w:ascii="Arial" w:hAnsi="Arial" w:cs="Arial"/>
          <w:sz w:val="24"/>
          <w:szCs w:val="24"/>
          <w:lang w:val="fr-CA"/>
        </w:rPr>
      </w:pP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doit exiger du </w:t>
      </w:r>
      <w:r w:rsidR="00F10015" w:rsidRPr="00A60061">
        <w:rPr>
          <w:rFonts w:ascii="Arial" w:hAnsi="Arial" w:cs="Arial"/>
          <w:sz w:val="24"/>
          <w:szCs w:val="24"/>
          <w:lang w:val="fr-CA"/>
        </w:rPr>
        <w:t>P</w:t>
      </w:r>
      <w:r w:rsidRPr="00A60061">
        <w:rPr>
          <w:rFonts w:ascii="Arial" w:hAnsi="Arial" w:cs="Arial"/>
          <w:sz w:val="24"/>
          <w:szCs w:val="24"/>
          <w:lang w:val="fr-CA"/>
        </w:rPr>
        <w:t xml:space="preserve">ersonnel électoral et des personnes qui travaillent dans le cadre des </w:t>
      </w:r>
      <w:r w:rsidR="00F10015" w:rsidRPr="00A60061">
        <w:rPr>
          <w:rFonts w:ascii="Arial" w:hAnsi="Arial" w:cs="Arial"/>
          <w:sz w:val="24"/>
          <w:szCs w:val="24"/>
          <w:lang w:val="fr-CA"/>
        </w:rPr>
        <w:t>É</w:t>
      </w:r>
      <w:r w:rsidRPr="00A60061">
        <w:rPr>
          <w:rFonts w:ascii="Arial" w:hAnsi="Arial" w:cs="Arial"/>
          <w:sz w:val="24"/>
          <w:szCs w:val="24"/>
          <w:lang w:val="fr-CA"/>
        </w:rPr>
        <w:t>lections municipales</w:t>
      </w:r>
      <w:r w:rsidR="00F06F70" w:rsidRPr="00A60061">
        <w:rPr>
          <w:rFonts w:ascii="Arial" w:hAnsi="Arial" w:cs="Arial"/>
          <w:sz w:val="24"/>
          <w:szCs w:val="24"/>
          <w:lang w:val="fr-CA"/>
        </w:rPr>
        <w:t xml:space="preserve"> </w:t>
      </w:r>
      <w:r w:rsidRPr="00A60061">
        <w:rPr>
          <w:rFonts w:ascii="Arial" w:hAnsi="Arial" w:cs="Arial"/>
          <w:sz w:val="24"/>
          <w:szCs w:val="24"/>
          <w:lang w:val="fr-CA"/>
        </w:rPr>
        <w:t>qu</w:t>
      </w:r>
      <w:r w:rsidR="00F06F70" w:rsidRPr="00A60061">
        <w:rPr>
          <w:rFonts w:ascii="Arial" w:hAnsi="Arial" w:cs="Arial"/>
          <w:sz w:val="24"/>
          <w:szCs w:val="24"/>
          <w:lang w:val="fr-CA"/>
        </w:rPr>
        <w:t>’</w:t>
      </w:r>
      <w:r w:rsidRPr="00A60061">
        <w:rPr>
          <w:rFonts w:ascii="Arial" w:hAnsi="Arial" w:cs="Arial"/>
          <w:sz w:val="24"/>
          <w:szCs w:val="24"/>
          <w:lang w:val="fr-CA"/>
        </w:rPr>
        <w:t>ils prêtent un serment d</w:t>
      </w:r>
      <w:r w:rsidR="00F36962" w:rsidRPr="00A60061">
        <w:rPr>
          <w:rFonts w:ascii="Arial" w:hAnsi="Arial" w:cs="Arial"/>
          <w:sz w:val="24"/>
          <w:szCs w:val="24"/>
          <w:lang w:val="fr-CA"/>
        </w:rPr>
        <w:t>e</w:t>
      </w:r>
      <w:r w:rsidRPr="00A60061">
        <w:rPr>
          <w:rFonts w:ascii="Arial" w:hAnsi="Arial" w:cs="Arial"/>
          <w:sz w:val="24"/>
          <w:szCs w:val="24"/>
          <w:lang w:val="fr-CA"/>
        </w:rPr>
        <w:t xml:space="preserve"> secret, conformément aux dispositions de l</w:t>
      </w:r>
      <w:r w:rsidR="00F06F70" w:rsidRPr="00A60061">
        <w:rPr>
          <w:rFonts w:ascii="Arial" w:hAnsi="Arial" w:cs="Arial"/>
          <w:sz w:val="24"/>
          <w:szCs w:val="24"/>
          <w:lang w:val="fr-CA"/>
        </w:rPr>
        <w:t>’</w:t>
      </w:r>
      <w:r w:rsidRPr="00A60061">
        <w:rPr>
          <w:rFonts w:ascii="Arial" w:hAnsi="Arial" w:cs="Arial"/>
          <w:sz w:val="24"/>
          <w:szCs w:val="24"/>
          <w:lang w:val="fr-CA"/>
        </w:rPr>
        <w:t>article 49 de la Loi.</w:t>
      </w:r>
    </w:p>
    <w:p w14:paraId="3A41F333" w14:textId="1F17DC29" w:rsidR="00CA7421" w:rsidRPr="00A60061" w:rsidRDefault="00CA7421" w:rsidP="002B1ABF">
      <w:pPr>
        <w:numPr>
          <w:ilvl w:val="0"/>
          <w:numId w:val="1"/>
        </w:numPr>
        <w:spacing w:after="120"/>
        <w:ind w:left="1156" w:hanging="578"/>
        <w:jc w:val="both"/>
        <w:rPr>
          <w:rFonts w:ascii="Arial" w:hAnsi="Arial" w:cs="Arial"/>
          <w:sz w:val="24"/>
          <w:szCs w:val="24"/>
          <w:lang w:val="fr-CA"/>
        </w:rPr>
      </w:pPr>
      <w:r w:rsidRPr="00A60061">
        <w:rPr>
          <w:rFonts w:ascii="Arial" w:hAnsi="Arial" w:cs="Arial"/>
          <w:color w:val="000000"/>
          <w:sz w:val="24"/>
          <w:szCs w:val="24"/>
          <w:lang w:val="fr-CA"/>
        </w:rPr>
        <w:t xml:space="preserve">Nul ne doit gêner ou tenter de gêner un </w:t>
      </w:r>
      <w:r w:rsidR="00775B4C" w:rsidRPr="00A60061">
        <w:rPr>
          <w:rFonts w:ascii="Arial" w:hAnsi="Arial" w:cs="Arial"/>
          <w:color w:val="000000"/>
          <w:sz w:val="24"/>
          <w:szCs w:val="24"/>
          <w:lang w:val="fr-CA"/>
        </w:rPr>
        <w:t>É</w:t>
      </w:r>
      <w:r w:rsidRPr="00A60061">
        <w:rPr>
          <w:rFonts w:ascii="Arial" w:hAnsi="Arial" w:cs="Arial"/>
          <w:color w:val="000000"/>
          <w:sz w:val="24"/>
          <w:szCs w:val="24"/>
          <w:lang w:val="fr-CA"/>
        </w:rPr>
        <w:t xml:space="preserve">lecteur au moment où il accède au service de vote par </w:t>
      </w:r>
      <w:r w:rsidR="00066F82" w:rsidRPr="00A60061">
        <w:rPr>
          <w:rFonts w:ascii="Arial" w:hAnsi="Arial" w:cs="Arial"/>
          <w:color w:val="000000"/>
          <w:sz w:val="24"/>
          <w:szCs w:val="24"/>
          <w:lang w:val="fr-CA"/>
        </w:rPr>
        <w:t>téléphone/Internet</w:t>
      </w:r>
      <w:r w:rsidRPr="00A60061">
        <w:rPr>
          <w:rFonts w:ascii="Arial" w:hAnsi="Arial" w:cs="Arial"/>
          <w:color w:val="000000"/>
          <w:sz w:val="24"/>
          <w:szCs w:val="24"/>
          <w:lang w:val="fr-CA"/>
        </w:rPr>
        <w:t xml:space="preserve"> ou tente</w:t>
      </w:r>
      <w:r w:rsidR="00681820" w:rsidRPr="00A60061">
        <w:rPr>
          <w:rFonts w:ascii="Arial" w:hAnsi="Arial" w:cs="Arial"/>
          <w:color w:val="000000"/>
          <w:sz w:val="24"/>
          <w:szCs w:val="24"/>
          <w:lang w:val="fr-CA"/>
        </w:rPr>
        <w:t>r</w:t>
      </w:r>
      <w:r w:rsidRPr="00A60061">
        <w:rPr>
          <w:rFonts w:ascii="Arial" w:hAnsi="Arial" w:cs="Arial"/>
          <w:color w:val="000000"/>
          <w:sz w:val="24"/>
          <w:szCs w:val="24"/>
          <w:lang w:val="fr-CA"/>
        </w:rPr>
        <w:t xml:space="preserve"> de nuire au </w:t>
      </w:r>
      <w:r w:rsidR="00681820" w:rsidRPr="00A60061">
        <w:rPr>
          <w:rFonts w:ascii="Arial" w:hAnsi="Arial" w:cs="Arial"/>
          <w:color w:val="000000"/>
          <w:sz w:val="24"/>
          <w:szCs w:val="24"/>
          <w:lang w:val="fr-CA"/>
        </w:rPr>
        <w:t>déroulement du scrutin</w:t>
      </w:r>
      <w:r w:rsidRPr="00A60061">
        <w:rPr>
          <w:rFonts w:ascii="Arial" w:hAnsi="Arial" w:cs="Arial"/>
          <w:color w:val="000000"/>
          <w:sz w:val="24"/>
          <w:szCs w:val="24"/>
          <w:lang w:val="fr-CA"/>
        </w:rPr>
        <w:t xml:space="preserve"> pendant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utilisation du service de vote par </w:t>
      </w:r>
      <w:r w:rsidR="00066F82" w:rsidRPr="00A60061">
        <w:rPr>
          <w:rFonts w:ascii="Arial" w:hAnsi="Arial" w:cs="Arial"/>
          <w:color w:val="000000"/>
          <w:sz w:val="24"/>
          <w:szCs w:val="24"/>
          <w:lang w:val="fr-CA"/>
        </w:rPr>
        <w:t>téléphone/Internet</w:t>
      </w:r>
      <w:r w:rsidRPr="00A60061">
        <w:rPr>
          <w:rFonts w:ascii="Arial" w:hAnsi="Arial" w:cs="Arial"/>
          <w:color w:val="000000"/>
          <w:sz w:val="24"/>
          <w:szCs w:val="24"/>
          <w:lang w:val="fr-CA"/>
        </w:rPr>
        <w:t xml:space="preserve">, </w:t>
      </w:r>
      <w:r w:rsidR="00F06F70" w:rsidRPr="00A60061">
        <w:rPr>
          <w:rFonts w:ascii="Arial" w:hAnsi="Arial" w:cs="Arial"/>
          <w:color w:val="000000"/>
          <w:sz w:val="24"/>
          <w:szCs w:val="24"/>
          <w:lang w:val="fr-CA"/>
        </w:rPr>
        <w:t xml:space="preserve">sauf si cela est expressément demandé et autorisé </w:t>
      </w:r>
      <w:r w:rsidRPr="00A60061">
        <w:rPr>
          <w:rFonts w:ascii="Arial" w:hAnsi="Arial" w:cs="Arial"/>
          <w:color w:val="000000"/>
          <w:sz w:val="24"/>
          <w:szCs w:val="24"/>
          <w:lang w:val="fr-CA"/>
        </w:rPr>
        <w:t>par un Électeur qui demande de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aide.</w:t>
      </w:r>
    </w:p>
    <w:p w14:paraId="34C3579A" w14:textId="41EE4363" w:rsidR="00CA7421" w:rsidRPr="00A60061" w:rsidRDefault="00CA7421" w:rsidP="002B1ABF">
      <w:pPr>
        <w:numPr>
          <w:ilvl w:val="0"/>
          <w:numId w:val="1"/>
        </w:numPr>
        <w:spacing w:after="120"/>
        <w:ind w:left="1156" w:hanging="578"/>
        <w:jc w:val="both"/>
        <w:rPr>
          <w:rFonts w:ascii="Arial" w:hAnsi="Arial" w:cs="Arial"/>
          <w:sz w:val="24"/>
          <w:szCs w:val="24"/>
          <w:lang w:val="fr-CA"/>
        </w:rPr>
      </w:pPr>
      <w:r w:rsidRPr="00A60061">
        <w:rPr>
          <w:rFonts w:ascii="Arial" w:hAnsi="Arial" w:cs="Arial"/>
          <w:sz w:val="24"/>
          <w:szCs w:val="24"/>
          <w:lang w:val="fr-CA"/>
        </w:rPr>
        <w:t>Nul ne doit obtenir ou tenter d</w:t>
      </w:r>
      <w:r w:rsidR="00F06F70" w:rsidRPr="00A60061">
        <w:rPr>
          <w:rFonts w:ascii="Arial" w:hAnsi="Arial" w:cs="Arial"/>
          <w:sz w:val="24"/>
          <w:szCs w:val="24"/>
          <w:lang w:val="fr-CA"/>
        </w:rPr>
        <w:t>’</w:t>
      </w:r>
      <w:r w:rsidRPr="00A60061">
        <w:rPr>
          <w:rFonts w:ascii="Arial" w:hAnsi="Arial" w:cs="Arial"/>
          <w:sz w:val="24"/>
          <w:szCs w:val="24"/>
          <w:lang w:val="fr-CA"/>
        </w:rPr>
        <w:t>obtenir des renseignements ayant trait au vote qu</w:t>
      </w:r>
      <w:r w:rsidR="00F06F70" w:rsidRPr="00A60061">
        <w:rPr>
          <w:rFonts w:ascii="Arial" w:hAnsi="Arial" w:cs="Arial"/>
          <w:sz w:val="24"/>
          <w:szCs w:val="24"/>
          <w:lang w:val="fr-CA"/>
        </w:rPr>
        <w:t>’</w:t>
      </w:r>
      <w:r w:rsidRPr="00A60061">
        <w:rPr>
          <w:rFonts w:ascii="Arial" w:hAnsi="Arial" w:cs="Arial"/>
          <w:sz w:val="24"/>
          <w:szCs w:val="24"/>
          <w:lang w:val="fr-CA"/>
        </w:rPr>
        <w:t xml:space="preserve">un </w:t>
      </w:r>
      <w:r w:rsidR="00775B4C" w:rsidRPr="00A60061">
        <w:rPr>
          <w:rFonts w:ascii="Arial" w:hAnsi="Arial" w:cs="Arial"/>
          <w:sz w:val="24"/>
          <w:szCs w:val="24"/>
          <w:lang w:val="fr-CA"/>
        </w:rPr>
        <w:t>Électeur</w:t>
      </w:r>
      <w:r w:rsidRPr="00A60061">
        <w:rPr>
          <w:rFonts w:ascii="Arial" w:hAnsi="Arial" w:cs="Arial"/>
          <w:sz w:val="24"/>
          <w:szCs w:val="24"/>
          <w:lang w:val="fr-CA"/>
        </w:rPr>
        <w:t xml:space="preserve"> a l</w:t>
      </w:r>
      <w:r w:rsidR="00F06F70" w:rsidRPr="00A60061">
        <w:rPr>
          <w:rFonts w:ascii="Arial" w:hAnsi="Arial" w:cs="Arial"/>
          <w:sz w:val="24"/>
          <w:szCs w:val="24"/>
          <w:lang w:val="fr-CA"/>
        </w:rPr>
        <w:t>’</w:t>
      </w:r>
      <w:r w:rsidRPr="00A60061">
        <w:rPr>
          <w:rFonts w:ascii="Arial" w:hAnsi="Arial" w:cs="Arial"/>
          <w:sz w:val="24"/>
          <w:szCs w:val="24"/>
          <w:lang w:val="fr-CA"/>
        </w:rPr>
        <w:t>intention d</w:t>
      </w:r>
      <w:r w:rsidR="00F06F70" w:rsidRPr="00A60061">
        <w:rPr>
          <w:rFonts w:ascii="Arial" w:hAnsi="Arial" w:cs="Arial"/>
          <w:sz w:val="24"/>
          <w:szCs w:val="24"/>
          <w:lang w:val="fr-CA"/>
        </w:rPr>
        <w:t>’</w:t>
      </w:r>
      <w:r w:rsidRPr="00A60061">
        <w:rPr>
          <w:rFonts w:ascii="Arial" w:hAnsi="Arial" w:cs="Arial"/>
          <w:sz w:val="24"/>
          <w:szCs w:val="24"/>
          <w:lang w:val="fr-CA"/>
        </w:rPr>
        <w:t>exprimer ou a exprimé.</w:t>
      </w:r>
      <w:r w:rsidR="00F06F70" w:rsidRPr="00A60061">
        <w:rPr>
          <w:rFonts w:ascii="Arial" w:hAnsi="Arial" w:cs="Arial"/>
          <w:sz w:val="24"/>
          <w:szCs w:val="24"/>
          <w:lang w:val="fr-CA"/>
        </w:rPr>
        <w:t xml:space="preserve"> </w:t>
      </w:r>
      <w:r w:rsidRPr="00A60061">
        <w:rPr>
          <w:rFonts w:ascii="Arial" w:hAnsi="Arial" w:cs="Arial"/>
          <w:sz w:val="24"/>
          <w:szCs w:val="24"/>
          <w:lang w:val="fr-CA"/>
        </w:rPr>
        <w:t>Toute personne</w:t>
      </w:r>
      <w:r w:rsidR="00F06F70" w:rsidRPr="00A60061">
        <w:rPr>
          <w:rFonts w:ascii="Arial" w:hAnsi="Arial" w:cs="Arial"/>
          <w:sz w:val="24"/>
          <w:szCs w:val="24"/>
          <w:lang w:val="fr-CA"/>
        </w:rPr>
        <w:t xml:space="preserve"> </w:t>
      </w:r>
      <w:r w:rsidRPr="00A60061">
        <w:rPr>
          <w:rFonts w:ascii="Arial" w:hAnsi="Arial" w:cs="Arial"/>
          <w:sz w:val="24"/>
          <w:szCs w:val="24"/>
          <w:lang w:val="fr-CA"/>
        </w:rPr>
        <w:t xml:space="preserve">qui aide un </w:t>
      </w:r>
      <w:r w:rsidR="00775B4C" w:rsidRPr="00A60061">
        <w:rPr>
          <w:rFonts w:ascii="Arial" w:hAnsi="Arial" w:cs="Arial"/>
          <w:sz w:val="24"/>
          <w:szCs w:val="24"/>
          <w:lang w:val="fr-CA"/>
        </w:rPr>
        <w:t>Électeur</w:t>
      </w:r>
      <w:r w:rsidRPr="00A60061">
        <w:rPr>
          <w:rFonts w:ascii="Arial" w:hAnsi="Arial" w:cs="Arial"/>
          <w:sz w:val="24"/>
          <w:szCs w:val="24"/>
          <w:lang w:val="fr-CA"/>
        </w:rPr>
        <w:t xml:space="preserve"> à voter doit garder le secret sur le vote exprimé par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et voter conformément aux instructions et aux désirs exprimés par cet </w:t>
      </w:r>
      <w:r w:rsidR="00775B4C" w:rsidRPr="00A60061">
        <w:rPr>
          <w:rFonts w:ascii="Arial" w:hAnsi="Arial" w:cs="Arial"/>
          <w:sz w:val="24"/>
          <w:szCs w:val="24"/>
          <w:lang w:val="fr-CA"/>
        </w:rPr>
        <w:t>Électeur</w:t>
      </w:r>
      <w:r w:rsidRPr="00A60061">
        <w:rPr>
          <w:rFonts w:ascii="Arial" w:hAnsi="Arial" w:cs="Arial"/>
          <w:sz w:val="24"/>
          <w:szCs w:val="24"/>
          <w:lang w:val="fr-CA"/>
        </w:rPr>
        <w:t>.</w:t>
      </w:r>
    </w:p>
    <w:p w14:paraId="5770F62D" w14:textId="74912936" w:rsidR="00CA7421" w:rsidRPr="00A60061" w:rsidRDefault="00CA7421" w:rsidP="002B1ABF">
      <w:pPr>
        <w:numPr>
          <w:ilvl w:val="0"/>
          <w:numId w:val="1"/>
        </w:numPr>
        <w:spacing w:after="120"/>
        <w:ind w:left="1156" w:hanging="578"/>
        <w:jc w:val="both"/>
        <w:rPr>
          <w:rFonts w:ascii="Arial" w:hAnsi="Arial" w:cs="Arial"/>
          <w:sz w:val="24"/>
          <w:szCs w:val="24"/>
          <w:lang w:val="fr-CA"/>
        </w:rPr>
      </w:pPr>
      <w:r w:rsidRPr="00A60061">
        <w:rPr>
          <w:rFonts w:ascii="Arial" w:hAnsi="Arial" w:cs="Arial"/>
          <w:sz w:val="24"/>
          <w:szCs w:val="24"/>
          <w:lang w:val="fr-CA"/>
        </w:rPr>
        <w:t xml:space="preserve">Nul ne doit </w:t>
      </w:r>
      <w:r w:rsidR="001F0FBB" w:rsidRPr="00A60061">
        <w:rPr>
          <w:rFonts w:ascii="Arial" w:hAnsi="Arial" w:cs="Arial"/>
          <w:sz w:val="24"/>
          <w:szCs w:val="24"/>
          <w:lang w:val="fr-CA"/>
        </w:rPr>
        <w:t>communique</w:t>
      </w:r>
      <w:r w:rsidRPr="00A60061">
        <w:rPr>
          <w:rFonts w:ascii="Arial" w:hAnsi="Arial" w:cs="Arial"/>
          <w:sz w:val="24"/>
          <w:szCs w:val="24"/>
          <w:lang w:val="fr-CA"/>
        </w:rPr>
        <w:t>r des renseignements</w:t>
      </w:r>
      <w:r w:rsidR="00F60D42" w:rsidRPr="00A60061">
        <w:rPr>
          <w:rFonts w:ascii="Arial" w:hAnsi="Arial" w:cs="Arial"/>
          <w:sz w:val="24"/>
          <w:szCs w:val="24"/>
          <w:lang w:val="fr-CA"/>
        </w:rPr>
        <w:t xml:space="preserve"> obtenus par inadvertance</w:t>
      </w:r>
      <w:r w:rsidRPr="00A60061">
        <w:rPr>
          <w:rFonts w:ascii="Arial" w:hAnsi="Arial" w:cs="Arial"/>
          <w:sz w:val="24"/>
          <w:szCs w:val="24"/>
          <w:lang w:val="fr-CA"/>
        </w:rPr>
        <w:t xml:space="preserve"> ayant trait au vote qu</w:t>
      </w:r>
      <w:r w:rsidR="00F06F70" w:rsidRPr="00A60061">
        <w:rPr>
          <w:rFonts w:ascii="Arial" w:hAnsi="Arial" w:cs="Arial"/>
          <w:sz w:val="24"/>
          <w:szCs w:val="24"/>
          <w:lang w:val="fr-CA"/>
        </w:rPr>
        <w:t>’</w:t>
      </w:r>
      <w:r w:rsidRPr="00A60061">
        <w:rPr>
          <w:rFonts w:ascii="Arial" w:hAnsi="Arial" w:cs="Arial"/>
          <w:sz w:val="24"/>
          <w:szCs w:val="24"/>
          <w:lang w:val="fr-CA"/>
        </w:rPr>
        <w:t xml:space="preserve">un </w:t>
      </w:r>
      <w:r w:rsidR="00775B4C" w:rsidRPr="00A60061">
        <w:rPr>
          <w:rFonts w:ascii="Arial" w:hAnsi="Arial" w:cs="Arial"/>
          <w:sz w:val="24"/>
          <w:szCs w:val="24"/>
          <w:lang w:val="fr-CA"/>
        </w:rPr>
        <w:t>Électeur</w:t>
      </w:r>
      <w:r w:rsidRPr="00A60061">
        <w:rPr>
          <w:rFonts w:ascii="Arial" w:hAnsi="Arial" w:cs="Arial"/>
          <w:sz w:val="24"/>
          <w:szCs w:val="24"/>
          <w:lang w:val="fr-CA"/>
        </w:rPr>
        <w:t xml:space="preserve"> a l</w:t>
      </w:r>
      <w:r w:rsidR="00F06F70" w:rsidRPr="00A60061">
        <w:rPr>
          <w:rFonts w:ascii="Arial" w:hAnsi="Arial" w:cs="Arial"/>
          <w:sz w:val="24"/>
          <w:szCs w:val="24"/>
          <w:lang w:val="fr-CA"/>
        </w:rPr>
        <w:t>’</w:t>
      </w:r>
      <w:r w:rsidRPr="00A60061">
        <w:rPr>
          <w:rFonts w:ascii="Arial" w:hAnsi="Arial" w:cs="Arial"/>
          <w:sz w:val="24"/>
          <w:szCs w:val="24"/>
          <w:lang w:val="fr-CA"/>
        </w:rPr>
        <w:t>intention d</w:t>
      </w:r>
      <w:r w:rsidR="00F06F70" w:rsidRPr="00A60061">
        <w:rPr>
          <w:rFonts w:ascii="Arial" w:hAnsi="Arial" w:cs="Arial"/>
          <w:sz w:val="24"/>
          <w:szCs w:val="24"/>
          <w:lang w:val="fr-CA"/>
        </w:rPr>
        <w:t>’</w:t>
      </w:r>
      <w:r w:rsidRPr="00A60061">
        <w:rPr>
          <w:rFonts w:ascii="Arial" w:hAnsi="Arial" w:cs="Arial"/>
          <w:sz w:val="24"/>
          <w:szCs w:val="24"/>
          <w:lang w:val="fr-CA"/>
        </w:rPr>
        <w:t>exprimer ou a exprimé.</w:t>
      </w:r>
    </w:p>
    <w:p w14:paraId="73D4814B" w14:textId="5F38DCFC" w:rsidR="00CA7421" w:rsidRPr="00A60061" w:rsidRDefault="00CA7421" w:rsidP="002B1ABF">
      <w:pPr>
        <w:numPr>
          <w:ilvl w:val="0"/>
          <w:numId w:val="1"/>
        </w:numPr>
        <w:spacing w:after="120"/>
        <w:ind w:left="1156" w:hanging="578"/>
        <w:jc w:val="both"/>
        <w:rPr>
          <w:rFonts w:ascii="Arial" w:hAnsi="Arial" w:cs="Arial"/>
          <w:sz w:val="24"/>
          <w:szCs w:val="24"/>
          <w:lang w:val="fr-CA"/>
        </w:rPr>
      </w:pPr>
      <w:r w:rsidRPr="00A60061">
        <w:rPr>
          <w:rFonts w:ascii="Arial" w:hAnsi="Arial" w:cs="Arial"/>
          <w:sz w:val="24"/>
          <w:szCs w:val="24"/>
          <w:lang w:val="fr-CA"/>
        </w:rPr>
        <w:t xml:space="preserve">Aucun </w:t>
      </w:r>
      <w:r w:rsidR="00775B4C" w:rsidRPr="00A60061">
        <w:rPr>
          <w:rFonts w:ascii="Arial" w:hAnsi="Arial" w:cs="Arial"/>
          <w:sz w:val="24"/>
          <w:szCs w:val="24"/>
          <w:lang w:val="fr-CA"/>
        </w:rPr>
        <w:t>Électeur</w:t>
      </w:r>
      <w:r w:rsidRPr="00A60061">
        <w:rPr>
          <w:rFonts w:ascii="Arial" w:hAnsi="Arial" w:cs="Arial"/>
          <w:sz w:val="24"/>
          <w:szCs w:val="24"/>
          <w:lang w:val="fr-CA"/>
        </w:rPr>
        <w:t xml:space="preserve"> ne doit révéler son intention de vote, sauf dans le cas où de l</w:t>
      </w:r>
      <w:r w:rsidR="00F06F70" w:rsidRPr="00A60061">
        <w:rPr>
          <w:rFonts w:ascii="Arial" w:hAnsi="Arial" w:cs="Arial"/>
          <w:sz w:val="24"/>
          <w:szCs w:val="24"/>
          <w:lang w:val="fr-CA"/>
        </w:rPr>
        <w:t>’</w:t>
      </w:r>
      <w:r w:rsidRPr="00A60061">
        <w:rPr>
          <w:rFonts w:ascii="Arial" w:hAnsi="Arial" w:cs="Arial"/>
          <w:sz w:val="24"/>
          <w:szCs w:val="24"/>
          <w:lang w:val="fr-CA"/>
        </w:rPr>
        <w:t>aide lui est fourni</w:t>
      </w:r>
      <w:r w:rsidR="001F0FBB" w:rsidRPr="00A60061">
        <w:rPr>
          <w:rFonts w:ascii="Arial" w:hAnsi="Arial" w:cs="Arial"/>
          <w:sz w:val="24"/>
          <w:szCs w:val="24"/>
          <w:lang w:val="fr-CA"/>
        </w:rPr>
        <w:t>e</w:t>
      </w:r>
      <w:r w:rsidRPr="00A60061">
        <w:rPr>
          <w:rFonts w:ascii="Arial" w:hAnsi="Arial" w:cs="Arial"/>
          <w:sz w:val="24"/>
          <w:szCs w:val="24"/>
          <w:lang w:val="fr-CA"/>
        </w:rPr>
        <w:t xml:space="preserve"> par un </w:t>
      </w:r>
      <w:r w:rsidR="00775B4C" w:rsidRPr="00A60061">
        <w:rPr>
          <w:rFonts w:ascii="Arial" w:hAnsi="Arial" w:cs="Arial"/>
          <w:sz w:val="24"/>
          <w:szCs w:val="24"/>
          <w:lang w:val="fr-CA"/>
        </w:rPr>
        <w:t>Ami</w:t>
      </w:r>
      <w:r w:rsidRPr="00A60061">
        <w:rPr>
          <w:rFonts w:ascii="Arial" w:hAnsi="Arial" w:cs="Arial"/>
          <w:sz w:val="24"/>
          <w:szCs w:val="24"/>
          <w:lang w:val="fr-CA"/>
        </w:rPr>
        <w:t xml:space="preserve"> ou un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pour voter.</w:t>
      </w:r>
    </w:p>
    <w:p w14:paraId="273EFC2A" w14:textId="086E0EE7" w:rsidR="00497445" w:rsidRPr="00572948" w:rsidRDefault="00CA7421" w:rsidP="002B1ABF">
      <w:pPr>
        <w:numPr>
          <w:ilvl w:val="0"/>
          <w:numId w:val="1"/>
        </w:numPr>
        <w:spacing w:after="120"/>
        <w:ind w:left="1156" w:hanging="578"/>
        <w:jc w:val="both"/>
        <w:rPr>
          <w:rFonts w:ascii="Arial" w:hAnsi="Arial" w:cs="Arial"/>
          <w:sz w:val="24"/>
          <w:szCs w:val="24"/>
          <w:lang w:val="fr-CA"/>
        </w:rPr>
      </w:pPr>
      <w:r w:rsidRPr="00572948">
        <w:rPr>
          <w:rFonts w:ascii="Arial" w:hAnsi="Arial" w:cs="Arial"/>
          <w:color w:val="000000"/>
          <w:sz w:val="24"/>
          <w:szCs w:val="24"/>
          <w:lang w:val="fr-CA"/>
        </w:rPr>
        <w:t xml:space="preserve">Tous les </w:t>
      </w:r>
      <w:r w:rsidR="00775B4C" w:rsidRPr="00572948">
        <w:rPr>
          <w:rFonts w:ascii="Arial" w:hAnsi="Arial" w:cs="Arial"/>
          <w:color w:val="000000"/>
          <w:sz w:val="24"/>
          <w:szCs w:val="24"/>
          <w:lang w:val="fr-CA"/>
        </w:rPr>
        <w:t>Électeur</w:t>
      </w:r>
      <w:r w:rsidRPr="00572948">
        <w:rPr>
          <w:rFonts w:ascii="Arial" w:hAnsi="Arial" w:cs="Arial"/>
          <w:color w:val="000000"/>
          <w:sz w:val="24"/>
          <w:szCs w:val="24"/>
          <w:lang w:val="fr-CA"/>
        </w:rPr>
        <w:t xml:space="preserve">s qui votent dans un </w:t>
      </w:r>
      <w:r w:rsidR="00D14747" w:rsidRPr="00572948">
        <w:rPr>
          <w:rFonts w:ascii="Arial" w:hAnsi="Arial" w:cs="Arial"/>
          <w:color w:val="000000"/>
          <w:sz w:val="24"/>
          <w:szCs w:val="24"/>
          <w:lang w:val="fr-CA"/>
        </w:rPr>
        <w:t xml:space="preserve">Centre de ressources aux </w:t>
      </w:r>
      <w:r w:rsidR="00775B4C" w:rsidRPr="00572948">
        <w:rPr>
          <w:rFonts w:ascii="Arial" w:hAnsi="Arial" w:cs="Arial"/>
          <w:color w:val="000000"/>
          <w:sz w:val="24"/>
          <w:szCs w:val="24"/>
          <w:lang w:val="fr-CA"/>
        </w:rPr>
        <w:t>Électeur</w:t>
      </w:r>
      <w:r w:rsidR="00D14747" w:rsidRPr="00572948">
        <w:rPr>
          <w:rFonts w:ascii="Arial" w:hAnsi="Arial" w:cs="Arial"/>
          <w:color w:val="000000"/>
          <w:sz w:val="24"/>
          <w:szCs w:val="24"/>
          <w:lang w:val="fr-CA"/>
        </w:rPr>
        <w:t>s</w:t>
      </w:r>
      <w:r w:rsidRPr="00572948">
        <w:rPr>
          <w:rFonts w:ascii="Arial" w:hAnsi="Arial" w:cs="Arial"/>
          <w:color w:val="000000"/>
          <w:sz w:val="24"/>
          <w:szCs w:val="24"/>
          <w:lang w:val="fr-CA"/>
        </w:rPr>
        <w:t xml:space="preserve"> peuvent voter avec l</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aide d</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 xml:space="preserve">un </w:t>
      </w:r>
      <w:r w:rsidR="00775B4C" w:rsidRPr="00572948">
        <w:rPr>
          <w:rFonts w:ascii="Arial" w:hAnsi="Arial" w:cs="Arial"/>
          <w:color w:val="000000"/>
          <w:sz w:val="24"/>
          <w:szCs w:val="24"/>
          <w:lang w:val="fr-CA"/>
        </w:rPr>
        <w:t>Ami</w:t>
      </w:r>
      <w:r w:rsidRPr="00572948">
        <w:rPr>
          <w:rFonts w:ascii="Arial" w:hAnsi="Arial" w:cs="Arial"/>
          <w:color w:val="000000"/>
          <w:sz w:val="24"/>
          <w:szCs w:val="24"/>
          <w:lang w:val="fr-CA"/>
        </w:rPr>
        <w:t xml:space="preserve"> </w:t>
      </w:r>
      <w:r w:rsidR="00B32186" w:rsidRPr="00572948">
        <w:rPr>
          <w:rFonts w:ascii="Arial" w:hAnsi="Arial" w:cs="Arial"/>
          <w:color w:val="000000"/>
          <w:sz w:val="24"/>
          <w:szCs w:val="24"/>
          <w:lang w:val="fr-CA"/>
        </w:rPr>
        <w:t xml:space="preserve">ou personne de soutien </w:t>
      </w:r>
      <w:r w:rsidRPr="00572948">
        <w:rPr>
          <w:rFonts w:ascii="Arial" w:hAnsi="Arial" w:cs="Arial"/>
          <w:sz w:val="24"/>
          <w:szCs w:val="24"/>
          <w:lang w:val="fr-CA"/>
        </w:rPr>
        <w:t>(</w:t>
      </w:r>
      <w:r w:rsidR="004F2921" w:rsidRPr="00572948">
        <w:rPr>
          <w:rFonts w:ascii="Arial" w:hAnsi="Arial" w:cs="Arial"/>
          <w:sz w:val="24"/>
          <w:szCs w:val="24"/>
          <w:lang w:val="fr-CA"/>
        </w:rPr>
        <w:t xml:space="preserve">formulaire </w:t>
      </w:r>
      <w:r w:rsidR="00572948">
        <w:rPr>
          <w:rFonts w:ascii="Arial" w:hAnsi="Arial" w:cs="Arial"/>
          <w:sz w:val="24"/>
          <w:szCs w:val="24"/>
          <w:lang w:val="fr-CA"/>
        </w:rPr>
        <w:t>AP</w:t>
      </w:r>
      <w:r w:rsidR="004F2921" w:rsidRPr="00572948">
        <w:rPr>
          <w:rFonts w:ascii="Arial" w:hAnsi="Arial" w:cs="Arial"/>
          <w:sz w:val="24"/>
          <w:szCs w:val="24"/>
          <w:lang w:val="fr-CA"/>
        </w:rPr>
        <w:t>4</w:t>
      </w:r>
      <w:r w:rsidRPr="00572948">
        <w:rPr>
          <w:rFonts w:ascii="Arial" w:hAnsi="Arial" w:cs="Arial"/>
          <w:sz w:val="24"/>
          <w:szCs w:val="24"/>
          <w:lang w:val="fr-CA"/>
        </w:rPr>
        <w:t xml:space="preserve">). Toutefois, cet </w:t>
      </w:r>
      <w:r w:rsidR="00775B4C" w:rsidRPr="00572948">
        <w:rPr>
          <w:rFonts w:ascii="Arial" w:hAnsi="Arial" w:cs="Arial"/>
          <w:sz w:val="24"/>
          <w:szCs w:val="24"/>
          <w:lang w:val="fr-CA"/>
        </w:rPr>
        <w:t>Ami</w:t>
      </w:r>
      <w:r w:rsidRPr="00572948">
        <w:rPr>
          <w:rFonts w:ascii="Arial" w:hAnsi="Arial" w:cs="Arial"/>
          <w:sz w:val="24"/>
          <w:szCs w:val="24"/>
          <w:lang w:val="fr-CA"/>
        </w:rPr>
        <w:t xml:space="preserve"> </w:t>
      </w:r>
      <w:r w:rsidR="00B32186" w:rsidRPr="00572948">
        <w:rPr>
          <w:rFonts w:ascii="Arial" w:hAnsi="Arial" w:cs="Arial"/>
          <w:sz w:val="24"/>
          <w:szCs w:val="24"/>
          <w:lang w:val="fr-CA"/>
        </w:rPr>
        <w:t xml:space="preserve">ou personne de soutien </w:t>
      </w:r>
      <w:r w:rsidRPr="00572948">
        <w:rPr>
          <w:rFonts w:ascii="Arial" w:hAnsi="Arial" w:cs="Arial"/>
          <w:sz w:val="24"/>
          <w:szCs w:val="24"/>
          <w:lang w:val="fr-CA"/>
        </w:rPr>
        <w:t>doit prêter le serment approprié avant de fournir son aide (</w:t>
      </w:r>
      <w:r w:rsidR="004F2921" w:rsidRPr="00572948">
        <w:rPr>
          <w:rFonts w:ascii="Arial" w:hAnsi="Arial" w:cs="Arial"/>
          <w:sz w:val="24"/>
          <w:szCs w:val="24"/>
          <w:lang w:val="fr-CA"/>
        </w:rPr>
        <w:t xml:space="preserve">formulaire </w:t>
      </w:r>
      <w:r w:rsidR="00572948">
        <w:rPr>
          <w:rFonts w:ascii="Arial" w:hAnsi="Arial" w:cs="Arial"/>
          <w:sz w:val="24"/>
          <w:szCs w:val="24"/>
          <w:lang w:val="fr-CA"/>
        </w:rPr>
        <w:t>AP</w:t>
      </w:r>
      <w:r w:rsidR="004F2921" w:rsidRPr="00572948">
        <w:rPr>
          <w:rFonts w:ascii="Arial" w:hAnsi="Arial" w:cs="Arial"/>
          <w:sz w:val="24"/>
          <w:szCs w:val="24"/>
          <w:lang w:val="fr-CA"/>
        </w:rPr>
        <w:t>5</w:t>
      </w:r>
      <w:r w:rsidRPr="00572948">
        <w:rPr>
          <w:rFonts w:ascii="Arial" w:hAnsi="Arial" w:cs="Arial"/>
          <w:sz w:val="24"/>
          <w:szCs w:val="24"/>
          <w:lang w:val="fr-CA"/>
        </w:rPr>
        <w:t>).</w:t>
      </w:r>
    </w:p>
    <w:p w14:paraId="73C1E2E2" w14:textId="6E89212D" w:rsidR="004F2921" w:rsidRPr="00A60061" w:rsidRDefault="00F06F70" w:rsidP="002B1ABF">
      <w:pPr>
        <w:numPr>
          <w:ilvl w:val="0"/>
          <w:numId w:val="1"/>
        </w:numPr>
        <w:spacing w:after="120"/>
        <w:ind w:left="1156" w:hanging="578"/>
        <w:jc w:val="both"/>
        <w:rPr>
          <w:rFonts w:ascii="Arial" w:hAnsi="Arial" w:cs="Arial"/>
          <w:sz w:val="24"/>
          <w:szCs w:val="24"/>
          <w:lang w:val="fr-CA"/>
        </w:rPr>
      </w:pPr>
      <w:r w:rsidRPr="00A60061">
        <w:rPr>
          <w:rFonts w:ascii="Arial" w:hAnsi="Arial" w:cs="Arial"/>
          <w:sz w:val="24"/>
          <w:szCs w:val="24"/>
          <w:lang w:val="fr-CA"/>
        </w:rPr>
        <w:t xml:space="preserve">Toutes les plaintes relatives à des violations du </w:t>
      </w:r>
      <w:r w:rsidR="00F60D42" w:rsidRPr="00A60061">
        <w:rPr>
          <w:rFonts w:ascii="Arial" w:hAnsi="Arial" w:cs="Arial"/>
          <w:sz w:val="24"/>
          <w:szCs w:val="24"/>
          <w:lang w:val="fr-CA"/>
        </w:rPr>
        <w:t xml:space="preserve">caractère </w:t>
      </w:r>
      <w:r w:rsidRPr="00A60061">
        <w:rPr>
          <w:rFonts w:ascii="Arial" w:hAnsi="Arial" w:cs="Arial"/>
          <w:sz w:val="24"/>
          <w:szCs w:val="24"/>
          <w:lang w:val="fr-CA"/>
        </w:rPr>
        <w:t xml:space="preserve">secret du vote doivent </w:t>
      </w:r>
      <w:r w:rsidR="00F60D42" w:rsidRPr="00A60061">
        <w:rPr>
          <w:rFonts w:ascii="Arial" w:hAnsi="Arial" w:cs="Arial"/>
          <w:sz w:val="24"/>
          <w:szCs w:val="24"/>
          <w:lang w:val="fr-CA"/>
        </w:rPr>
        <w:t>faire l’objet d’une enquête</w:t>
      </w:r>
      <w:r w:rsidRPr="00A60061">
        <w:rPr>
          <w:rFonts w:ascii="Arial" w:hAnsi="Arial" w:cs="Arial"/>
          <w:sz w:val="24"/>
          <w:szCs w:val="24"/>
          <w:lang w:val="fr-CA"/>
        </w:rPr>
        <w:t xml:space="preserve"> par les autorités compétentes et d’une poursuite, conformément aux dispositions des articles 89 et 90 du chapitre « Infractions, peines et exécution » de la Loi.</w:t>
      </w:r>
    </w:p>
    <w:p w14:paraId="5F74F5F6" w14:textId="07B148D9" w:rsidR="004F2921" w:rsidRPr="00A60061" w:rsidRDefault="004F2921" w:rsidP="002B1ABF">
      <w:pPr>
        <w:pStyle w:val="Heading1"/>
        <w:spacing w:before="120" w:after="120"/>
        <w:rPr>
          <w:rStyle w:val="shorttext"/>
          <w:rFonts w:ascii="Arial" w:hAnsi="Arial" w:cs="Arial"/>
          <w:sz w:val="24"/>
          <w:szCs w:val="24"/>
          <w:lang w:val="fr-CA"/>
        </w:rPr>
      </w:pPr>
      <w:bookmarkStart w:id="4" w:name="_Toc509929964"/>
      <w:r w:rsidRPr="00A60061">
        <w:rPr>
          <w:rFonts w:ascii="Arial" w:hAnsi="Arial" w:cs="Arial"/>
          <w:color w:val="auto"/>
          <w:sz w:val="24"/>
          <w:szCs w:val="24"/>
          <w:lang w:val="fr-CA"/>
        </w:rPr>
        <w:t xml:space="preserve">5. </w:t>
      </w:r>
      <w:r w:rsidRPr="00A60061">
        <w:rPr>
          <w:rStyle w:val="shorttext"/>
          <w:rFonts w:ascii="Arial" w:hAnsi="Arial" w:cs="Arial"/>
          <w:sz w:val="24"/>
          <w:szCs w:val="24"/>
          <w:lang w:val="fr-CA"/>
        </w:rPr>
        <w:t>PERSONNEL ÉLECTORAL</w:t>
      </w:r>
      <w:bookmarkEnd w:id="4"/>
    </w:p>
    <w:p w14:paraId="34963932" w14:textId="7165C99D" w:rsidR="004764D5" w:rsidRPr="00A60061" w:rsidRDefault="00644790" w:rsidP="002B1ABF">
      <w:pPr>
        <w:pStyle w:val="ListParagraph"/>
        <w:numPr>
          <w:ilvl w:val="0"/>
          <w:numId w:val="44"/>
        </w:numPr>
        <w:spacing w:after="120"/>
        <w:ind w:left="1140" w:hanging="573"/>
        <w:contextualSpacing w:val="0"/>
        <w:rPr>
          <w:rFonts w:ascii="Arial" w:hAnsi="Arial" w:cs="Arial"/>
          <w:sz w:val="24"/>
          <w:szCs w:val="24"/>
          <w:lang w:val="fr-CA"/>
        </w:rPr>
      </w:pPr>
      <w:r w:rsidRPr="00A60061">
        <w:rPr>
          <w:rFonts w:ascii="Arial" w:hAnsi="Arial" w:cs="Arial"/>
          <w:sz w:val="24"/>
          <w:szCs w:val="24"/>
          <w:lang w:val="fr-CA"/>
        </w:rPr>
        <w:t xml:space="preserve">Le Secrétaire doit </w:t>
      </w:r>
      <w:r w:rsidR="004764D5" w:rsidRPr="00A60061">
        <w:rPr>
          <w:rFonts w:ascii="Arial" w:hAnsi="Arial" w:cs="Arial"/>
          <w:sz w:val="24"/>
          <w:szCs w:val="24"/>
          <w:lang w:val="fr-CA"/>
        </w:rPr>
        <w:t>nomme</w:t>
      </w:r>
      <w:r w:rsidRPr="00A60061">
        <w:rPr>
          <w:rFonts w:ascii="Arial" w:hAnsi="Arial" w:cs="Arial"/>
          <w:sz w:val="24"/>
          <w:szCs w:val="24"/>
          <w:lang w:val="fr-CA"/>
        </w:rPr>
        <w:t>r</w:t>
      </w:r>
      <w:r w:rsidR="004764D5" w:rsidRPr="00A60061">
        <w:rPr>
          <w:rFonts w:ascii="Arial" w:hAnsi="Arial" w:cs="Arial"/>
          <w:sz w:val="24"/>
          <w:szCs w:val="24"/>
          <w:lang w:val="fr-CA"/>
        </w:rPr>
        <w:t xml:space="preserve"> un </w:t>
      </w:r>
      <w:r w:rsidR="007D4C59" w:rsidRPr="00A60061">
        <w:rPr>
          <w:rFonts w:ascii="Arial" w:hAnsi="Arial" w:cs="Arial"/>
          <w:sz w:val="24"/>
          <w:szCs w:val="24"/>
          <w:lang w:val="fr-CA"/>
        </w:rPr>
        <w:t>Représentant</w:t>
      </w:r>
      <w:r w:rsidR="004764D5" w:rsidRPr="00A60061">
        <w:rPr>
          <w:rFonts w:ascii="Arial" w:hAnsi="Arial" w:cs="Arial"/>
          <w:sz w:val="24"/>
          <w:szCs w:val="24"/>
          <w:lang w:val="fr-CA"/>
        </w:rPr>
        <w:t xml:space="preserve"> pour le Centre </w:t>
      </w:r>
      <w:r w:rsidR="00A64E9D" w:rsidRPr="00A60061">
        <w:rPr>
          <w:rFonts w:ascii="Arial" w:hAnsi="Arial" w:cs="Arial"/>
          <w:sz w:val="24"/>
          <w:szCs w:val="24"/>
          <w:lang w:val="fr-CA"/>
        </w:rPr>
        <w:t xml:space="preserve">de ressources aux </w:t>
      </w:r>
      <w:r w:rsidRPr="00A60061">
        <w:rPr>
          <w:rFonts w:ascii="Arial" w:hAnsi="Arial" w:cs="Arial"/>
          <w:sz w:val="24"/>
          <w:szCs w:val="24"/>
          <w:lang w:val="fr-CA"/>
        </w:rPr>
        <w:t>é</w:t>
      </w:r>
      <w:r w:rsidR="004764D5" w:rsidRPr="00A60061">
        <w:rPr>
          <w:rFonts w:ascii="Arial" w:hAnsi="Arial" w:cs="Arial"/>
          <w:sz w:val="24"/>
          <w:szCs w:val="24"/>
          <w:lang w:val="fr-CA"/>
        </w:rPr>
        <w:t>lecteurs.</w:t>
      </w:r>
    </w:p>
    <w:p w14:paraId="70115BC5" w14:textId="68F47921" w:rsidR="004764D5" w:rsidRPr="00A60061" w:rsidRDefault="00644790" w:rsidP="002B1ABF">
      <w:pPr>
        <w:pStyle w:val="ListParagraph"/>
        <w:numPr>
          <w:ilvl w:val="0"/>
          <w:numId w:val="44"/>
        </w:numPr>
        <w:spacing w:after="120"/>
        <w:ind w:left="1140" w:hanging="573"/>
        <w:contextualSpacing w:val="0"/>
        <w:rPr>
          <w:rFonts w:ascii="Arial" w:hAnsi="Arial" w:cs="Arial"/>
          <w:sz w:val="24"/>
          <w:szCs w:val="24"/>
          <w:lang w:val="fr-CA"/>
        </w:rPr>
      </w:pPr>
      <w:r w:rsidRPr="00A60061">
        <w:rPr>
          <w:rFonts w:ascii="Arial" w:hAnsi="Arial" w:cs="Arial"/>
          <w:sz w:val="24"/>
          <w:szCs w:val="24"/>
          <w:lang w:val="fr-CA"/>
        </w:rPr>
        <w:t xml:space="preserve">Le Secrétaire </w:t>
      </w:r>
      <w:r w:rsidR="004764D5" w:rsidRPr="00A60061">
        <w:rPr>
          <w:rFonts w:ascii="Arial" w:hAnsi="Arial" w:cs="Arial"/>
          <w:sz w:val="24"/>
          <w:szCs w:val="24"/>
          <w:lang w:val="fr-CA"/>
        </w:rPr>
        <w:t xml:space="preserve">peut nommer d'autres </w:t>
      </w:r>
      <w:r w:rsidRPr="00A60061">
        <w:rPr>
          <w:rFonts w:ascii="Arial" w:hAnsi="Arial" w:cs="Arial"/>
          <w:sz w:val="24"/>
          <w:szCs w:val="24"/>
          <w:lang w:val="fr-CA"/>
        </w:rPr>
        <w:t>P</w:t>
      </w:r>
      <w:r w:rsidR="004764D5" w:rsidRPr="00A60061">
        <w:rPr>
          <w:rFonts w:ascii="Arial" w:hAnsi="Arial" w:cs="Arial"/>
          <w:sz w:val="24"/>
          <w:szCs w:val="24"/>
          <w:lang w:val="fr-CA"/>
        </w:rPr>
        <w:t>ersonnel électoral</w:t>
      </w:r>
      <w:r w:rsidRPr="00A60061">
        <w:rPr>
          <w:rFonts w:ascii="Arial" w:hAnsi="Arial" w:cs="Arial"/>
          <w:sz w:val="24"/>
          <w:szCs w:val="24"/>
          <w:lang w:val="fr-CA"/>
        </w:rPr>
        <w:t>,</w:t>
      </w:r>
      <w:r w:rsidR="004764D5" w:rsidRPr="00A60061">
        <w:rPr>
          <w:rFonts w:ascii="Arial" w:hAnsi="Arial" w:cs="Arial"/>
          <w:sz w:val="24"/>
          <w:szCs w:val="24"/>
          <w:lang w:val="fr-CA"/>
        </w:rPr>
        <w:t xml:space="preserve"> autre que le </w:t>
      </w:r>
      <w:r w:rsidR="007D4C59" w:rsidRPr="00A60061">
        <w:rPr>
          <w:rFonts w:ascii="Arial" w:hAnsi="Arial" w:cs="Arial"/>
          <w:sz w:val="24"/>
          <w:szCs w:val="24"/>
          <w:lang w:val="fr-CA"/>
        </w:rPr>
        <w:t>Représentant</w:t>
      </w:r>
      <w:r w:rsidR="004764D5" w:rsidRPr="00A60061">
        <w:rPr>
          <w:rFonts w:ascii="Arial" w:hAnsi="Arial" w:cs="Arial"/>
          <w:sz w:val="24"/>
          <w:szCs w:val="24"/>
          <w:lang w:val="fr-CA"/>
        </w:rPr>
        <w:t xml:space="preserve"> </w:t>
      </w:r>
      <w:r w:rsidRPr="00A60061">
        <w:rPr>
          <w:rFonts w:ascii="Arial" w:hAnsi="Arial" w:cs="Arial"/>
          <w:sz w:val="24"/>
          <w:szCs w:val="24"/>
          <w:lang w:val="fr-CA"/>
        </w:rPr>
        <w:t>afin de</w:t>
      </w:r>
      <w:r w:rsidR="00C0420F" w:rsidRPr="00A60061">
        <w:rPr>
          <w:rFonts w:ascii="Arial" w:hAnsi="Arial" w:cs="Arial"/>
          <w:sz w:val="24"/>
          <w:szCs w:val="24"/>
          <w:lang w:val="fr-CA"/>
        </w:rPr>
        <w:t xml:space="preserve"> s’acquitter</w:t>
      </w:r>
      <w:r w:rsidR="004764D5" w:rsidRPr="00A60061">
        <w:rPr>
          <w:rFonts w:ascii="Arial" w:hAnsi="Arial" w:cs="Arial"/>
          <w:sz w:val="24"/>
          <w:szCs w:val="24"/>
          <w:lang w:val="fr-CA"/>
        </w:rPr>
        <w:t xml:space="preserve"> de</w:t>
      </w:r>
      <w:r w:rsidR="00C0420F" w:rsidRPr="00A60061">
        <w:rPr>
          <w:rFonts w:ascii="Arial" w:hAnsi="Arial" w:cs="Arial"/>
          <w:sz w:val="24"/>
          <w:szCs w:val="24"/>
          <w:lang w:val="fr-CA"/>
        </w:rPr>
        <w:t xml:space="preserve"> certaine</w:t>
      </w:r>
      <w:r w:rsidR="004764D5" w:rsidRPr="00A60061">
        <w:rPr>
          <w:rFonts w:ascii="Arial" w:hAnsi="Arial" w:cs="Arial"/>
          <w:sz w:val="24"/>
          <w:szCs w:val="24"/>
          <w:lang w:val="fr-CA"/>
        </w:rPr>
        <w:t>s tâches.</w:t>
      </w:r>
    </w:p>
    <w:p w14:paraId="201F258D" w14:textId="74D4355F" w:rsidR="004764D5" w:rsidRPr="00A60061" w:rsidRDefault="00C0420F" w:rsidP="002B1ABF">
      <w:pPr>
        <w:pStyle w:val="ListParagraph"/>
        <w:numPr>
          <w:ilvl w:val="0"/>
          <w:numId w:val="44"/>
        </w:numPr>
        <w:spacing w:after="120"/>
        <w:ind w:left="1140" w:hanging="573"/>
        <w:contextualSpacing w:val="0"/>
        <w:rPr>
          <w:rFonts w:ascii="Arial" w:hAnsi="Arial" w:cs="Arial"/>
          <w:sz w:val="24"/>
          <w:szCs w:val="24"/>
          <w:lang w:val="fr-CA"/>
        </w:rPr>
      </w:pPr>
      <w:r w:rsidRPr="00A60061">
        <w:rPr>
          <w:rFonts w:ascii="Arial" w:hAnsi="Arial" w:cs="Arial"/>
          <w:sz w:val="24"/>
          <w:szCs w:val="24"/>
          <w:lang w:val="fr-CA"/>
        </w:rPr>
        <w:t xml:space="preserve">Le Secrétaire </w:t>
      </w:r>
      <w:r w:rsidR="004764D5" w:rsidRPr="00A60061">
        <w:rPr>
          <w:rFonts w:ascii="Arial" w:hAnsi="Arial" w:cs="Arial"/>
          <w:sz w:val="24"/>
          <w:szCs w:val="24"/>
          <w:lang w:val="fr-CA"/>
        </w:rPr>
        <w:t xml:space="preserve">peut déléguer </w:t>
      </w:r>
      <w:r w:rsidRPr="00A60061">
        <w:rPr>
          <w:rFonts w:ascii="Arial" w:hAnsi="Arial" w:cs="Arial"/>
          <w:sz w:val="24"/>
          <w:szCs w:val="24"/>
          <w:lang w:val="fr-CA"/>
        </w:rPr>
        <w:t>chacun de ses pouvoirs et fonctions au P</w:t>
      </w:r>
      <w:r w:rsidR="004764D5" w:rsidRPr="00A60061">
        <w:rPr>
          <w:rFonts w:ascii="Arial" w:hAnsi="Arial" w:cs="Arial"/>
          <w:sz w:val="24"/>
          <w:szCs w:val="24"/>
          <w:lang w:val="fr-CA"/>
        </w:rPr>
        <w:t xml:space="preserve">ersonnel électoral. Toutefois, </w:t>
      </w:r>
      <w:r w:rsidRPr="00A60061">
        <w:rPr>
          <w:rFonts w:ascii="Arial" w:hAnsi="Arial" w:cs="Arial"/>
          <w:sz w:val="24"/>
          <w:szCs w:val="24"/>
          <w:lang w:val="fr-CA"/>
        </w:rPr>
        <w:t xml:space="preserve">le Secrétaire </w:t>
      </w:r>
      <w:r w:rsidR="004764D5" w:rsidRPr="00A60061">
        <w:rPr>
          <w:rFonts w:ascii="Arial" w:hAnsi="Arial" w:cs="Arial"/>
          <w:sz w:val="24"/>
          <w:szCs w:val="24"/>
          <w:lang w:val="fr-CA"/>
        </w:rPr>
        <w:t xml:space="preserve">peut continuer </w:t>
      </w:r>
      <w:r w:rsidRPr="00A60061">
        <w:rPr>
          <w:rFonts w:ascii="Arial" w:hAnsi="Arial" w:cs="Arial"/>
          <w:sz w:val="24"/>
          <w:szCs w:val="24"/>
          <w:lang w:val="fr-CA"/>
        </w:rPr>
        <w:t>d’</w:t>
      </w:r>
      <w:r w:rsidR="004764D5" w:rsidRPr="00A60061">
        <w:rPr>
          <w:rFonts w:ascii="Arial" w:hAnsi="Arial" w:cs="Arial"/>
          <w:sz w:val="24"/>
          <w:szCs w:val="24"/>
          <w:lang w:val="fr-CA"/>
        </w:rPr>
        <w:t>exercer les pouvoirs et fonctions qu</w:t>
      </w:r>
      <w:r w:rsidRPr="00A60061">
        <w:rPr>
          <w:rFonts w:ascii="Arial" w:hAnsi="Arial" w:cs="Arial"/>
          <w:sz w:val="24"/>
          <w:szCs w:val="24"/>
          <w:lang w:val="fr-CA"/>
        </w:rPr>
        <w:t>’il a</w:t>
      </w:r>
      <w:r w:rsidR="004764D5" w:rsidRPr="00A60061">
        <w:rPr>
          <w:rFonts w:ascii="Arial" w:hAnsi="Arial" w:cs="Arial"/>
          <w:sz w:val="24"/>
          <w:szCs w:val="24"/>
          <w:lang w:val="fr-CA"/>
        </w:rPr>
        <w:t xml:space="preserve"> délégués</w:t>
      </w:r>
      <w:r w:rsidRPr="00A60061">
        <w:rPr>
          <w:rFonts w:ascii="Arial" w:hAnsi="Arial" w:cs="Arial"/>
          <w:sz w:val="24"/>
          <w:szCs w:val="24"/>
          <w:lang w:val="fr-CA"/>
        </w:rPr>
        <w:t xml:space="preserve"> et ce</w:t>
      </w:r>
      <w:r w:rsidR="004764D5" w:rsidRPr="00A60061">
        <w:rPr>
          <w:rFonts w:ascii="Arial" w:hAnsi="Arial" w:cs="Arial"/>
          <w:sz w:val="24"/>
          <w:szCs w:val="24"/>
          <w:lang w:val="fr-CA"/>
        </w:rPr>
        <w:t>, malgré la délégation.</w:t>
      </w:r>
    </w:p>
    <w:p w14:paraId="61CE31CB" w14:textId="26A2E946" w:rsidR="00CA7421" w:rsidRPr="00A60061" w:rsidRDefault="00497445" w:rsidP="002B1ABF">
      <w:pPr>
        <w:pStyle w:val="Heading1"/>
        <w:spacing w:before="120" w:after="120"/>
        <w:rPr>
          <w:rFonts w:ascii="Arial" w:hAnsi="Arial" w:cs="Arial"/>
          <w:color w:val="auto"/>
          <w:sz w:val="24"/>
          <w:szCs w:val="24"/>
          <w:lang w:val="fr-CA"/>
        </w:rPr>
      </w:pPr>
      <w:bookmarkStart w:id="5" w:name="_Toc509929965"/>
      <w:r w:rsidRPr="00A60061">
        <w:rPr>
          <w:rFonts w:ascii="Arial" w:hAnsi="Arial" w:cs="Arial"/>
          <w:color w:val="auto"/>
          <w:sz w:val="24"/>
          <w:szCs w:val="24"/>
          <w:lang w:val="fr-CA"/>
        </w:rPr>
        <w:t>6.</w:t>
      </w:r>
      <w:r w:rsidR="00CA7421" w:rsidRPr="00A60061">
        <w:rPr>
          <w:rFonts w:ascii="Arial" w:hAnsi="Arial" w:cs="Arial"/>
          <w:color w:val="auto"/>
          <w:sz w:val="24"/>
          <w:szCs w:val="24"/>
          <w:lang w:val="fr-CA"/>
        </w:rPr>
        <w:t xml:space="preserve"> LISTE ÉLECTORALE PRÉLIMINAIRE / LISTE ÉLECTORALE</w:t>
      </w:r>
      <w:bookmarkEnd w:id="5"/>
    </w:p>
    <w:p w14:paraId="7E3E4737" w14:textId="6CA3384E" w:rsidR="00813AAE" w:rsidRPr="00A60061" w:rsidRDefault="00CA7421" w:rsidP="002B1ABF">
      <w:pPr>
        <w:pStyle w:val="ListParagraph"/>
        <w:numPr>
          <w:ilvl w:val="0"/>
          <w:numId w:val="13"/>
        </w:numPr>
        <w:spacing w:after="120"/>
        <w:ind w:left="1152" w:hanging="576"/>
        <w:contextualSpacing w:val="0"/>
        <w:jc w:val="both"/>
        <w:rPr>
          <w:rFonts w:ascii="Arial" w:hAnsi="Arial" w:cs="Arial"/>
          <w:sz w:val="24"/>
          <w:szCs w:val="24"/>
          <w:lang w:val="fr-CA"/>
        </w:rPr>
      </w:pPr>
      <w:r w:rsidRPr="00A60061">
        <w:rPr>
          <w:rFonts w:ascii="Arial" w:hAnsi="Arial" w:cs="Arial"/>
          <w:color w:val="000000"/>
          <w:sz w:val="24"/>
          <w:szCs w:val="24"/>
          <w:lang w:val="fr-CA"/>
        </w:rPr>
        <w:t xml:space="preserve">La </w:t>
      </w:r>
      <w:r w:rsidR="00775B4C" w:rsidRPr="00A60061">
        <w:rPr>
          <w:rFonts w:ascii="Arial" w:hAnsi="Arial" w:cs="Arial"/>
          <w:color w:val="000000"/>
          <w:sz w:val="24"/>
          <w:szCs w:val="24"/>
          <w:lang w:val="fr-CA"/>
        </w:rPr>
        <w:t>Liste électorale préliminaire</w:t>
      </w:r>
      <w:r w:rsidRPr="00A60061">
        <w:rPr>
          <w:rFonts w:ascii="Arial" w:hAnsi="Arial" w:cs="Arial"/>
          <w:color w:val="000000"/>
          <w:sz w:val="24"/>
          <w:szCs w:val="24"/>
          <w:lang w:val="fr-CA"/>
        </w:rPr>
        <w:t xml:space="preserve"> est soumise par</w:t>
      </w:r>
      <w:r w:rsidR="00F06F70" w:rsidRPr="00A60061">
        <w:rPr>
          <w:rFonts w:ascii="Arial" w:hAnsi="Arial" w:cs="Arial"/>
          <w:color w:val="000000"/>
          <w:sz w:val="24"/>
          <w:szCs w:val="24"/>
          <w:lang w:val="fr-CA"/>
        </w:rPr>
        <w:t xml:space="preserve"> </w:t>
      </w:r>
      <w:r w:rsidRPr="00A60061">
        <w:rPr>
          <w:rFonts w:ascii="Arial" w:hAnsi="Arial" w:cs="Arial"/>
          <w:color w:val="000000"/>
          <w:sz w:val="24"/>
          <w:szCs w:val="24"/>
          <w:lang w:val="fr-CA"/>
        </w:rPr>
        <w:t>la Société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évaluation </w:t>
      </w:r>
      <w:r w:rsidRPr="00572948">
        <w:rPr>
          <w:rFonts w:ascii="Arial" w:hAnsi="Arial" w:cs="Arial"/>
          <w:color w:val="000000"/>
          <w:sz w:val="24"/>
          <w:szCs w:val="24"/>
          <w:lang w:val="fr-CA"/>
        </w:rPr>
        <w:t>foncière des municipalités (SEFM) en format électronique.</w:t>
      </w:r>
      <w:r w:rsidRPr="00572948">
        <w:rPr>
          <w:rFonts w:ascii="Arial" w:hAnsi="Arial" w:cs="Arial"/>
          <w:sz w:val="24"/>
          <w:szCs w:val="24"/>
          <w:lang w:val="fr-CA"/>
        </w:rPr>
        <w:t xml:space="preserve"> Cette liste doit être révisée par le </w:t>
      </w:r>
      <w:r w:rsidR="00E95629" w:rsidRPr="00572948">
        <w:rPr>
          <w:rFonts w:ascii="Arial" w:hAnsi="Arial" w:cs="Arial"/>
          <w:sz w:val="24"/>
          <w:szCs w:val="24"/>
          <w:lang w:val="fr-CA"/>
        </w:rPr>
        <w:t>Secrétaire</w:t>
      </w:r>
      <w:r w:rsidR="00946C93" w:rsidRPr="00572948">
        <w:rPr>
          <w:rFonts w:ascii="Arial" w:hAnsi="Arial" w:cs="Arial"/>
          <w:sz w:val="24"/>
          <w:szCs w:val="24"/>
          <w:lang w:val="fr-CA"/>
        </w:rPr>
        <w:t xml:space="preserve"> </w:t>
      </w:r>
      <w:r w:rsidRPr="00572948">
        <w:rPr>
          <w:rFonts w:ascii="Arial" w:hAnsi="Arial" w:cs="Arial"/>
          <w:sz w:val="24"/>
          <w:szCs w:val="24"/>
          <w:lang w:val="fr-CA"/>
        </w:rPr>
        <w:t xml:space="preserve">du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et les erreurs </w:t>
      </w:r>
      <w:r w:rsidRPr="00572948">
        <w:rPr>
          <w:rFonts w:ascii="Arial" w:hAnsi="Arial" w:cs="Arial"/>
          <w:sz w:val="24"/>
          <w:szCs w:val="24"/>
          <w:lang w:val="fr-CA"/>
        </w:rPr>
        <w:lastRenderedPageBreak/>
        <w:t xml:space="preserve">évidentes doivent être corrigées. </w:t>
      </w:r>
      <w:r w:rsidR="00813AAE" w:rsidRPr="00572948">
        <w:rPr>
          <w:rFonts w:ascii="Arial" w:hAnsi="Arial" w:cs="Arial"/>
          <w:sz w:val="24"/>
          <w:szCs w:val="24"/>
          <w:lang w:val="fr-CA"/>
        </w:rPr>
        <w:t>C</w:t>
      </w:r>
      <w:r w:rsidRPr="00572948">
        <w:rPr>
          <w:rFonts w:ascii="Arial" w:hAnsi="Arial" w:cs="Arial"/>
          <w:sz w:val="24"/>
          <w:szCs w:val="24"/>
          <w:lang w:val="fr-CA"/>
        </w:rPr>
        <w:t>onformément aux dispositions de l</w:t>
      </w:r>
      <w:r w:rsidR="00F06F70" w:rsidRPr="00572948">
        <w:rPr>
          <w:rFonts w:ascii="Arial" w:hAnsi="Arial" w:cs="Arial"/>
          <w:sz w:val="24"/>
          <w:szCs w:val="24"/>
          <w:lang w:val="fr-CA"/>
        </w:rPr>
        <w:t>’</w:t>
      </w:r>
      <w:r w:rsidRPr="00572948">
        <w:rPr>
          <w:rFonts w:ascii="Arial" w:hAnsi="Arial" w:cs="Arial"/>
          <w:sz w:val="24"/>
          <w:szCs w:val="24"/>
          <w:lang w:val="fr-CA"/>
        </w:rPr>
        <w:t>article</w:t>
      </w:r>
      <w:r w:rsidRPr="00A60061">
        <w:rPr>
          <w:rFonts w:ascii="Arial" w:hAnsi="Arial" w:cs="Arial"/>
          <w:sz w:val="24"/>
          <w:szCs w:val="24"/>
          <w:lang w:val="fr-CA"/>
        </w:rPr>
        <w:t xml:space="preserve"> 22 de la Loi</w:t>
      </w:r>
      <w:r w:rsidR="001F0FBB" w:rsidRPr="00A60061">
        <w:rPr>
          <w:rFonts w:ascii="Arial" w:hAnsi="Arial" w:cs="Arial"/>
          <w:sz w:val="24"/>
          <w:szCs w:val="24"/>
          <w:lang w:val="fr-CA"/>
        </w:rPr>
        <w:t>, u</w:t>
      </w:r>
      <w:r w:rsidRPr="00A60061">
        <w:rPr>
          <w:rFonts w:ascii="Arial" w:hAnsi="Arial" w:cs="Arial"/>
          <w:sz w:val="24"/>
          <w:szCs w:val="24"/>
          <w:lang w:val="fr-CA"/>
        </w:rPr>
        <w:t xml:space="preserve">ne fois corrigée, la liste constitue la </w:t>
      </w:r>
      <w:r w:rsidR="00775B4C" w:rsidRPr="00A60061">
        <w:rPr>
          <w:rFonts w:ascii="Arial" w:hAnsi="Arial" w:cs="Arial"/>
          <w:sz w:val="24"/>
          <w:szCs w:val="24"/>
          <w:lang w:val="fr-CA"/>
        </w:rPr>
        <w:t>Liste électorale</w:t>
      </w:r>
      <w:r w:rsidRPr="00A60061">
        <w:rPr>
          <w:rFonts w:ascii="Arial" w:hAnsi="Arial" w:cs="Arial"/>
          <w:sz w:val="24"/>
          <w:szCs w:val="24"/>
          <w:lang w:val="fr-CA"/>
        </w:rPr>
        <w:t>.</w:t>
      </w:r>
    </w:p>
    <w:p w14:paraId="2EDC9AE5" w14:textId="19C6BD17" w:rsidR="004C52FC" w:rsidRPr="00A60061" w:rsidRDefault="000A5855" w:rsidP="002B1ABF">
      <w:pPr>
        <w:pStyle w:val="ListParagraph"/>
        <w:numPr>
          <w:ilvl w:val="0"/>
          <w:numId w:val="13"/>
        </w:numPr>
        <w:tabs>
          <w:tab w:val="left" w:pos="1560"/>
        </w:tabs>
        <w:spacing w:after="120"/>
        <w:ind w:left="1134" w:hanging="567"/>
        <w:contextualSpacing w:val="0"/>
        <w:jc w:val="both"/>
        <w:rPr>
          <w:rFonts w:ascii="Arial" w:hAnsi="Arial" w:cs="Arial"/>
          <w:sz w:val="24"/>
          <w:szCs w:val="24"/>
          <w:lang w:val="fr-CA"/>
        </w:rPr>
      </w:pPr>
      <w:r w:rsidRPr="00A60061">
        <w:rPr>
          <w:rFonts w:ascii="Arial" w:hAnsi="Arial" w:cs="Arial"/>
          <w:sz w:val="24"/>
          <w:szCs w:val="24"/>
          <w:lang w:val="fr-CA"/>
        </w:rPr>
        <w:t>Par le 1er septembre, 2022</w:t>
      </w:r>
      <w:r w:rsidR="00CA7421" w:rsidRPr="00A60061">
        <w:rPr>
          <w:rFonts w:ascii="Arial" w:hAnsi="Arial" w:cs="Arial"/>
          <w:sz w:val="24"/>
          <w:szCs w:val="24"/>
          <w:lang w:val="fr-CA"/>
        </w:rPr>
        <w:t xml:space="preserve">, </w:t>
      </w:r>
      <w:r w:rsidR="006571A7" w:rsidRPr="00A60061">
        <w:rPr>
          <w:rFonts w:ascii="Arial" w:hAnsi="Arial" w:cs="Arial"/>
          <w:sz w:val="24"/>
          <w:szCs w:val="24"/>
          <w:lang w:val="fr-CA"/>
        </w:rPr>
        <w:t xml:space="preserve">la </w:t>
      </w:r>
      <w:r w:rsidR="00775B4C" w:rsidRPr="00A60061">
        <w:rPr>
          <w:rFonts w:ascii="Arial" w:hAnsi="Arial" w:cs="Arial"/>
          <w:sz w:val="24"/>
          <w:szCs w:val="24"/>
          <w:lang w:val="fr-CA"/>
        </w:rPr>
        <w:t>Liste électorale</w:t>
      </w:r>
      <w:r w:rsidR="00CA7421" w:rsidRPr="00A60061">
        <w:rPr>
          <w:rFonts w:ascii="Arial" w:hAnsi="Arial" w:cs="Arial"/>
          <w:sz w:val="24"/>
          <w:szCs w:val="24"/>
          <w:lang w:val="fr-CA"/>
        </w:rPr>
        <w:t xml:space="preserve"> doit être reproduite en format papier ou électronique, et</w:t>
      </w:r>
      <w:r w:rsidR="00F06F70" w:rsidRPr="00A60061">
        <w:rPr>
          <w:rFonts w:ascii="Arial" w:hAnsi="Arial" w:cs="Arial"/>
          <w:sz w:val="24"/>
          <w:szCs w:val="24"/>
          <w:lang w:val="fr-CA"/>
        </w:rPr>
        <w:t xml:space="preserve"> </w:t>
      </w:r>
      <w:r w:rsidR="00CA7421" w:rsidRPr="00A60061">
        <w:rPr>
          <w:rFonts w:ascii="Arial" w:hAnsi="Arial" w:cs="Arial"/>
          <w:sz w:val="24"/>
          <w:szCs w:val="24"/>
          <w:lang w:val="fr-CA"/>
        </w:rPr>
        <w:t xml:space="preserve">être mise à la disposition des personnes qui sont autorisées à en recevoir une copie en vertu des </w:t>
      </w:r>
      <w:r w:rsidR="00F60D42" w:rsidRPr="00A60061">
        <w:rPr>
          <w:rFonts w:ascii="Arial" w:hAnsi="Arial" w:cs="Arial"/>
          <w:sz w:val="24"/>
          <w:szCs w:val="24"/>
          <w:lang w:val="fr-CA"/>
        </w:rPr>
        <w:t>article</w:t>
      </w:r>
      <w:r w:rsidR="00CA7421" w:rsidRPr="00A60061">
        <w:rPr>
          <w:rFonts w:ascii="Arial" w:hAnsi="Arial" w:cs="Arial"/>
          <w:sz w:val="24"/>
          <w:szCs w:val="24"/>
          <w:lang w:val="fr-CA"/>
        </w:rPr>
        <w:t>s 23</w:t>
      </w:r>
      <w:r w:rsidR="003E159E" w:rsidRPr="00A60061">
        <w:rPr>
          <w:rFonts w:ascii="Arial" w:hAnsi="Arial" w:cs="Arial"/>
          <w:sz w:val="24"/>
          <w:szCs w:val="24"/>
          <w:lang w:val="fr-CA"/>
        </w:rPr>
        <w:t xml:space="preserve"> </w:t>
      </w:r>
      <w:r w:rsidR="00CA7421" w:rsidRPr="00A60061">
        <w:rPr>
          <w:rFonts w:ascii="Arial" w:hAnsi="Arial" w:cs="Arial"/>
          <w:sz w:val="24"/>
          <w:szCs w:val="24"/>
          <w:lang w:val="fr-CA"/>
        </w:rPr>
        <w:t>(3), (4) et (5) de la Loi.</w:t>
      </w:r>
    </w:p>
    <w:p w14:paraId="65803F27" w14:textId="3B432F1A" w:rsidR="004C52FC" w:rsidRPr="00572948" w:rsidRDefault="004C52FC" w:rsidP="002B1ABF">
      <w:pPr>
        <w:pStyle w:val="ListParagraph"/>
        <w:tabs>
          <w:tab w:val="left" w:pos="1560"/>
        </w:tabs>
        <w:spacing w:after="120"/>
        <w:ind w:left="1560" w:hanging="426"/>
        <w:contextualSpacing w:val="0"/>
        <w:jc w:val="both"/>
        <w:rPr>
          <w:rFonts w:ascii="Arial" w:hAnsi="Arial" w:cs="Arial"/>
          <w:sz w:val="24"/>
          <w:szCs w:val="24"/>
          <w:lang w:val="fr-CA"/>
        </w:rPr>
      </w:pPr>
      <w:r w:rsidRPr="00572948">
        <w:rPr>
          <w:rFonts w:ascii="Arial" w:hAnsi="Arial" w:cs="Arial"/>
          <w:sz w:val="24"/>
          <w:szCs w:val="24"/>
          <w:lang w:val="fr-CA"/>
        </w:rPr>
        <w:t>(a)</w:t>
      </w:r>
      <w:r w:rsidRPr="00572948">
        <w:rPr>
          <w:rFonts w:ascii="Arial" w:hAnsi="Arial" w:cs="Arial"/>
          <w:sz w:val="24"/>
          <w:szCs w:val="24"/>
          <w:lang w:val="fr-CA"/>
        </w:rPr>
        <w:tab/>
      </w:r>
      <w:r w:rsidR="006571A7" w:rsidRPr="00572948">
        <w:rPr>
          <w:rFonts w:ascii="Arial" w:hAnsi="Arial" w:cs="Arial"/>
          <w:sz w:val="24"/>
          <w:szCs w:val="24"/>
          <w:lang w:val="fr-CA"/>
        </w:rPr>
        <w:t xml:space="preserve">Tous les </w:t>
      </w:r>
      <w:r w:rsidR="00775B4C" w:rsidRPr="00572948">
        <w:rPr>
          <w:rFonts w:ascii="Arial" w:hAnsi="Arial" w:cs="Arial"/>
          <w:sz w:val="24"/>
          <w:szCs w:val="24"/>
          <w:lang w:val="fr-CA"/>
        </w:rPr>
        <w:t>Candidat</w:t>
      </w:r>
      <w:r w:rsidR="006571A7" w:rsidRPr="00572948">
        <w:rPr>
          <w:rFonts w:ascii="Arial" w:hAnsi="Arial" w:cs="Arial"/>
          <w:sz w:val="24"/>
          <w:szCs w:val="24"/>
          <w:lang w:val="fr-CA"/>
        </w:rPr>
        <w:t xml:space="preserve">s ont droit à une (1) copie papier ou électronique de la </w:t>
      </w:r>
      <w:r w:rsidR="00775B4C" w:rsidRPr="00572948">
        <w:rPr>
          <w:rFonts w:ascii="Arial" w:hAnsi="Arial" w:cs="Arial"/>
          <w:sz w:val="24"/>
          <w:szCs w:val="24"/>
          <w:lang w:val="fr-CA"/>
        </w:rPr>
        <w:t>Liste électorale</w:t>
      </w:r>
      <w:r w:rsidR="006571A7" w:rsidRPr="00572948">
        <w:rPr>
          <w:rFonts w:ascii="Arial" w:hAnsi="Arial" w:cs="Arial"/>
          <w:sz w:val="24"/>
          <w:szCs w:val="24"/>
          <w:lang w:val="fr-CA"/>
        </w:rPr>
        <w:t xml:space="preserve">, et doivent signer une déclaration reconnaissant que la </w:t>
      </w:r>
      <w:r w:rsidR="00775B4C" w:rsidRPr="00572948">
        <w:rPr>
          <w:rFonts w:ascii="Arial" w:hAnsi="Arial" w:cs="Arial"/>
          <w:sz w:val="24"/>
          <w:szCs w:val="24"/>
          <w:lang w:val="fr-CA"/>
        </w:rPr>
        <w:t>Liste électorale</w:t>
      </w:r>
      <w:r w:rsidR="006571A7" w:rsidRPr="00572948">
        <w:rPr>
          <w:rFonts w:ascii="Arial" w:hAnsi="Arial" w:cs="Arial"/>
          <w:sz w:val="24"/>
          <w:szCs w:val="24"/>
          <w:lang w:val="fr-CA"/>
        </w:rPr>
        <w:t xml:space="preserve"> ne doit pas être utilisée à des fins commerciales contraires </w:t>
      </w:r>
      <w:r w:rsidR="00F60D42" w:rsidRPr="00572948">
        <w:rPr>
          <w:rFonts w:ascii="Arial" w:hAnsi="Arial" w:cs="Arial"/>
          <w:sz w:val="24"/>
          <w:szCs w:val="24"/>
          <w:lang w:val="fr-CA"/>
        </w:rPr>
        <w:t>à l’article</w:t>
      </w:r>
      <w:r w:rsidR="006571A7" w:rsidRPr="00572948">
        <w:rPr>
          <w:rFonts w:ascii="Arial" w:hAnsi="Arial" w:cs="Arial"/>
          <w:sz w:val="24"/>
          <w:szCs w:val="24"/>
          <w:lang w:val="fr-CA"/>
        </w:rPr>
        <w:t xml:space="preserve"> 88 (11) de la Loi (</w:t>
      </w:r>
      <w:r w:rsidR="000152FE" w:rsidRPr="00572948">
        <w:rPr>
          <w:rFonts w:ascii="Arial" w:hAnsi="Arial" w:cs="Arial"/>
          <w:sz w:val="24"/>
          <w:szCs w:val="24"/>
          <w:lang w:val="fr-CA"/>
        </w:rPr>
        <w:t xml:space="preserve">formulaire </w:t>
      </w:r>
      <w:r w:rsidR="00572948">
        <w:rPr>
          <w:rFonts w:ascii="Arial" w:hAnsi="Arial" w:cs="Arial"/>
          <w:sz w:val="24"/>
          <w:szCs w:val="24"/>
          <w:lang w:val="fr-CA"/>
        </w:rPr>
        <w:t>AP</w:t>
      </w:r>
      <w:r w:rsidR="000152FE" w:rsidRPr="00572948">
        <w:rPr>
          <w:rFonts w:ascii="Arial" w:hAnsi="Arial" w:cs="Arial"/>
          <w:sz w:val="24"/>
          <w:szCs w:val="24"/>
          <w:lang w:val="fr-CA"/>
        </w:rPr>
        <w:t>11</w:t>
      </w:r>
      <w:r w:rsidRPr="00572948">
        <w:rPr>
          <w:rFonts w:ascii="Arial" w:hAnsi="Arial" w:cs="Arial"/>
          <w:sz w:val="24"/>
          <w:szCs w:val="24"/>
          <w:lang w:val="fr-CA"/>
        </w:rPr>
        <w:t>).</w:t>
      </w:r>
    </w:p>
    <w:p w14:paraId="2B478223" w14:textId="05FC665E" w:rsidR="00CA7421" w:rsidRPr="00A60061" w:rsidRDefault="004C52FC" w:rsidP="002B1ABF">
      <w:pPr>
        <w:pStyle w:val="ListParagraph"/>
        <w:tabs>
          <w:tab w:val="left" w:pos="1560"/>
        </w:tabs>
        <w:spacing w:after="120"/>
        <w:ind w:left="1560" w:hanging="426"/>
        <w:contextualSpacing w:val="0"/>
        <w:jc w:val="both"/>
        <w:rPr>
          <w:rFonts w:ascii="Arial" w:hAnsi="Arial" w:cs="Arial"/>
          <w:sz w:val="24"/>
          <w:szCs w:val="24"/>
          <w:lang w:val="fr-CA"/>
        </w:rPr>
      </w:pPr>
      <w:r w:rsidRPr="00572948">
        <w:rPr>
          <w:rFonts w:ascii="Arial" w:hAnsi="Arial" w:cs="Arial"/>
          <w:sz w:val="24"/>
          <w:szCs w:val="24"/>
          <w:lang w:val="fr-CA"/>
        </w:rPr>
        <w:t>(b)</w:t>
      </w:r>
      <w:r w:rsidRPr="00572948">
        <w:rPr>
          <w:rFonts w:ascii="Arial" w:hAnsi="Arial" w:cs="Arial"/>
          <w:sz w:val="24"/>
          <w:szCs w:val="24"/>
          <w:lang w:val="fr-CA"/>
        </w:rPr>
        <w:tab/>
      </w:r>
      <w:r w:rsidR="006571A7" w:rsidRPr="00572948">
        <w:rPr>
          <w:rFonts w:ascii="Arial" w:hAnsi="Arial" w:cs="Arial"/>
          <w:sz w:val="24"/>
          <w:szCs w:val="24"/>
          <w:lang w:val="fr-CA"/>
        </w:rPr>
        <w:t xml:space="preserve">Les </w:t>
      </w:r>
      <w:r w:rsidR="00775B4C" w:rsidRPr="00572948">
        <w:rPr>
          <w:rFonts w:ascii="Arial" w:hAnsi="Arial" w:cs="Arial"/>
          <w:sz w:val="24"/>
          <w:szCs w:val="24"/>
          <w:lang w:val="fr-CA"/>
        </w:rPr>
        <w:t>Candidat</w:t>
      </w:r>
      <w:r w:rsidR="006571A7" w:rsidRPr="00572948">
        <w:rPr>
          <w:rFonts w:ascii="Arial" w:hAnsi="Arial" w:cs="Arial"/>
          <w:sz w:val="24"/>
          <w:szCs w:val="24"/>
          <w:lang w:val="fr-CA"/>
        </w:rPr>
        <w:t xml:space="preserve">s recevront des codes d'accès et des </w:t>
      </w:r>
      <w:r w:rsidR="00C0420F" w:rsidRPr="00572948">
        <w:rPr>
          <w:rFonts w:ascii="Arial" w:hAnsi="Arial" w:cs="Arial"/>
          <w:sz w:val="24"/>
          <w:szCs w:val="24"/>
          <w:lang w:val="fr-CA"/>
        </w:rPr>
        <w:t>M</w:t>
      </w:r>
      <w:r w:rsidR="006571A7" w:rsidRPr="00572948">
        <w:rPr>
          <w:rFonts w:ascii="Arial" w:hAnsi="Arial" w:cs="Arial"/>
          <w:sz w:val="24"/>
          <w:szCs w:val="24"/>
          <w:lang w:val="fr-CA"/>
        </w:rPr>
        <w:t>ots de passe qui leur</w:t>
      </w:r>
      <w:r w:rsidR="006571A7" w:rsidRPr="00A60061">
        <w:rPr>
          <w:rFonts w:ascii="Arial" w:hAnsi="Arial" w:cs="Arial"/>
          <w:sz w:val="24"/>
          <w:szCs w:val="24"/>
          <w:lang w:val="fr-CA"/>
        </w:rPr>
        <w:t xml:space="preserve"> permettront d'accéder à la </w:t>
      </w:r>
      <w:r w:rsidR="00775B4C" w:rsidRPr="00A60061">
        <w:rPr>
          <w:rFonts w:ascii="Arial" w:hAnsi="Arial" w:cs="Arial"/>
          <w:sz w:val="24"/>
          <w:szCs w:val="24"/>
          <w:lang w:val="fr-CA"/>
        </w:rPr>
        <w:t>Liste électorale</w:t>
      </w:r>
      <w:r w:rsidR="006571A7" w:rsidRPr="00A60061">
        <w:rPr>
          <w:rFonts w:ascii="Arial" w:hAnsi="Arial" w:cs="Arial"/>
          <w:sz w:val="24"/>
          <w:szCs w:val="24"/>
          <w:lang w:val="fr-CA"/>
        </w:rPr>
        <w:t xml:space="preserve"> contenant le nom des </w:t>
      </w:r>
      <w:r w:rsidR="00775B4C" w:rsidRPr="00A60061">
        <w:rPr>
          <w:rFonts w:ascii="Arial" w:hAnsi="Arial" w:cs="Arial"/>
          <w:sz w:val="24"/>
          <w:szCs w:val="24"/>
          <w:lang w:val="fr-CA"/>
        </w:rPr>
        <w:t>Électeur</w:t>
      </w:r>
      <w:r w:rsidR="006571A7" w:rsidRPr="00A60061">
        <w:rPr>
          <w:rFonts w:ascii="Arial" w:hAnsi="Arial" w:cs="Arial"/>
          <w:sz w:val="24"/>
          <w:szCs w:val="24"/>
          <w:lang w:val="fr-CA"/>
        </w:rPr>
        <w:t xml:space="preserve">s qui ont le droit de voter pour </w:t>
      </w:r>
      <w:r w:rsidR="001F0FBB" w:rsidRPr="00A60061">
        <w:rPr>
          <w:rFonts w:ascii="Arial" w:hAnsi="Arial" w:cs="Arial"/>
          <w:sz w:val="24"/>
          <w:szCs w:val="24"/>
          <w:lang w:val="fr-CA"/>
        </w:rPr>
        <w:t>le poste qu’ils convoitent</w:t>
      </w:r>
      <w:r w:rsidR="006571A7" w:rsidRPr="00A60061">
        <w:rPr>
          <w:rFonts w:ascii="Arial" w:hAnsi="Arial" w:cs="Arial"/>
          <w:sz w:val="24"/>
          <w:szCs w:val="24"/>
          <w:lang w:val="fr-CA"/>
        </w:rPr>
        <w:t xml:space="preserve">. Ils peuvent utiliser le module pour identifier et suivre les </w:t>
      </w:r>
      <w:r w:rsidR="00775B4C" w:rsidRPr="00A60061">
        <w:rPr>
          <w:rFonts w:ascii="Arial" w:hAnsi="Arial" w:cs="Arial"/>
          <w:sz w:val="24"/>
          <w:szCs w:val="24"/>
          <w:lang w:val="fr-CA"/>
        </w:rPr>
        <w:t>Électeur</w:t>
      </w:r>
      <w:r w:rsidR="006571A7" w:rsidRPr="00A60061">
        <w:rPr>
          <w:rFonts w:ascii="Arial" w:hAnsi="Arial" w:cs="Arial"/>
          <w:sz w:val="24"/>
          <w:szCs w:val="24"/>
          <w:lang w:val="fr-CA"/>
        </w:rPr>
        <w:t xml:space="preserve">s pendant les </w:t>
      </w:r>
      <w:r w:rsidR="00775B4C" w:rsidRPr="00A60061">
        <w:rPr>
          <w:rFonts w:ascii="Arial" w:hAnsi="Arial" w:cs="Arial"/>
          <w:sz w:val="24"/>
          <w:szCs w:val="24"/>
          <w:lang w:val="fr-CA"/>
        </w:rPr>
        <w:t>Élections municipales</w:t>
      </w:r>
      <w:r w:rsidR="006571A7" w:rsidRPr="00A60061">
        <w:rPr>
          <w:rFonts w:ascii="Arial" w:hAnsi="Arial" w:cs="Arial"/>
          <w:sz w:val="24"/>
          <w:szCs w:val="24"/>
          <w:lang w:val="fr-CA"/>
        </w:rPr>
        <w:t xml:space="preserve"> et la </w:t>
      </w:r>
      <w:r w:rsidR="00971336" w:rsidRPr="00A60061">
        <w:rPr>
          <w:rFonts w:ascii="Arial" w:hAnsi="Arial" w:cs="Arial"/>
          <w:sz w:val="24"/>
          <w:szCs w:val="24"/>
          <w:lang w:val="fr-CA"/>
        </w:rPr>
        <w:t>Période de scrutin</w:t>
      </w:r>
      <w:r w:rsidR="006571A7" w:rsidRPr="00A60061">
        <w:rPr>
          <w:rFonts w:ascii="Arial" w:hAnsi="Arial" w:cs="Arial"/>
          <w:sz w:val="24"/>
          <w:szCs w:val="24"/>
          <w:lang w:val="fr-CA"/>
        </w:rPr>
        <w:t>.</w:t>
      </w:r>
    </w:p>
    <w:p w14:paraId="606D30E8" w14:textId="43AD49E6" w:rsidR="00CA7421" w:rsidRPr="00A60061" w:rsidRDefault="00CA7421" w:rsidP="002B1ABF">
      <w:pPr>
        <w:pStyle w:val="ListParagraph"/>
        <w:numPr>
          <w:ilvl w:val="0"/>
          <w:numId w:val="13"/>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doit être accessible au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autorisé et peut être reproduite en </w:t>
      </w:r>
      <w:r w:rsidR="00FF65C3" w:rsidRPr="00A60061">
        <w:rPr>
          <w:rFonts w:ascii="Arial" w:hAnsi="Arial" w:cs="Arial"/>
          <w:sz w:val="24"/>
          <w:szCs w:val="24"/>
          <w:lang w:val="fr-CA"/>
        </w:rPr>
        <w:t>format papier ou électronique</w:t>
      </w:r>
      <w:r w:rsidRPr="00A60061">
        <w:rPr>
          <w:rFonts w:ascii="Arial" w:hAnsi="Arial" w:cs="Arial"/>
          <w:sz w:val="24"/>
          <w:szCs w:val="24"/>
          <w:lang w:val="fr-CA"/>
        </w:rPr>
        <w:t xml:space="preserve"> par le Secrétaire afin de faciliter l</w:t>
      </w:r>
      <w:r w:rsidR="001F0FBB" w:rsidRPr="00A60061">
        <w:rPr>
          <w:rFonts w:ascii="Arial" w:hAnsi="Arial" w:cs="Arial"/>
          <w:sz w:val="24"/>
          <w:szCs w:val="24"/>
          <w:lang w:val="fr-CA"/>
        </w:rPr>
        <w:t>e déroulement du scrutin</w:t>
      </w:r>
      <w:r w:rsidRPr="00A60061">
        <w:rPr>
          <w:rFonts w:ascii="Arial" w:hAnsi="Arial" w:cs="Arial"/>
          <w:sz w:val="24"/>
          <w:szCs w:val="24"/>
          <w:lang w:val="fr-CA"/>
        </w:rPr>
        <w:t xml:space="preserve"> au </w:t>
      </w:r>
      <w:r w:rsidR="000F0B55" w:rsidRPr="00A60061">
        <w:rPr>
          <w:rFonts w:ascii="Arial" w:hAnsi="Arial" w:cs="Arial"/>
          <w:sz w:val="24"/>
          <w:szCs w:val="24"/>
          <w:lang w:val="fr-CA"/>
        </w:rPr>
        <w:t>Centre de ressources aux Électeurs</w:t>
      </w:r>
      <w:r w:rsidRPr="00A60061">
        <w:rPr>
          <w:rFonts w:ascii="Arial" w:hAnsi="Arial" w:cs="Arial"/>
          <w:sz w:val="24"/>
          <w:szCs w:val="24"/>
          <w:lang w:val="fr-CA"/>
        </w:rPr>
        <w:t>.</w:t>
      </w:r>
    </w:p>
    <w:p w14:paraId="343810AB" w14:textId="201FC8BF" w:rsidR="00CA7421" w:rsidRPr="00A60061" w:rsidRDefault="00CA7421" w:rsidP="002B1ABF">
      <w:pPr>
        <w:pStyle w:val="ListParagraph"/>
        <w:numPr>
          <w:ilvl w:val="0"/>
          <w:numId w:val="13"/>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Des ajouts, des corrections et des suppressions peuvent être faits à la </w:t>
      </w:r>
      <w:r w:rsidR="00FF65C3" w:rsidRPr="00A60061">
        <w:rPr>
          <w:rFonts w:ascii="Arial" w:hAnsi="Arial" w:cs="Arial"/>
          <w:sz w:val="24"/>
          <w:szCs w:val="24"/>
          <w:lang w:val="fr-CA"/>
        </w:rPr>
        <w:t>Liste électorale</w:t>
      </w:r>
      <w:r w:rsidRPr="00A60061">
        <w:rPr>
          <w:rFonts w:ascii="Arial" w:hAnsi="Arial" w:cs="Arial"/>
          <w:sz w:val="24"/>
          <w:szCs w:val="24"/>
          <w:lang w:val="fr-CA"/>
        </w:rPr>
        <w:t xml:space="preserve">, en conformité avec les articles </w:t>
      </w:r>
      <w:r w:rsidR="000A5855" w:rsidRPr="00A60061">
        <w:rPr>
          <w:rFonts w:ascii="Arial" w:hAnsi="Arial" w:cs="Arial"/>
          <w:sz w:val="24"/>
          <w:szCs w:val="24"/>
          <w:lang w:val="fr-CA"/>
        </w:rPr>
        <w:t xml:space="preserve">22, </w:t>
      </w:r>
      <w:r w:rsidRPr="00A60061">
        <w:rPr>
          <w:rFonts w:ascii="Arial" w:hAnsi="Arial" w:cs="Arial"/>
          <w:sz w:val="24"/>
          <w:szCs w:val="24"/>
          <w:lang w:val="fr-CA"/>
        </w:rPr>
        <w:t>24 et 25 de la Loi.</w:t>
      </w:r>
    </w:p>
    <w:p w14:paraId="018EB8B3" w14:textId="25B5C1A2" w:rsidR="00CA7421" w:rsidRPr="00A60061" w:rsidRDefault="00CA7421" w:rsidP="002B1ABF">
      <w:pPr>
        <w:pStyle w:val="ListParagraph"/>
        <w:numPr>
          <w:ilvl w:val="0"/>
          <w:numId w:val="13"/>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sera mise à jour </w:t>
      </w:r>
      <w:r w:rsidR="00813AAE" w:rsidRPr="00A60061">
        <w:rPr>
          <w:rFonts w:ascii="Arial" w:hAnsi="Arial" w:cs="Arial"/>
          <w:sz w:val="24"/>
          <w:szCs w:val="24"/>
          <w:lang w:val="fr-CA"/>
        </w:rPr>
        <w:t>et</w:t>
      </w:r>
      <w:r w:rsidRPr="00A60061">
        <w:rPr>
          <w:rFonts w:ascii="Arial" w:hAnsi="Arial" w:cs="Arial"/>
          <w:sz w:val="24"/>
          <w:szCs w:val="24"/>
          <w:lang w:val="fr-CA"/>
        </w:rPr>
        <w:t xml:space="preserve"> reproduite à l</w:t>
      </w:r>
      <w:r w:rsidR="00F06F70" w:rsidRPr="00A60061">
        <w:rPr>
          <w:rFonts w:ascii="Arial" w:hAnsi="Arial" w:cs="Arial"/>
          <w:sz w:val="24"/>
          <w:szCs w:val="24"/>
          <w:lang w:val="fr-CA"/>
        </w:rPr>
        <w:t>’</w:t>
      </w:r>
      <w:r w:rsidRPr="00A60061">
        <w:rPr>
          <w:rFonts w:ascii="Arial" w:hAnsi="Arial" w:cs="Arial"/>
          <w:sz w:val="24"/>
          <w:szCs w:val="24"/>
          <w:lang w:val="fr-CA"/>
        </w:rPr>
        <w:t>aide d</w:t>
      </w:r>
      <w:r w:rsidR="00F06F70" w:rsidRPr="00A60061">
        <w:rPr>
          <w:rFonts w:ascii="Arial" w:hAnsi="Arial" w:cs="Arial"/>
          <w:sz w:val="24"/>
          <w:szCs w:val="24"/>
          <w:lang w:val="fr-CA"/>
        </w:rPr>
        <w:t>’</w:t>
      </w:r>
      <w:r w:rsidRPr="00A60061">
        <w:rPr>
          <w:rFonts w:ascii="Arial" w:hAnsi="Arial" w:cs="Arial"/>
          <w:sz w:val="24"/>
          <w:szCs w:val="24"/>
          <w:lang w:val="fr-CA"/>
        </w:rPr>
        <w:t xml:space="preserve">un logiciel informatique nommé </w:t>
      </w:r>
      <w:proofErr w:type="spellStart"/>
      <w:r w:rsidRPr="00A60061">
        <w:rPr>
          <w:rFonts w:ascii="Arial" w:hAnsi="Arial" w:cs="Arial"/>
          <w:sz w:val="24"/>
          <w:szCs w:val="24"/>
          <w:lang w:val="fr-CA"/>
        </w:rPr>
        <w:t>VoterView</w:t>
      </w:r>
      <w:proofErr w:type="spellEnd"/>
      <w:r w:rsidRPr="00A60061">
        <w:rPr>
          <w:rFonts w:ascii="Arial" w:hAnsi="Arial" w:cs="Arial"/>
          <w:sz w:val="24"/>
          <w:szCs w:val="24"/>
          <w:lang w:val="fr-CA"/>
        </w:rPr>
        <w:t xml:space="preserve"> (</w:t>
      </w:r>
      <w:proofErr w:type="spellStart"/>
      <w:r w:rsidRPr="00A60061">
        <w:rPr>
          <w:rFonts w:ascii="Arial" w:hAnsi="Arial" w:cs="Arial"/>
          <w:sz w:val="24"/>
          <w:szCs w:val="24"/>
          <w:lang w:val="fr-CA"/>
        </w:rPr>
        <w:t>Datafix</w:t>
      </w:r>
      <w:proofErr w:type="spellEnd"/>
      <w:r w:rsidRPr="00A60061">
        <w:rPr>
          <w:rFonts w:ascii="Arial" w:hAnsi="Arial" w:cs="Arial"/>
          <w:sz w:val="24"/>
          <w:szCs w:val="24"/>
          <w:lang w:val="fr-CA"/>
        </w:rPr>
        <w:t>).</w:t>
      </w:r>
    </w:p>
    <w:p w14:paraId="3471961C" w14:textId="7850D067" w:rsidR="00CA7421" w:rsidRPr="00572948" w:rsidRDefault="00CA7421" w:rsidP="002B1ABF">
      <w:pPr>
        <w:pStyle w:val="ListParagraph"/>
        <w:numPr>
          <w:ilvl w:val="0"/>
          <w:numId w:val="13"/>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doit préparer une liste des ajouts, des corrections et des suppressions faites à 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et distribuer une version en format papier ou électronique de ces changements aux personnes qui sont autorisées, en vertu de la </w:t>
      </w:r>
      <w:r w:rsidR="000F0B55" w:rsidRPr="00A60061">
        <w:rPr>
          <w:rFonts w:ascii="Arial" w:hAnsi="Arial" w:cs="Arial"/>
          <w:sz w:val="24"/>
          <w:szCs w:val="24"/>
          <w:lang w:val="fr-CA"/>
        </w:rPr>
        <w:t>L</w:t>
      </w:r>
      <w:r w:rsidRPr="00A60061">
        <w:rPr>
          <w:rFonts w:ascii="Arial" w:hAnsi="Arial" w:cs="Arial"/>
          <w:sz w:val="24"/>
          <w:szCs w:val="24"/>
          <w:lang w:val="fr-CA"/>
        </w:rPr>
        <w:t>oi, à recevoir une</w:t>
      </w:r>
      <w:r w:rsidR="00F06F70" w:rsidRPr="00A60061">
        <w:rPr>
          <w:rFonts w:ascii="Arial" w:hAnsi="Arial" w:cs="Arial"/>
          <w:sz w:val="24"/>
          <w:szCs w:val="24"/>
          <w:lang w:val="fr-CA"/>
        </w:rPr>
        <w:t xml:space="preserve"> </w:t>
      </w:r>
      <w:r w:rsidRPr="00A60061">
        <w:rPr>
          <w:rFonts w:ascii="Arial" w:hAnsi="Arial" w:cs="Arial"/>
          <w:sz w:val="24"/>
          <w:szCs w:val="24"/>
          <w:lang w:val="fr-CA"/>
        </w:rPr>
        <w:t xml:space="preserve">copie de 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Ce dernier document constituera alors 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w:t>
      </w:r>
      <w:r w:rsidR="001F0FBB" w:rsidRPr="00A60061">
        <w:rPr>
          <w:rFonts w:ascii="Arial" w:hAnsi="Arial" w:cs="Arial"/>
          <w:sz w:val="24"/>
          <w:szCs w:val="24"/>
          <w:lang w:val="fr-CA"/>
        </w:rPr>
        <w:t>définitive</w:t>
      </w:r>
      <w:r w:rsidRPr="00A60061">
        <w:rPr>
          <w:rFonts w:ascii="Arial" w:hAnsi="Arial" w:cs="Arial"/>
          <w:sz w:val="24"/>
          <w:szCs w:val="24"/>
          <w:lang w:val="fr-CA"/>
        </w:rPr>
        <w:t xml:space="preserve">. Une liste de ces ajouts, corrections et suppressions en format papier ou électronique doit être fournie au Centre de ressources </w:t>
      </w:r>
      <w:r w:rsidR="000F0B55" w:rsidRPr="00A60061">
        <w:rPr>
          <w:rFonts w:ascii="Arial" w:hAnsi="Arial" w:cs="Arial"/>
          <w:sz w:val="24"/>
          <w:szCs w:val="24"/>
          <w:lang w:val="fr-CA"/>
        </w:rPr>
        <w:t>aux</w:t>
      </w:r>
      <w:r w:rsidRPr="00A60061">
        <w:rPr>
          <w:rFonts w:ascii="Arial" w:hAnsi="Arial" w:cs="Arial"/>
          <w:sz w:val="24"/>
          <w:szCs w:val="24"/>
          <w:lang w:val="fr-CA"/>
        </w:rPr>
        <w:t xml:space="preserve"> </w:t>
      </w:r>
      <w:r w:rsidR="00775B4C" w:rsidRPr="00A60061">
        <w:rPr>
          <w:rFonts w:ascii="Arial" w:hAnsi="Arial" w:cs="Arial"/>
          <w:sz w:val="24"/>
          <w:szCs w:val="24"/>
          <w:lang w:val="fr-CA"/>
        </w:rPr>
        <w:t>Électeur</w:t>
      </w:r>
      <w:r w:rsidRPr="00A60061">
        <w:rPr>
          <w:rFonts w:ascii="Arial" w:hAnsi="Arial" w:cs="Arial"/>
          <w:sz w:val="24"/>
          <w:szCs w:val="24"/>
          <w:lang w:val="fr-CA"/>
        </w:rPr>
        <w:t xml:space="preserve">s. </w:t>
      </w:r>
      <w:r w:rsidR="003F7F2B" w:rsidRPr="00A60061">
        <w:rPr>
          <w:rFonts w:ascii="Arial" w:hAnsi="Arial" w:cs="Arial"/>
          <w:sz w:val="24"/>
          <w:szCs w:val="24"/>
          <w:lang w:val="fr-CA"/>
        </w:rPr>
        <w:t xml:space="preserve">Cette liste, conformément </w:t>
      </w:r>
      <w:r w:rsidR="003F7F2B" w:rsidRPr="00572948">
        <w:rPr>
          <w:rFonts w:ascii="Arial" w:hAnsi="Arial" w:cs="Arial"/>
          <w:sz w:val="24"/>
          <w:szCs w:val="24"/>
          <w:lang w:val="fr-CA"/>
        </w:rPr>
        <w:t xml:space="preserve">à l'article 27 de la Loi, sera disponible entre le 15 et le </w:t>
      </w:r>
      <w:r w:rsidR="0047030B" w:rsidRPr="00572948">
        <w:rPr>
          <w:rFonts w:ascii="Arial" w:hAnsi="Arial" w:cs="Arial"/>
          <w:sz w:val="24"/>
          <w:szCs w:val="24"/>
          <w:lang w:val="fr-CA"/>
        </w:rPr>
        <w:t>26 septembre, 2022</w:t>
      </w:r>
      <w:r w:rsidR="003F7F2B" w:rsidRPr="00572948">
        <w:rPr>
          <w:rFonts w:ascii="Arial" w:hAnsi="Arial" w:cs="Arial"/>
          <w:sz w:val="24"/>
          <w:szCs w:val="24"/>
          <w:lang w:val="fr-CA"/>
        </w:rPr>
        <w:t>, à l'Hôtel de ville.</w:t>
      </w:r>
    </w:p>
    <w:p w14:paraId="668F7953" w14:textId="4F57F056" w:rsidR="00CA7421" w:rsidRPr="00572948" w:rsidRDefault="00CA7421" w:rsidP="002B1ABF">
      <w:pPr>
        <w:pStyle w:val="ListParagraph"/>
        <w:numPr>
          <w:ilvl w:val="0"/>
          <w:numId w:val="13"/>
        </w:numPr>
        <w:spacing w:after="120"/>
        <w:ind w:left="1152" w:hanging="576"/>
        <w:contextualSpacing w:val="0"/>
        <w:jc w:val="both"/>
        <w:rPr>
          <w:rFonts w:ascii="Arial" w:hAnsi="Arial" w:cs="Arial"/>
          <w:sz w:val="24"/>
          <w:szCs w:val="24"/>
          <w:lang w:val="fr-CA"/>
        </w:rPr>
      </w:pPr>
      <w:r w:rsidRPr="00572948">
        <w:rPr>
          <w:rFonts w:ascii="Arial" w:hAnsi="Arial" w:cs="Arial"/>
          <w:sz w:val="24"/>
          <w:szCs w:val="24"/>
          <w:lang w:val="fr-CA"/>
        </w:rPr>
        <w:t xml:space="preserve">La </w:t>
      </w:r>
      <w:r w:rsidR="00775B4C" w:rsidRPr="00572948">
        <w:rPr>
          <w:rFonts w:ascii="Arial" w:hAnsi="Arial" w:cs="Arial"/>
          <w:sz w:val="24"/>
          <w:szCs w:val="24"/>
          <w:lang w:val="fr-CA"/>
        </w:rPr>
        <w:t>Liste électorale</w:t>
      </w:r>
      <w:r w:rsidRPr="00572948">
        <w:rPr>
          <w:rFonts w:ascii="Arial" w:hAnsi="Arial" w:cs="Arial"/>
          <w:sz w:val="24"/>
          <w:szCs w:val="24"/>
          <w:lang w:val="fr-CA"/>
        </w:rPr>
        <w:t>, telle que corrigée par le Secrétaire en vertu de l</w:t>
      </w:r>
      <w:r w:rsidR="00F06F70" w:rsidRPr="00572948">
        <w:rPr>
          <w:rFonts w:ascii="Arial" w:hAnsi="Arial" w:cs="Arial"/>
          <w:sz w:val="24"/>
          <w:szCs w:val="24"/>
          <w:lang w:val="fr-CA"/>
        </w:rPr>
        <w:t>’</w:t>
      </w:r>
      <w:r w:rsidRPr="00572948">
        <w:rPr>
          <w:rFonts w:ascii="Arial" w:hAnsi="Arial" w:cs="Arial"/>
          <w:sz w:val="24"/>
          <w:szCs w:val="24"/>
          <w:lang w:val="fr-CA"/>
        </w:rPr>
        <w:t xml:space="preserve">article </w:t>
      </w:r>
      <w:r w:rsidR="0047030B" w:rsidRPr="00572948">
        <w:rPr>
          <w:rFonts w:ascii="Arial" w:hAnsi="Arial" w:cs="Arial"/>
          <w:sz w:val="24"/>
          <w:szCs w:val="24"/>
          <w:lang w:val="fr-CA"/>
        </w:rPr>
        <w:t xml:space="preserve">22 </w:t>
      </w:r>
      <w:r w:rsidRPr="00572948">
        <w:rPr>
          <w:rFonts w:ascii="Arial" w:hAnsi="Arial" w:cs="Arial"/>
          <w:sz w:val="24"/>
          <w:szCs w:val="24"/>
          <w:lang w:val="fr-CA"/>
        </w:rPr>
        <w:t xml:space="preserve">de la Loi, doit être remise au </w:t>
      </w:r>
      <w:r w:rsidR="002D034D" w:rsidRPr="00572948">
        <w:rPr>
          <w:rFonts w:ascii="Arial" w:hAnsi="Arial" w:cs="Arial"/>
          <w:sz w:val="24"/>
          <w:szCs w:val="24"/>
          <w:lang w:val="fr-CA"/>
        </w:rPr>
        <w:t>Fournisseur</w:t>
      </w:r>
      <w:r w:rsidR="00911360" w:rsidRPr="00572948">
        <w:rPr>
          <w:rFonts w:ascii="Arial" w:hAnsi="Arial" w:cs="Arial"/>
          <w:sz w:val="24"/>
          <w:szCs w:val="24"/>
          <w:lang w:val="fr-CA"/>
        </w:rPr>
        <w:t xml:space="preserve"> de services</w:t>
      </w:r>
      <w:r w:rsidRPr="00572948">
        <w:rPr>
          <w:rFonts w:ascii="Arial" w:hAnsi="Arial" w:cs="Arial"/>
          <w:sz w:val="24"/>
          <w:szCs w:val="24"/>
          <w:lang w:val="fr-CA"/>
        </w:rPr>
        <w:t xml:space="preserve"> sous forme informatisée, afin qu</w:t>
      </w:r>
      <w:r w:rsidR="00F06F70" w:rsidRPr="00572948">
        <w:rPr>
          <w:rFonts w:ascii="Arial" w:hAnsi="Arial" w:cs="Arial"/>
          <w:sz w:val="24"/>
          <w:szCs w:val="24"/>
          <w:lang w:val="fr-CA"/>
        </w:rPr>
        <w:t>’</w:t>
      </w:r>
      <w:r w:rsidRPr="00572948">
        <w:rPr>
          <w:rFonts w:ascii="Arial" w:hAnsi="Arial" w:cs="Arial"/>
          <w:sz w:val="24"/>
          <w:szCs w:val="24"/>
          <w:lang w:val="fr-CA"/>
        </w:rPr>
        <w:t>il puisse gérer et imprimer les Lettres d</w:t>
      </w:r>
      <w:r w:rsidR="00F06F70" w:rsidRPr="00572948">
        <w:rPr>
          <w:rFonts w:ascii="Arial" w:hAnsi="Arial" w:cs="Arial"/>
          <w:sz w:val="24"/>
          <w:szCs w:val="24"/>
          <w:lang w:val="fr-CA"/>
        </w:rPr>
        <w:t>’</w:t>
      </w:r>
      <w:r w:rsidRPr="00572948">
        <w:rPr>
          <w:rFonts w:ascii="Arial" w:hAnsi="Arial" w:cs="Arial"/>
          <w:sz w:val="24"/>
          <w:szCs w:val="24"/>
          <w:lang w:val="fr-CA"/>
        </w:rPr>
        <w:t>information de l</w:t>
      </w:r>
      <w:r w:rsidR="00F06F70" w:rsidRPr="00572948">
        <w:rPr>
          <w:rFonts w:ascii="Arial" w:hAnsi="Arial" w:cs="Arial"/>
          <w:sz w:val="24"/>
          <w:szCs w:val="24"/>
          <w:lang w:val="fr-CA"/>
        </w:rPr>
        <w:t>’</w:t>
      </w:r>
      <w:r w:rsidR="00775B4C" w:rsidRPr="00572948">
        <w:rPr>
          <w:rFonts w:ascii="Arial" w:hAnsi="Arial" w:cs="Arial"/>
          <w:sz w:val="24"/>
          <w:szCs w:val="24"/>
          <w:lang w:val="fr-CA"/>
        </w:rPr>
        <w:t>Électeur</w:t>
      </w:r>
      <w:r w:rsidRPr="00572948">
        <w:rPr>
          <w:rFonts w:ascii="Arial" w:hAnsi="Arial" w:cs="Arial"/>
          <w:sz w:val="24"/>
          <w:szCs w:val="24"/>
          <w:lang w:val="fr-CA"/>
        </w:rPr>
        <w:t xml:space="preserve">. </w:t>
      </w:r>
    </w:p>
    <w:p w14:paraId="73E4C660" w14:textId="26E6917F" w:rsidR="00CA7421" w:rsidRPr="00572948" w:rsidRDefault="00497445" w:rsidP="002B1ABF">
      <w:pPr>
        <w:pStyle w:val="Heading1"/>
        <w:spacing w:before="120" w:after="120"/>
        <w:rPr>
          <w:rFonts w:ascii="Arial" w:hAnsi="Arial" w:cs="Arial"/>
          <w:color w:val="auto"/>
          <w:sz w:val="24"/>
          <w:szCs w:val="24"/>
          <w:lang w:val="fr-CA"/>
        </w:rPr>
      </w:pPr>
      <w:bookmarkStart w:id="6" w:name="_Toc509929966"/>
      <w:r w:rsidRPr="00572948">
        <w:rPr>
          <w:rFonts w:ascii="Arial" w:hAnsi="Arial" w:cs="Arial"/>
          <w:color w:val="auto"/>
          <w:sz w:val="24"/>
          <w:szCs w:val="24"/>
          <w:lang w:val="fr-CA"/>
        </w:rPr>
        <w:t>7.</w:t>
      </w:r>
      <w:r w:rsidR="00CA7421" w:rsidRPr="00572948">
        <w:rPr>
          <w:rFonts w:ascii="Arial" w:hAnsi="Arial" w:cs="Arial"/>
          <w:color w:val="auto"/>
          <w:sz w:val="24"/>
          <w:szCs w:val="24"/>
          <w:lang w:val="fr-CA"/>
        </w:rPr>
        <w:t xml:space="preserve"> RÉVISION DE LA LISTE ÉLECTORALE</w:t>
      </w:r>
      <w:bookmarkEnd w:id="6"/>
    </w:p>
    <w:p w14:paraId="20C7BD5E" w14:textId="14089623" w:rsidR="002B1ABF" w:rsidRDefault="00CA7421" w:rsidP="009D0CE0">
      <w:pPr>
        <w:pStyle w:val="ListParagraph"/>
        <w:numPr>
          <w:ilvl w:val="0"/>
          <w:numId w:val="17"/>
        </w:numPr>
        <w:ind w:left="1152" w:hanging="576"/>
        <w:jc w:val="both"/>
        <w:rPr>
          <w:rFonts w:ascii="Arial" w:hAnsi="Arial" w:cs="Arial"/>
          <w:color w:val="000000"/>
          <w:sz w:val="24"/>
          <w:szCs w:val="24"/>
          <w:lang w:val="fr-CA"/>
        </w:rPr>
      </w:pPr>
      <w:r w:rsidRPr="00572948">
        <w:rPr>
          <w:rFonts w:ascii="Arial" w:hAnsi="Arial" w:cs="Arial"/>
          <w:color w:val="000000"/>
          <w:sz w:val="24"/>
          <w:szCs w:val="24"/>
          <w:lang w:val="fr-CA"/>
        </w:rPr>
        <w:t xml:space="preserve">Le </w:t>
      </w:r>
      <w:r w:rsidR="000F0B55" w:rsidRPr="00572948">
        <w:rPr>
          <w:rFonts w:ascii="Arial" w:hAnsi="Arial" w:cs="Arial"/>
          <w:sz w:val="24"/>
          <w:szCs w:val="24"/>
          <w:lang w:val="fr-CA"/>
        </w:rPr>
        <w:t>Centre de ressources aux Électeurs</w:t>
      </w:r>
      <w:r w:rsidRPr="00572948">
        <w:rPr>
          <w:rFonts w:ascii="Arial" w:hAnsi="Arial" w:cs="Arial"/>
          <w:sz w:val="24"/>
          <w:szCs w:val="24"/>
          <w:lang w:val="fr-CA"/>
        </w:rPr>
        <w:t xml:space="preserve"> </w:t>
      </w:r>
      <w:r w:rsidRPr="00572948">
        <w:rPr>
          <w:rFonts w:ascii="Arial" w:hAnsi="Arial" w:cs="Arial"/>
          <w:color w:val="000000"/>
          <w:sz w:val="24"/>
          <w:szCs w:val="24"/>
          <w:lang w:val="fr-CA"/>
        </w:rPr>
        <w:t xml:space="preserve">sera situé à </w:t>
      </w:r>
      <w:r w:rsidRPr="00572948">
        <w:rPr>
          <w:rFonts w:ascii="Arial" w:hAnsi="Arial" w:cs="Arial"/>
          <w:sz w:val="24"/>
          <w:szCs w:val="24"/>
          <w:lang w:val="fr-CA"/>
        </w:rPr>
        <w:t>l</w:t>
      </w:r>
      <w:r w:rsidR="00F06F70" w:rsidRPr="00572948">
        <w:rPr>
          <w:rFonts w:ascii="Arial" w:hAnsi="Arial" w:cs="Arial"/>
          <w:sz w:val="24"/>
          <w:szCs w:val="24"/>
          <w:lang w:val="fr-CA"/>
        </w:rPr>
        <w:t>’</w:t>
      </w:r>
      <w:r w:rsidRPr="00572948">
        <w:rPr>
          <w:rFonts w:ascii="Arial" w:hAnsi="Arial" w:cs="Arial"/>
          <w:sz w:val="24"/>
          <w:szCs w:val="24"/>
          <w:lang w:val="fr-CA"/>
        </w:rPr>
        <w:t>Hôtel de ville</w:t>
      </w:r>
      <w:r w:rsidRPr="00572948">
        <w:rPr>
          <w:rFonts w:ascii="Arial" w:hAnsi="Arial" w:cs="Arial"/>
          <w:color w:val="000000"/>
          <w:sz w:val="24"/>
          <w:szCs w:val="24"/>
          <w:lang w:val="fr-CA"/>
        </w:rPr>
        <w:t>, et ouvert</w:t>
      </w:r>
      <w:r w:rsidRPr="00A60061">
        <w:rPr>
          <w:rFonts w:ascii="Arial" w:hAnsi="Arial" w:cs="Arial"/>
          <w:color w:val="000000"/>
          <w:sz w:val="24"/>
          <w:szCs w:val="24"/>
          <w:lang w:val="fr-CA"/>
        </w:rPr>
        <w:t xml:space="preserve"> au public aux dates et aux heures indiquées ci-dessous ainsi qu</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aux dates et </w:t>
      </w:r>
      <w:r w:rsidRPr="00572948">
        <w:rPr>
          <w:rFonts w:ascii="Arial" w:hAnsi="Arial" w:cs="Arial"/>
          <w:color w:val="000000"/>
          <w:sz w:val="24"/>
          <w:szCs w:val="24"/>
          <w:lang w:val="fr-CA"/>
        </w:rPr>
        <w:t>heures additionnelles déterminées par le Secrétaire.</w:t>
      </w:r>
    </w:p>
    <w:p w14:paraId="2874687A" w14:textId="77777777" w:rsidR="002B1ABF" w:rsidRDefault="002B1ABF">
      <w:pPr>
        <w:spacing w:after="160" w:line="259" w:lineRule="auto"/>
        <w:rPr>
          <w:rFonts w:ascii="Arial" w:hAnsi="Arial" w:cs="Arial"/>
          <w:color w:val="000000"/>
          <w:sz w:val="24"/>
          <w:szCs w:val="24"/>
          <w:lang w:val="fr-CA"/>
        </w:rPr>
      </w:pPr>
      <w:r>
        <w:rPr>
          <w:rFonts w:ascii="Arial" w:hAnsi="Arial" w:cs="Arial"/>
          <w:color w:val="000000"/>
          <w:sz w:val="24"/>
          <w:szCs w:val="24"/>
          <w:lang w:val="fr-CA"/>
        </w:rPr>
        <w:br w:type="page"/>
      </w:r>
    </w:p>
    <w:p w14:paraId="3C5E9861" w14:textId="77777777" w:rsidR="00CA7421" w:rsidRPr="00572948" w:rsidRDefault="00CA7421" w:rsidP="005610FB">
      <w:pPr>
        <w:pStyle w:val="ListParagraph"/>
        <w:ind w:left="1152"/>
        <w:jc w:val="both"/>
        <w:rPr>
          <w:rFonts w:ascii="Arial" w:hAnsi="Arial" w:cs="Arial"/>
          <w:sz w:val="24"/>
          <w:szCs w:val="24"/>
          <w:lang w:val="fr-CA"/>
        </w:rPr>
      </w:pPr>
    </w:p>
    <w:tbl>
      <w:tblPr>
        <w:tblStyle w:val="TableGrid"/>
        <w:tblW w:w="0" w:type="auto"/>
        <w:tblInd w:w="812" w:type="dxa"/>
        <w:tblLook w:val="04A0" w:firstRow="1" w:lastRow="0" w:firstColumn="1" w:lastColumn="0" w:noHBand="0" w:noVBand="1"/>
      </w:tblPr>
      <w:tblGrid>
        <w:gridCol w:w="3894"/>
        <w:gridCol w:w="3894"/>
      </w:tblGrid>
      <w:tr w:rsidR="00CA7421" w:rsidRPr="00572948" w14:paraId="55373241" w14:textId="77777777" w:rsidTr="00CA7421">
        <w:trPr>
          <w:trHeight w:val="329"/>
        </w:trPr>
        <w:tc>
          <w:tcPr>
            <w:tcW w:w="3894" w:type="dxa"/>
            <w:shd w:val="clear" w:color="auto" w:fill="D0CECE" w:themeFill="background2" w:themeFillShade="E6"/>
            <w:vAlign w:val="center"/>
          </w:tcPr>
          <w:p w14:paraId="24994FB8" w14:textId="77777777" w:rsidR="00CA7421" w:rsidRPr="00572948" w:rsidRDefault="00CA7421" w:rsidP="00CA7421">
            <w:pPr>
              <w:jc w:val="center"/>
              <w:rPr>
                <w:rFonts w:ascii="Arial" w:hAnsi="Arial" w:cs="Arial"/>
                <w:b/>
                <w:sz w:val="24"/>
                <w:szCs w:val="24"/>
                <w:lang w:val="fr-CA"/>
              </w:rPr>
            </w:pPr>
            <w:r w:rsidRPr="00572948">
              <w:rPr>
                <w:rFonts w:ascii="Arial" w:hAnsi="Arial" w:cs="Arial"/>
                <w:b/>
                <w:sz w:val="24"/>
                <w:szCs w:val="24"/>
                <w:lang w:val="fr-CA"/>
              </w:rPr>
              <w:t>D</w:t>
            </w:r>
            <w:r w:rsidR="00813AAE" w:rsidRPr="00572948">
              <w:rPr>
                <w:rFonts w:ascii="Arial" w:hAnsi="Arial" w:cs="Arial"/>
                <w:b/>
                <w:sz w:val="24"/>
                <w:szCs w:val="24"/>
                <w:lang w:val="fr-CA"/>
              </w:rPr>
              <w:t>ate</w:t>
            </w:r>
          </w:p>
        </w:tc>
        <w:tc>
          <w:tcPr>
            <w:tcW w:w="3894" w:type="dxa"/>
            <w:shd w:val="clear" w:color="auto" w:fill="D0CECE" w:themeFill="background2" w:themeFillShade="E6"/>
            <w:vAlign w:val="center"/>
          </w:tcPr>
          <w:p w14:paraId="28941D5D" w14:textId="77777777" w:rsidR="00CA7421" w:rsidRPr="00572948" w:rsidRDefault="00CA7421" w:rsidP="00CA7421">
            <w:pPr>
              <w:jc w:val="center"/>
              <w:rPr>
                <w:rFonts w:ascii="Arial" w:hAnsi="Arial" w:cs="Arial"/>
                <w:b/>
                <w:sz w:val="24"/>
                <w:szCs w:val="24"/>
                <w:lang w:val="fr-CA"/>
              </w:rPr>
            </w:pPr>
            <w:r w:rsidRPr="00572948">
              <w:rPr>
                <w:rFonts w:ascii="Arial" w:hAnsi="Arial" w:cs="Arial"/>
                <w:b/>
                <w:sz w:val="24"/>
                <w:szCs w:val="24"/>
                <w:lang w:val="fr-CA"/>
              </w:rPr>
              <w:t>Heure</w:t>
            </w:r>
          </w:p>
        </w:tc>
      </w:tr>
      <w:tr w:rsidR="00CA7421" w:rsidRPr="00572948" w14:paraId="41E78121" w14:textId="77777777" w:rsidTr="00CA7421">
        <w:trPr>
          <w:trHeight w:val="329"/>
        </w:trPr>
        <w:tc>
          <w:tcPr>
            <w:tcW w:w="3894" w:type="dxa"/>
            <w:vAlign w:val="center"/>
          </w:tcPr>
          <w:p w14:paraId="418FCDAA" w14:textId="7BABE2E3" w:rsidR="00CA7421" w:rsidRPr="00572948" w:rsidRDefault="00CA7421" w:rsidP="00CA7421">
            <w:pPr>
              <w:jc w:val="center"/>
              <w:rPr>
                <w:rFonts w:ascii="Arial" w:hAnsi="Arial" w:cs="Arial"/>
                <w:sz w:val="24"/>
                <w:szCs w:val="24"/>
                <w:lang w:val="fr-CA"/>
              </w:rPr>
            </w:pPr>
            <w:r w:rsidRPr="00572948">
              <w:rPr>
                <w:rFonts w:ascii="Arial" w:hAnsi="Arial" w:cs="Arial"/>
                <w:sz w:val="24"/>
                <w:szCs w:val="24"/>
                <w:lang w:val="fr-CA"/>
              </w:rPr>
              <w:t xml:space="preserve">Mercredi </w:t>
            </w:r>
            <w:r w:rsidR="0047030B" w:rsidRPr="00572948">
              <w:rPr>
                <w:rFonts w:ascii="Arial" w:hAnsi="Arial" w:cs="Arial"/>
                <w:sz w:val="24"/>
                <w:szCs w:val="24"/>
                <w:lang w:val="fr-CA"/>
              </w:rPr>
              <w:t>19 octobre, 2022</w:t>
            </w:r>
          </w:p>
        </w:tc>
        <w:tc>
          <w:tcPr>
            <w:tcW w:w="3894" w:type="dxa"/>
            <w:vAlign w:val="center"/>
          </w:tcPr>
          <w:p w14:paraId="44D1DBBB" w14:textId="6CC0A7C8" w:rsidR="00CA7421" w:rsidRPr="00572948" w:rsidRDefault="00CA7421" w:rsidP="00172E1C">
            <w:pPr>
              <w:jc w:val="center"/>
              <w:rPr>
                <w:rFonts w:ascii="Arial" w:hAnsi="Arial" w:cs="Arial"/>
                <w:sz w:val="24"/>
                <w:szCs w:val="24"/>
                <w:lang w:val="fr-CA"/>
              </w:rPr>
            </w:pPr>
            <w:r w:rsidRPr="00572948">
              <w:rPr>
                <w:rFonts w:ascii="Arial" w:hAnsi="Arial" w:cs="Arial"/>
                <w:sz w:val="24"/>
                <w:szCs w:val="24"/>
                <w:lang w:val="fr-CA"/>
              </w:rPr>
              <w:t xml:space="preserve">9 h à </w:t>
            </w:r>
            <w:r w:rsidR="00172E1C" w:rsidRPr="00572948">
              <w:rPr>
                <w:rFonts w:ascii="Arial" w:hAnsi="Arial" w:cs="Arial"/>
                <w:sz w:val="24"/>
                <w:szCs w:val="24"/>
                <w:lang w:val="fr-CA"/>
              </w:rPr>
              <w:t xml:space="preserve">16 </w:t>
            </w:r>
            <w:r w:rsidRPr="00572948">
              <w:rPr>
                <w:rFonts w:ascii="Arial" w:hAnsi="Arial" w:cs="Arial"/>
                <w:sz w:val="24"/>
                <w:szCs w:val="24"/>
                <w:lang w:val="fr-CA"/>
              </w:rPr>
              <w:t>h</w:t>
            </w:r>
          </w:p>
        </w:tc>
      </w:tr>
      <w:tr w:rsidR="00CA7421" w:rsidRPr="00572948" w14:paraId="2B77D726" w14:textId="77777777" w:rsidTr="00CA7421">
        <w:trPr>
          <w:trHeight w:val="329"/>
        </w:trPr>
        <w:tc>
          <w:tcPr>
            <w:tcW w:w="3894" w:type="dxa"/>
            <w:vAlign w:val="center"/>
          </w:tcPr>
          <w:p w14:paraId="6951B3EA" w14:textId="0C2C21E4" w:rsidR="00CA7421" w:rsidRPr="00572948" w:rsidRDefault="00CA7421" w:rsidP="00CA7421">
            <w:pPr>
              <w:jc w:val="center"/>
              <w:rPr>
                <w:rFonts w:ascii="Arial" w:hAnsi="Arial" w:cs="Arial"/>
                <w:sz w:val="24"/>
                <w:szCs w:val="24"/>
                <w:lang w:val="fr-CA"/>
              </w:rPr>
            </w:pPr>
            <w:r w:rsidRPr="00572948">
              <w:rPr>
                <w:rFonts w:ascii="Arial" w:hAnsi="Arial" w:cs="Arial"/>
                <w:sz w:val="24"/>
                <w:szCs w:val="24"/>
                <w:lang w:val="fr-CA"/>
              </w:rPr>
              <w:t xml:space="preserve">Jeudi </w:t>
            </w:r>
            <w:r w:rsidR="0047030B" w:rsidRPr="00572948">
              <w:rPr>
                <w:rFonts w:ascii="Arial" w:hAnsi="Arial" w:cs="Arial"/>
                <w:sz w:val="24"/>
                <w:szCs w:val="24"/>
                <w:lang w:val="fr-CA"/>
              </w:rPr>
              <w:t>20 octobre, 2022</w:t>
            </w:r>
          </w:p>
        </w:tc>
        <w:tc>
          <w:tcPr>
            <w:tcW w:w="3894" w:type="dxa"/>
            <w:vAlign w:val="center"/>
          </w:tcPr>
          <w:p w14:paraId="7E700B8B" w14:textId="35F1A416" w:rsidR="00CA7421" w:rsidRPr="00572948" w:rsidRDefault="00CA7421" w:rsidP="00172E1C">
            <w:pPr>
              <w:jc w:val="center"/>
              <w:rPr>
                <w:rFonts w:ascii="Arial" w:hAnsi="Arial" w:cs="Arial"/>
                <w:sz w:val="24"/>
                <w:szCs w:val="24"/>
                <w:lang w:val="fr-CA"/>
              </w:rPr>
            </w:pPr>
            <w:r w:rsidRPr="00572948">
              <w:rPr>
                <w:rFonts w:ascii="Arial" w:hAnsi="Arial" w:cs="Arial"/>
                <w:sz w:val="24"/>
                <w:szCs w:val="24"/>
                <w:lang w:val="fr-CA"/>
              </w:rPr>
              <w:t xml:space="preserve">9 h à </w:t>
            </w:r>
            <w:r w:rsidR="00172E1C" w:rsidRPr="00572948">
              <w:rPr>
                <w:rFonts w:ascii="Arial" w:hAnsi="Arial" w:cs="Arial"/>
                <w:sz w:val="24"/>
                <w:szCs w:val="24"/>
                <w:lang w:val="fr-CA"/>
              </w:rPr>
              <w:t xml:space="preserve">16 </w:t>
            </w:r>
            <w:r w:rsidRPr="00572948">
              <w:rPr>
                <w:rFonts w:ascii="Arial" w:hAnsi="Arial" w:cs="Arial"/>
                <w:sz w:val="24"/>
                <w:szCs w:val="24"/>
                <w:lang w:val="fr-CA"/>
              </w:rPr>
              <w:t>h</w:t>
            </w:r>
          </w:p>
        </w:tc>
      </w:tr>
      <w:tr w:rsidR="00CA7421" w:rsidRPr="00572948" w14:paraId="336E0951" w14:textId="77777777" w:rsidTr="00CA7421">
        <w:trPr>
          <w:trHeight w:val="329"/>
        </w:trPr>
        <w:tc>
          <w:tcPr>
            <w:tcW w:w="3894" w:type="dxa"/>
            <w:vAlign w:val="center"/>
          </w:tcPr>
          <w:p w14:paraId="2F8585D4" w14:textId="141CF263" w:rsidR="00CA7421" w:rsidRPr="00572948" w:rsidRDefault="00CA7421" w:rsidP="00CA7421">
            <w:pPr>
              <w:jc w:val="center"/>
              <w:rPr>
                <w:rFonts w:ascii="Arial" w:hAnsi="Arial" w:cs="Arial"/>
                <w:sz w:val="24"/>
                <w:szCs w:val="24"/>
                <w:lang w:val="fr-CA"/>
              </w:rPr>
            </w:pPr>
            <w:r w:rsidRPr="00572948">
              <w:rPr>
                <w:rFonts w:ascii="Arial" w:hAnsi="Arial" w:cs="Arial"/>
                <w:sz w:val="24"/>
                <w:szCs w:val="24"/>
                <w:lang w:val="fr-CA"/>
              </w:rPr>
              <w:t xml:space="preserve">Vendredi </w:t>
            </w:r>
            <w:r w:rsidR="0047030B" w:rsidRPr="00572948">
              <w:rPr>
                <w:rFonts w:ascii="Arial" w:hAnsi="Arial" w:cs="Arial"/>
                <w:sz w:val="24"/>
                <w:szCs w:val="24"/>
                <w:lang w:val="fr-CA"/>
              </w:rPr>
              <w:t>21 octobre, 2022</w:t>
            </w:r>
          </w:p>
        </w:tc>
        <w:tc>
          <w:tcPr>
            <w:tcW w:w="3894" w:type="dxa"/>
            <w:vAlign w:val="center"/>
          </w:tcPr>
          <w:p w14:paraId="306BD242" w14:textId="1230A05C" w:rsidR="00CA7421" w:rsidRPr="00572948" w:rsidRDefault="00CA7421" w:rsidP="00172E1C">
            <w:pPr>
              <w:jc w:val="center"/>
              <w:rPr>
                <w:rFonts w:ascii="Arial" w:hAnsi="Arial" w:cs="Arial"/>
                <w:sz w:val="24"/>
                <w:szCs w:val="24"/>
                <w:lang w:val="fr-CA"/>
              </w:rPr>
            </w:pPr>
            <w:r w:rsidRPr="00572948">
              <w:rPr>
                <w:rFonts w:ascii="Arial" w:hAnsi="Arial" w:cs="Arial"/>
                <w:sz w:val="24"/>
                <w:szCs w:val="24"/>
                <w:lang w:val="fr-CA"/>
              </w:rPr>
              <w:t xml:space="preserve">9 h à </w:t>
            </w:r>
            <w:r w:rsidR="00172E1C" w:rsidRPr="00572948">
              <w:rPr>
                <w:rFonts w:ascii="Arial" w:hAnsi="Arial" w:cs="Arial"/>
                <w:sz w:val="24"/>
                <w:szCs w:val="24"/>
                <w:lang w:val="fr-CA"/>
              </w:rPr>
              <w:t xml:space="preserve">16 </w:t>
            </w:r>
            <w:r w:rsidRPr="00572948">
              <w:rPr>
                <w:rFonts w:ascii="Arial" w:hAnsi="Arial" w:cs="Arial"/>
                <w:sz w:val="24"/>
                <w:szCs w:val="24"/>
                <w:lang w:val="fr-CA"/>
              </w:rPr>
              <w:t>h</w:t>
            </w:r>
          </w:p>
        </w:tc>
      </w:tr>
      <w:tr w:rsidR="00CA7421" w:rsidRPr="00572948" w14:paraId="4CA7EEBD" w14:textId="77777777" w:rsidTr="00CA7421">
        <w:trPr>
          <w:trHeight w:val="329"/>
        </w:trPr>
        <w:tc>
          <w:tcPr>
            <w:tcW w:w="3894" w:type="dxa"/>
            <w:vAlign w:val="center"/>
          </w:tcPr>
          <w:p w14:paraId="1F682C03" w14:textId="358B692D" w:rsidR="00CA7421" w:rsidRPr="00572948" w:rsidRDefault="00CA7421" w:rsidP="00CA7421">
            <w:pPr>
              <w:jc w:val="center"/>
              <w:rPr>
                <w:rFonts w:ascii="Arial" w:hAnsi="Arial" w:cs="Arial"/>
                <w:sz w:val="24"/>
                <w:szCs w:val="24"/>
                <w:lang w:val="fr-CA"/>
              </w:rPr>
            </w:pPr>
            <w:r w:rsidRPr="00572948">
              <w:rPr>
                <w:rFonts w:ascii="Arial" w:hAnsi="Arial" w:cs="Arial"/>
                <w:sz w:val="24"/>
                <w:szCs w:val="24"/>
                <w:lang w:val="fr-CA"/>
              </w:rPr>
              <w:t xml:space="preserve">Samedi </w:t>
            </w:r>
            <w:r w:rsidR="0047030B" w:rsidRPr="00572948">
              <w:rPr>
                <w:rFonts w:ascii="Arial" w:hAnsi="Arial" w:cs="Arial"/>
                <w:sz w:val="24"/>
                <w:szCs w:val="24"/>
                <w:lang w:val="fr-CA"/>
              </w:rPr>
              <w:t>22 octobre, 2022</w:t>
            </w:r>
          </w:p>
        </w:tc>
        <w:tc>
          <w:tcPr>
            <w:tcW w:w="3894" w:type="dxa"/>
            <w:vAlign w:val="center"/>
          </w:tcPr>
          <w:p w14:paraId="7A6D42C8" w14:textId="1BD25089" w:rsidR="00CA7421" w:rsidRPr="00572948" w:rsidRDefault="00CA7421" w:rsidP="00CA7421">
            <w:pPr>
              <w:jc w:val="center"/>
              <w:rPr>
                <w:rFonts w:ascii="Arial" w:hAnsi="Arial" w:cs="Arial"/>
                <w:sz w:val="24"/>
                <w:szCs w:val="24"/>
                <w:lang w:val="fr-CA"/>
              </w:rPr>
            </w:pPr>
            <w:r w:rsidRPr="00572948">
              <w:rPr>
                <w:rFonts w:ascii="Arial" w:hAnsi="Arial" w:cs="Arial"/>
                <w:sz w:val="24"/>
                <w:szCs w:val="24"/>
                <w:lang w:val="fr-CA"/>
              </w:rPr>
              <w:t>9 h à 1</w:t>
            </w:r>
            <w:r w:rsidR="00572948" w:rsidRPr="00572948">
              <w:rPr>
                <w:rFonts w:ascii="Arial" w:hAnsi="Arial" w:cs="Arial"/>
                <w:sz w:val="24"/>
                <w:szCs w:val="24"/>
                <w:lang w:val="fr-CA"/>
              </w:rPr>
              <w:t>5</w:t>
            </w:r>
            <w:r w:rsidRPr="00572948">
              <w:rPr>
                <w:rFonts w:ascii="Arial" w:hAnsi="Arial" w:cs="Arial"/>
                <w:sz w:val="24"/>
                <w:szCs w:val="24"/>
                <w:lang w:val="fr-CA"/>
              </w:rPr>
              <w:t xml:space="preserve"> h</w:t>
            </w:r>
          </w:p>
        </w:tc>
      </w:tr>
      <w:tr w:rsidR="00CA7421" w:rsidRPr="00572948" w14:paraId="511F9EBF" w14:textId="77777777" w:rsidTr="00CA7421">
        <w:trPr>
          <w:trHeight w:val="329"/>
        </w:trPr>
        <w:tc>
          <w:tcPr>
            <w:tcW w:w="3894" w:type="dxa"/>
            <w:vAlign w:val="center"/>
          </w:tcPr>
          <w:p w14:paraId="617E9AB4" w14:textId="404EB971" w:rsidR="00CA7421" w:rsidRPr="00572948" w:rsidRDefault="00CA7421" w:rsidP="00CA7421">
            <w:pPr>
              <w:jc w:val="center"/>
              <w:rPr>
                <w:rFonts w:ascii="Arial" w:hAnsi="Arial" w:cs="Arial"/>
                <w:sz w:val="24"/>
                <w:szCs w:val="24"/>
                <w:lang w:val="fr-CA"/>
              </w:rPr>
            </w:pPr>
            <w:r w:rsidRPr="00572948">
              <w:rPr>
                <w:rFonts w:ascii="Arial" w:hAnsi="Arial" w:cs="Arial"/>
                <w:sz w:val="24"/>
                <w:szCs w:val="24"/>
                <w:lang w:val="fr-CA"/>
              </w:rPr>
              <w:t xml:space="preserve">Dimanche </w:t>
            </w:r>
            <w:r w:rsidR="0047030B" w:rsidRPr="00572948">
              <w:rPr>
                <w:rFonts w:ascii="Arial" w:hAnsi="Arial" w:cs="Arial"/>
                <w:sz w:val="24"/>
                <w:szCs w:val="24"/>
                <w:lang w:val="fr-CA"/>
              </w:rPr>
              <w:t>23 octobre, 2022</w:t>
            </w:r>
          </w:p>
        </w:tc>
        <w:tc>
          <w:tcPr>
            <w:tcW w:w="3894" w:type="dxa"/>
            <w:vAlign w:val="center"/>
          </w:tcPr>
          <w:p w14:paraId="5101E79F" w14:textId="331B560D" w:rsidR="00CA7421" w:rsidRPr="00572948" w:rsidRDefault="00CA7421" w:rsidP="00CA7421">
            <w:pPr>
              <w:jc w:val="center"/>
              <w:rPr>
                <w:rFonts w:ascii="Arial" w:hAnsi="Arial" w:cs="Arial"/>
                <w:sz w:val="24"/>
                <w:szCs w:val="24"/>
                <w:lang w:val="fr-CA"/>
              </w:rPr>
            </w:pPr>
            <w:r w:rsidRPr="00572948">
              <w:rPr>
                <w:rFonts w:ascii="Arial" w:hAnsi="Arial" w:cs="Arial"/>
                <w:sz w:val="24"/>
                <w:szCs w:val="24"/>
                <w:lang w:val="fr-CA"/>
              </w:rPr>
              <w:t>9 h à 1</w:t>
            </w:r>
            <w:r w:rsidR="00572948" w:rsidRPr="00572948">
              <w:rPr>
                <w:rFonts w:ascii="Arial" w:hAnsi="Arial" w:cs="Arial"/>
                <w:sz w:val="24"/>
                <w:szCs w:val="24"/>
                <w:lang w:val="fr-CA"/>
              </w:rPr>
              <w:t>5</w:t>
            </w:r>
            <w:r w:rsidRPr="00572948">
              <w:rPr>
                <w:rFonts w:ascii="Arial" w:hAnsi="Arial" w:cs="Arial"/>
                <w:sz w:val="24"/>
                <w:szCs w:val="24"/>
                <w:lang w:val="fr-CA"/>
              </w:rPr>
              <w:t xml:space="preserve"> h</w:t>
            </w:r>
          </w:p>
        </w:tc>
      </w:tr>
      <w:tr w:rsidR="00CA7421" w:rsidRPr="00A60061" w14:paraId="2863373D" w14:textId="77777777" w:rsidTr="00CA7421">
        <w:trPr>
          <w:trHeight w:val="329"/>
        </w:trPr>
        <w:tc>
          <w:tcPr>
            <w:tcW w:w="3894" w:type="dxa"/>
            <w:vAlign w:val="center"/>
          </w:tcPr>
          <w:p w14:paraId="4519D303" w14:textId="272CF294" w:rsidR="00CA7421" w:rsidRPr="00572948" w:rsidRDefault="00CA7421" w:rsidP="00CA7421">
            <w:pPr>
              <w:jc w:val="center"/>
              <w:rPr>
                <w:rFonts w:ascii="Arial" w:hAnsi="Arial" w:cs="Arial"/>
                <w:sz w:val="24"/>
                <w:szCs w:val="24"/>
                <w:lang w:val="fr-CA"/>
              </w:rPr>
            </w:pPr>
            <w:r w:rsidRPr="00572948">
              <w:rPr>
                <w:rFonts w:ascii="Arial" w:hAnsi="Arial" w:cs="Arial"/>
                <w:sz w:val="24"/>
                <w:szCs w:val="24"/>
                <w:lang w:val="fr-CA"/>
              </w:rPr>
              <w:t xml:space="preserve">Lundi </w:t>
            </w:r>
            <w:r w:rsidR="0047030B" w:rsidRPr="00572948">
              <w:rPr>
                <w:rFonts w:ascii="Arial" w:hAnsi="Arial" w:cs="Arial"/>
                <w:sz w:val="24"/>
                <w:szCs w:val="24"/>
                <w:lang w:val="fr-CA"/>
              </w:rPr>
              <w:t>24 octobre, 2022</w:t>
            </w:r>
          </w:p>
        </w:tc>
        <w:tc>
          <w:tcPr>
            <w:tcW w:w="3894" w:type="dxa"/>
            <w:vAlign w:val="center"/>
          </w:tcPr>
          <w:p w14:paraId="0AC0FAD3" w14:textId="77777777" w:rsidR="00CA7421" w:rsidRPr="00572948" w:rsidRDefault="00CA7421" w:rsidP="00CA7421">
            <w:pPr>
              <w:jc w:val="center"/>
              <w:rPr>
                <w:rFonts w:ascii="Arial" w:hAnsi="Arial" w:cs="Arial"/>
                <w:sz w:val="24"/>
                <w:szCs w:val="24"/>
                <w:lang w:val="fr-CA"/>
              </w:rPr>
            </w:pPr>
            <w:r w:rsidRPr="00572948">
              <w:rPr>
                <w:rFonts w:ascii="Arial" w:hAnsi="Arial" w:cs="Arial"/>
                <w:sz w:val="24"/>
                <w:szCs w:val="24"/>
                <w:lang w:val="fr-CA"/>
              </w:rPr>
              <w:t>9 h à 20 h</w:t>
            </w:r>
          </w:p>
        </w:tc>
      </w:tr>
    </w:tbl>
    <w:p w14:paraId="2F1AC1E8" w14:textId="0262D908" w:rsidR="00CA7421" w:rsidRPr="00A60061" w:rsidRDefault="00CA7421" w:rsidP="002B1ABF">
      <w:pPr>
        <w:pStyle w:val="ListParagraph"/>
        <w:numPr>
          <w:ilvl w:val="0"/>
          <w:numId w:val="17"/>
        </w:numPr>
        <w:spacing w:before="240"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Le </w:t>
      </w:r>
      <w:r w:rsidR="00D14747" w:rsidRPr="00A60061">
        <w:rPr>
          <w:rFonts w:ascii="Arial" w:hAnsi="Arial" w:cs="Arial"/>
          <w:sz w:val="24"/>
          <w:szCs w:val="24"/>
          <w:lang w:val="fr-CA"/>
        </w:rPr>
        <w:t xml:space="preserve">Centre de ressources aux </w:t>
      </w:r>
      <w:r w:rsidR="00775B4C" w:rsidRPr="00A60061">
        <w:rPr>
          <w:rFonts w:ascii="Arial" w:hAnsi="Arial" w:cs="Arial"/>
          <w:sz w:val="24"/>
          <w:szCs w:val="24"/>
          <w:lang w:val="fr-CA"/>
        </w:rPr>
        <w:t>Électeur</w:t>
      </w:r>
      <w:r w:rsidR="00D14747" w:rsidRPr="00A60061">
        <w:rPr>
          <w:rFonts w:ascii="Arial" w:hAnsi="Arial" w:cs="Arial"/>
          <w:sz w:val="24"/>
          <w:szCs w:val="24"/>
          <w:lang w:val="fr-CA"/>
        </w:rPr>
        <w:t>s</w:t>
      </w:r>
      <w:r w:rsidRPr="00A60061">
        <w:rPr>
          <w:rFonts w:ascii="Arial" w:hAnsi="Arial" w:cs="Arial"/>
          <w:sz w:val="24"/>
          <w:szCs w:val="24"/>
          <w:lang w:val="fr-CA"/>
        </w:rPr>
        <w:t xml:space="preserve"> doit continuellement mettre à jour 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jusqu</w:t>
      </w:r>
      <w:r w:rsidR="00F06F70" w:rsidRPr="00A60061">
        <w:rPr>
          <w:rFonts w:ascii="Arial" w:hAnsi="Arial" w:cs="Arial"/>
          <w:sz w:val="24"/>
          <w:szCs w:val="24"/>
          <w:lang w:val="fr-CA"/>
        </w:rPr>
        <w:t>’</w:t>
      </w:r>
      <w:r w:rsidRPr="00A60061">
        <w:rPr>
          <w:rFonts w:ascii="Arial" w:hAnsi="Arial" w:cs="Arial"/>
          <w:sz w:val="24"/>
          <w:szCs w:val="24"/>
          <w:lang w:val="fr-CA"/>
        </w:rPr>
        <w:t xml:space="preserve">à la clôture du scrutin le </w:t>
      </w:r>
      <w:r w:rsidR="0047030B" w:rsidRPr="00A60061">
        <w:rPr>
          <w:rFonts w:ascii="Arial" w:hAnsi="Arial" w:cs="Arial"/>
          <w:sz w:val="24"/>
          <w:szCs w:val="24"/>
          <w:lang w:val="fr-CA"/>
        </w:rPr>
        <w:t>24 octobre 2022</w:t>
      </w:r>
      <w:r w:rsidRPr="00A60061">
        <w:rPr>
          <w:rFonts w:ascii="Arial" w:hAnsi="Arial" w:cs="Arial"/>
          <w:sz w:val="24"/>
          <w:szCs w:val="24"/>
          <w:lang w:val="fr-CA"/>
        </w:rPr>
        <w:t xml:space="preserve"> à 20 h.</w:t>
      </w:r>
    </w:p>
    <w:p w14:paraId="43A4A73C" w14:textId="7032626A" w:rsidR="00CA7421" w:rsidRPr="00A60061" w:rsidRDefault="00CA7421" w:rsidP="002B1ABF">
      <w:pPr>
        <w:pStyle w:val="ListParagraph"/>
        <w:numPr>
          <w:ilvl w:val="0"/>
          <w:numId w:val="17"/>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Les responsabilités suivantes incombent au </w:t>
      </w:r>
      <w:r w:rsidR="00D14747" w:rsidRPr="00A60061">
        <w:rPr>
          <w:rFonts w:ascii="Arial" w:hAnsi="Arial" w:cs="Arial"/>
          <w:sz w:val="24"/>
          <w:szCs w:val="24"/>
          <w:lang w:val="fr-CA"/>
        </w:rPr>
        <w:t xml:space="preserve">Centre de ressources aux </w:t>
      </w:r>
      <w:r w:rsidR="00775B4C" w:rsidRPr="00A60061">
        <w:rPr>
          <w:rFonts w:ascii="Arial" w:hAnsi="Arial" w:cs="Arial"/>
          <w:sz w:val="24"/>
          <w:szCs w:val="24"/>
          <w:lang w:val="fr-CA"/>
        </w:rPr>
        <w:t>Électeur</w:t>
      </w:r>
      <w:r w:rsidR="00D14747" w:rsidRPr="00A60061">
        <w:rPr>
          <w:rFonts w:ascii="Arial" w:hAnsi="Arial" w:cs="Arial"/>
          <w:sz w:val="24"/>
          <w:szCs w:val="24"/>
          <w:lang w:val="fr-CA"/>
        </w:rPr>
        <w:t>s</w:t>
      </w:r>
      <w:r w:rsidRPr="00A60061">
        <w:rPr>
          <w:rFonts w:ascii="Arial" w:hAnsi="Arial" w:cs="Arial"/>
          <w:sz w:val="24"/>
          <w:szCs w:val="24"/>
          <w:lang w:val="fr-CA"/>
        </w:rPr>
        <w:t xml:space="preserve"> :</w:t>
      </w:r>
    </w:p>
    <w:p w14:paraId="74E5451B" w14:textId="21221C72" w:rsidR="00CA7421" w:rsidRPr="00A60061" w:rsidRDefault="003F7F2B" w:rsidP="002B1ABF">
      <w:pPr>
        <w:numPr>
          <w:ilvl w:val="0"/>
          <w:numId w:val="14"/>
        </w:numPr>
        <w:spacing w:after="120"/>
        <w:ind w:left="1584" w:hanging="432"/>
        <w:jc w:val="both"/>
        <w:rPr>
          <w:rFonts w:ascii="Arial" w:hAnsi="Arial" w:cs="Arial"/>
          <w:sz w:val="24"/>
          <w:szCs w:val="24"/>
          <w:lang w:val="fr-CA"/>
        </w:rPr>
      </w:pPr>
      <w:r w:rsidRPr="00A60061">
        <w:rPr>
          <w:rFonts w:ascii="Arial" w:hAnsi="Arial" w:cs="Arial"/>
          <w:sz w:val="24"/>
          <w:szCs w:val="24"/>
          <w:lang w:val="fr-CA"/>
        </w:rPr>
        <w:t>Ajout d’</w:t>
      </w:r>
      <w:r w:rsidR="00775B4C" w:rsidRPr="00A60061">
        <w:rPr>
          <w:rFonts w:ascii="Arial" w:hAnsi="Arial" w:cs="Arial"/>
          <w:sz w:val="24"/>
          <w:szCs w:val="24"/>
          <w:lang w:val="fr-CA"/>
        </w:rPr>
        <w:t>Électeur</w:t>
      </w:r>
      <w:r w:rsidRPr="00A60061">
        <w:rPr>
          <w:rFonts w:ascii="Arial" w:hAnsi="Arial" w:cs="Arial"/>
          <w:sz w:val="24"/>
          <w:szCs w:val="24"/>
          <w:lang w:val="fr-CA"/>
        </w:rPr>
        <w:t xml:space="preserve">s à la </w:t>
      </w:r>
      <w:r w:rsidR="00775B4C" w:rsidRPr="00A60061">
        <w:rPr>
          <w:rFonts w:ascii="Arial" w:hAnsi="Arial" w:cs="Arial"/>
          <w:sz w:val="24"/>
          <w:szCs w:val="24"/>
          <w:lang w:val="fr-CA"/>
        </w:rPr>
        <w:t>Liste électorale</w:t>
      </w:r>
    </w:p>
    <w:p w14:paraId="1A991991" w14:textId="0833D0D2" w:rsidR="00CA7421" w:rsidRPr="002B1ABF" w:rsidRDefault="00CA7421" w:rsidP="002B1ABF">
      <w:pPr>
        <w:numPr>
          <w:ilvl w:val="2"/>
          <w:numId w:val="2"/>
        </w:numPr>
        <w:spacing w:after="120"/>
        <w:ind w:left="2376" w:hanging="432"/>
        <w:jc w:val="both"/>
        <w:rPr>
          <w:rFonts w:ascii="Arial" w:hAnsi="Arial" w:cs="Arial"/>
          <w:sz w:val="24"/>
          <w:szCs w:val="24"/>
          <w:lang w:val="fr-CA"/>
        </w:rPr>
      </w:pPr>
      <w:r w:rsidRPr="00A60061">
        <w:rPr>
          <w:rFonts w:ascii="Arial" w:hAnsi="Arial" w:cs="Arial"/>
          <w:sz w:val="24"/>
          <w:szCs w:val="24"/>
          <w:lang w:val="fr-CA"/>
        </w:rPr>
        <w:t xml:space="preserve">Les Électeurs qui se présentent au Centre de ressources </w:t>
      </w:r>
      <w:r w:rsidR="000F0B55" w:rsidRPr="00A60061">
        <w:rPr>
          <w:rFonts w:ascii="Arial" w:hAnsi="Arial" w:cs="Arial"/>
          <w:sz w:val="24"/>
          <w:szCs w:val="24"/>
          <w:lang w:val="fr-CA"/>
        </w:rPr>
        <w:t>aux</w:t>
      </w:r>
      <w:r w:rsidRPr="00A60061">
        <w:rPr>
          <w:rFonts w:ascii="Arial" w:hAnsi="Arial" w:cs="Arial"/>
          <w:sz w:val="24"/>
          <w:szCs w:val="24"/>
          <w:lang w:val="fr-CA"/>
        </w:rPr>
        <w:t xml:space="preserve"> Électeurs et ne sont pas inscrits sur 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pourront être ajoutés à la liste en remplissant un formulaire de déclaration </w:t>
      </w:r>
      <w:r w:rsidRPr="002B1ABF">
        <w:rPr>
          <w:rFonts w:ascii="Arial" w:hAnsi="Arial" w:cs="Arial"/>
          <w:sz w:val="24"/>
          <w:szCs w:val="24"/>
          <w:lang w:val="fr-CA"/>
        </w:rPr>
        <w:t>et en présentant une Preuve d</w:t>
      </w:r>
      <w:r w:rsidR="00F06F70" w:rsidRPr="002B1ABF">
        <w:rPr>
          <w:rFonts w:ascii="Arial" w:hAnsi="Arial" w:cs="Arial"/>
          <w:sz w:val="24"/>
          <w:szCs w:val="24"/>
          <w:lang w:val="fr-CA"/>
        </w:rPr>
        <w:t>’</w:t>
      </w:r>
      <w:r w:rsidRPr="002B1ABF">
        <w:rPr>
          <w:rFonts w:ascii="Arial" w:hAnsi="Arial" w:cs="Arial"/>
          <w:sz w:val="24"/>
          <w:szCs w:val="24"/>
          <w:lang w:val="fr-CA"/>
        </w:rPr>
        <w:t>identité satisfaisante (</w:t>
      </w:r>
      <w:r w:rsidR="007040CF" w:rsidRPr="002B1ABF">
        <w:rPr>
          <w:rFonts w:ascii="Arial" w:hAnsi="Arial" w:cs="Arial"/>
          <w:sz w:val="24"/>
          <w:szCs w:val="24"/>
          <w:lang w:val="fr-CA"/>
        </w:rPr>
        <w:t xml:space="preserve">formulaire </w:t>
      </w:r>
      <w:r w:rsidR="002B1ABF" w:rsidRPr="002B1ABF">
        <w:rPr>
          <w:rFonts w:ascii="Arial" w:hAnsi="Arial" w:cs="Arial"/>
          <w:sz w:val="24"/>
          <w:szCs w:val="24"/>
          <w:lang w:val="fr-CA"/>
        </w:rPr>
        <w:t>AP</w:t>
      </w:r>
      <w:r w:rsidR="007040CF" w:rsidRPr="002B1ABF">
        <w:rPr>
          <w:rFonts w:ascii="Arial" w:hAnsi="Arial" w:cs="Arial"/>
          <w:sz w:val="24"/>
          <w:szCs w:val="24"/>
          <w:lang w:val="fr-CA"/>
        </w:rPr>
        <w:t>1</w:t>
      </w:r>
      <w:r w:rsidRPr="002B1ABF">
        <w:rPr>
          <w:rFonts w:ascii="Arial" w:hAnsi="Arial" w:cs="Arial"/>
          <w:sz w:val="24"/>
          <w:szCs w:val="24"/>
          <w:lang w:val="fr-CA"/>
        </w:rPr>
        <w:t>).</w:t>
      </w:r>
    </w:p>
    <w:p w14:paraId="7E7693C8" w14:textId="0A22A758" w:rsidR="00CA7421" w:rsidRPr="00A60061" w:rsidRDefault="00CA7421" w:rsidP="002B1ABF">
      <w:pPr>
        <w:numPr>
          <w:ilvl w:val="2"/>
          <w:numId w:val="2"/>
        </w:numPr>
        <w:spacing w:after="120"/>
        <w:ind w:left="2376" w:hanging="432"/>
        <w:jc w:val="both"/>
        <w:rPr>
          <w:rFonts w:ascii="Arial" w:hAnsi="Arial" w:cs="Arial"/>
          <w:sz w:val="24"/>
          <w:szCs w:val="24"/>
          <w:lang w:val="fr-CA"/>
        </w:rPr>
      </w:pPr>
      <w:r w:rsidRPr="002B1ABF">
        <w:rPr>
          <w:rFonts w:ascii="Arial" w:hAnsi="Arial" w:cs="Arial"/>
          <w:sz w:val="24"/>
          <w:szCs w:val="24"/>
          <w:lang w:val="fr-CA"/>
        </w:rPr>
        <w:t>Lorsqu</w:t>
      </w:r>
      <w:r w:rsidR="00F06F70" w:rsidRPr="002B1ABF">
        <w:rPr>
          <w:rFonts w:ascii="Arial" w:hAnsi="Arial" w:cs="Arial"/>
          <w:sz w:val="24"/>
          <w:szCs w:val="24"/>
          <w:lang w:val="fr-CA"/>
        </w:rPr>
        <w:t>’</w:t>
      </w:r>
      <w:r w:rsidRPr="002B1ABF">
        <w:rPr>
          <w:rFonts w:ascii="Arial" w:hAnsi="Arial" w:cs="Arial"/>
          <w:sz w:val="24"/>
          <w:szCs w:val="24"/>
          <w:lang w:val="fr-CA"/>
        </w:rPr>
        <w:t xml:space="preserve">un(e) conjoint(e) ou un(e) occupant(e) ne détient pas de pièces </w:t>
      </w:r>
      <w:r w:rsidR="000F0B55" w:rsidRPr="002B1ABF">
        <w:rPr>
          <w:rFonts w:ascii="Arial" w:hAnsi="Arial" w:cs="Arial"/>
          <w:sz w:val="24"/>
          <w:szCs w:val="24"/>
          <w:lang w:val="fr-CA"/>
        </w:rPr>
        <w:t>d’identité</w:t>
      </w:r>
      <w:r w:rsidRPr="002B1ABF">
        <w:rPr>
          <w:rFonts w:ascii="Arial" w:hAnsi="Arial" w:cs="Arial"/>
          <w:sz w:val="24"/>
          <w:szCs w:val="24"/>
          <w:lang w:val="fr-CA"/>
        </w:rPr>
        <w:t xml:space="preserve"> confirmant son nom et son adresse, cette personne devra </w:t>
      </w:r>
      <w:r w:rsidR="0004562C" w:rsidRPr="002B1ABF">
        <w:rPr>
          <w:rFonts w:ascii="Arial" w:hAnsi="Arial" w:cs="Arial"/>
          <w:sz w:val="24"/>
          <w:szCs w:val="24"/>
          <w:lang w:val="fr-CA"/>
        </w:rPr>
        <w:t>être</w:t>
      </w:r>
      <w:r w:rsidRPr="002B1ABF">
        <w:rPr>
          <w:rFonts w:ascii="Arial" w:hAnsi="Arial" w:cs="Arial"/>
          <w:sz w:val="24"/>
          <w:szCs w:val="24"/>
          <w:lang w:val="fr-CA"/>
        </w:rPr>
        <w:t xml:space="preserve"> identifi</w:t>
      </w:r>
      <w:r w:rsidR="0004562C" w:rsidRPr="002B1ABF">
        <w:rPr>
          <w:rFonts w:ascii="Arial" w:hAnsi="Arial" w:cs="Arial"/>
          <w:sz w:val="24"/>
          <w:szCs w:val="24"/>
          <w:lang w:val="fr-CA"/>
        </w:rPr>
        <w:t>ée</w:t>
      </w:r>
      <w:r w:rsidRPr="002B1ABF">
        <w:rPr>
          <w:rFonts w:ascii="Arial" w:hAnsi="Arial" w:cs="Arial"/>
          <w:sz w:val="24"/>
          <w:szCs w:val="24"/>
          <w:lang w:val="fr-CA"/>
        </w:rPr>
        <w:t xml:space="preserve"> par une personne</w:t>
      </w:r>
      <w:r w:rsidR="00F06F70" w:rsidRPr="002B1ABF">
        <w:rPr>
          <w:rFonts w:ascii="Arial" w:hAnsi="Arial" w:cs="Arial"/>
          <w:sz w:val="24"/>
          <w:szCs w:val="24"/>
          <w:lang w:val="fr-CA"/>
        </w:rPr>
        <w:t xml:space="preserve"> </w:t>
      </w:r>
      <w:r w:rsidRPr="002B1ABF">
        <w:rPr>
          <w:rFonts w:ascii="Arial" w:hAnsi="Arial" w:cs="Arial"/>
          <w:sz w:val="24"/>
          <w:szCs w:val="24"/>
          <w:lang w:val="fr-CA"/>
        </w:rPr>
        <w:t xml:space="preserve">qui devra faire serment </w:t>
      </w:r>
      <w:r w:rsidR="0004562C" w:rsidRPr="002B1ABF">
        <w:rPr>
          <w:rFonts w:ascii="Arial" w:hAnsi="Arial" w:cs="Arial"/>
          <w:sz w:val="24"/>
          <w:szCs w:val="24"/>
          <w:lang w:val="fr-CA"/>
        </w:rPr>
        <w:t>de</w:t>
      </w:r>
      <w:r w:rsidRPr="002B1ABF">
        <w:rPr>
          <w:rFonts w:ascii="Arial" w:hAnsi="Arial" w:cs="Arial"/>
          <w:sz w:val="24"/>
          <w:szCs w:val="24"/>
          <w:lang w:val="fr-CA"/>
        </w:rPr>
        <w:t xml:space="preserve"> l</w:t>
      </w:r>
      <w:r w:rsidR="00F06F70" w:rsidRPr="002B1ABF">
        <w:rPr>
          <w:rFonts w:ascii="Arial" w:hAnsi="Arial" w:cs="Arial"/>
          <w:sz w:val="24"/>
          <w:szCs w:val="24"/>
          <w:lang w:val="fr-CA"/>
        </w:rPr>
        <w:t>’</w:t>
      </w:r>
      <w:r w:rsidRPr="002B1ABF">
        <w:rPr>
          <w:rFonts w:ascii="Arial" w:hAnsi="Arial" w:cs="Arial"/>
          <w:sz w:val="24"/>
          <w:szCs w:val="24"/>
          <w:lang w:val="fr-CA"/>
        </w:rPr>
        <w:t xml:space="preserve">éligibilité de cette personne à voter après avoir elle-même présenté ses pièces </w:t>
      </w:r>
      <w:r w:rsidR="000F0B55" w:rsidRPr="002B1ABF">
        <w:rPr>
          <w:rFonts w:ascii="Arial" w:hAnsi="Arial" w:cs="Arial"/>
          <w:sz w:val="24"/>
          <w:szCs w:val="24"/>
          <w:lang w:val="fr-CA"/>
        </w:rPr>
        <w:t>d’identité</w:t>
      </w:r>
      <w:r w:rsidRPr="002B1ABF">
        <w:rPr>
          <w:rFonts w:ascii="Arial" w:hAnsi="Arial" w:cs="Arial"/>
          <w:sz w:val="24"/>
          <w:szCs w:val="24"/>
          <w:lang w:val="fr-CA"/>
        </w:rPr>
        <w:t xml:space="preserve"> (</w:t>
      </w:r>
      <w:r w:rsidR="007040CF" w:rsidRPr="002B1ABF">
        <w:rPr>
          <w:rFonts w:ascii="Arial" w:hAnsi="Arial" w:cs="Arial"/>
          <w:sz w:val="24"/>
          <w:szCs w:val="24"/>
          <w:lang w:val="fr-CA"/>
        </w:rPr>
        <w:t xml:space="preserve">formulaire </w:t>
      </w:r>
      <w:r w:rsidR="002B1ABF" w:rsidRPr="002B1ABF">
        <w:rPr>
          <w:rFonts w:ascii="Arial" w:hAnsi="Arial" w:cs="Arial"/>
          <w:sz w:val="24"/>
          <w:szCs w:val="24"/>
          <w:lang w:val="fr-CA"/>
        </w:rPr>
        <w:t>AP</w:t>
      </w:r>
      <w:r w:rsidR="007040CF" w:rsidRPr="002B1ABF">
        <w:rPr>
          <w:rFonts w:ascii="Arial" w:hAnsi="Arial" w:cs="Arial"/>
          <w:sz w:val="24"/>
          <w:szCs w:val="24"/>
          <w:lang w:val="fr-CA"/>
        </w:rPr>
        <w:t>12</w:t>
      </w:r>
      <w:r w:rsidRPr="002B1ABF">
        <w:rPr>
          <w:rFonts w:ascii="Arial" w:hAnsi="Arial" w:cs="Arial"/>
          <w:sz w:val="24"/>
          <w:szCs w:val="24"/>
          <w:lang w:val="fr-CA"/>
        </w:rPr>
        <w:t>). Le défaut d</w:t>
      </w:r>
      <w:r w:rsidR="00F06F70" w:rsidRPr="002B1ABF">
        <w:rPr>
          <w:rFonts w:ascii="Arial" w:hAnsi="Arial" w:cs="Arial"/>
          <w:sz w:val="24"/>
          <w:szCs w:val="24"/>
          <w:lang w:val="fr-CA"/>
        </w:rPr>
        <w:t>’</w:t>
      </w:r>
      <w:r w:rsidRPr="002B1ABF">
        <w:rPr>
          <w:rFonts w:ascii="Arial" w:hAnsi="Arial" w:cs="Arial"/>
          <w:sz w:val="24"/>
          <w:szCs w:val="24"/>
          <w:lang w:val="fr-CA"/>
        </w:rPr>
        <w:t>être en mesure de prouver son identité et son éligibilité à voter pourra résulter dans le refus de faire ajouter le nom de cette</w:t>
      </w:r>
      <w:r w:rsidRPr="00A60061">
        <w:rPr>
          <w:rFonts w:ascii="Arial" w:hAnsi="Arial" w:cs="Arial"/>
          <w:sz w:val="24"/>
          <w:szCs w:val="24"/>
          <w:lang w:val="fr-CA"/>
        </w:rPr>
        <w:t xml:space="preserve"> personne à 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w:t>
      </w:r>
    </w:p>
    <w:p w14:paraId="26106422" w14:textId="2B970111" w:rsidR="00CA7421" w:rsidRPr="00A60061" w:rsidRDefault="00CA7421" w:rsidP="002B1ABF">
      <w:pPr>
        <w:numPr>
          <w:ilvl w:val="2"/>
          <w:numId w:val="2"/>
        </w:numPr>
        <w:spacing w:after="120"/>
        <w:ind w:left="2376" w:hanging="432"/>
        <w:jc w:val="both"/>
        <w:rPr>
          <w:rFonts w:ascii="Arial" w:hAnsi="Arial" w:cs="Arial"/>
          <w:sz w:val="24"/>
          <w:szCs w:val="24"/>
          <w:lang w:val="fr-CA"/>
        </w:rPr>
      </w:pPr>
      <w:r w:rsidRPr="00A60061">
        <w:rPr>
          <w:rFonts w:ascii="Arial" w:hAnsi="Arial" w:cs="Arial"/>
          <w:sz w:val="24"/>
          <w:szCs w:val="24"/>
          <w:lang w:val="fr-CA"/>
        </w:rPr>
        <w:t xml:space="preserve">Leurs noms seront ajoutés à 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et une </w:t>
      </w:r>
      <w:r w:rsidR="00775B4C" w:rsidRPr="00A60061">
        <w:rPr>
          <w:rFonts w:ascii="Arial" w:hAnsi="Arial" w:cs="Arial"/>
          <w:sz w:val="24"/>
          <w:szCs w:val="24"/>
          <w:lang w:val="fr-CA"/>
        </w:rPr>
        <w:t>Lettre d’information de l’Électeur</w:t>
      </w:r>
      <w:r w:rsidRPr="00A60061">
        <w:rPr>
          <w:rFonts w:ascii="Arial" w:hAnsi="Arial" w:cs="Arial"/>
          <w:sz w:val="24"/>
          <w:szCs w:val="24"/>
          <w:lang w:val="fr-CA"/>
        </w:rPr>
        <w:t xml:space="preserve"> comportant un NIP leur sera assigné ou </w:t>
      </w:r>
      <w:r w:rsidR="0004562C" w:rsidRPr="00A60061">
        <w:rPr>
          <w:rFonts w:ascii="Arial" w:hAnsi="Arial" w:cs="Arial"/>
          <w:sz w:val="24"/>
          <w:szCs w:val="24"/>
          <w:lang w:val="fr-CA"/>
        </w:rPr>
        <w:t>envoyé par la poste</w:t>
      </w:r>
      <w:r w:rsidRPr="00A60061">
        <w:rPr>
          <w:rFonts w:ascii="Arial" w:hAnsi="Arial" w:cs="Arial"/>
          <w:sz w:val="24"/>
          <w:szCs w:val="24"/>
          <w:lang w:val="fr-CA"/>
        </w:rPr>
        <w:t>.</w:t>
      </w:r>
    </w:p>
    <w:p w14:paraId="5DDE2538" w14:textId="7149C45B" w:rsidR="00CA7421" w:rsidRPr="00A60061" w:rsidRDefault="00CA7421" w:rsidP="002B1ABF">
      <w:pPr>
        <w:numPr>
          <w:ilvl w:val="2"/>
          <w:numId w:val="2"/>
        </w:numPr>
        <w:spacing w:after="120"/>
        <w:ind w:left="2376" w:hanging="432"/>
        <w:jc w:val="both"/>
        <w:rPr>
          <w:rFonts w:ascii="Arial" w:hAnsi="Arial" w:cs="Arial"/>
          <w:sz w:val="24"/>
          <w:szCs w:val="24"/>
          <w:lang w:val="fr-CA"/>
        </w:rPr>
      </w:pPr>
      <w:r w:rsidRPr="00A60061">
        <w:rPr>
          <w:rFonts w:ascii="Arial" w:hAnsi="Arial" w:cs="Arial"/>
          <w:sz w:val="24"/>
          <w:szCs w:val="24"/>
          <w:lang w:val="fr-CA"/>
        </w:rPr>
        <w:t>S</w:t>
      </w:r>
      <w:r w:rsidR="00F06F70" w:rsidRPr="00A60061">
        <w:rPr>
          <w:rFonts w:ascii="Arial" w:hAnsi="Arial" w:cs="Arial"/>
          <w:sz w:val="24"/>
          <w:szCs w:val="24"/>
          <w:lang w:val="fr-CA"/>
        </w:rPr>
        <w:t>’</w:t>
      </w:r>
      <w:r w:rsidRPr="00A60061">
        <w:rPr>
          <w:rFonts w:ascii="Arial" w:hAnsi="Arial" w:cs="Arial"/>
          <w:sz w:val="24"/>
          <w:szCs w:val="24"/>
          <w:lang w:val="fr-CA"/>
        </w:rPr>
        <w:t xml:space="preserve">ils le désirent, ils pourront voter au </w:t>
      </w:r>
      <w:r w:rsidR="00D14747" w:rsidRPr="00A60061">
        <w:rPr>
          <w:rFonts w:ascii="Arial" w:hAnsi="Arial" w:cs="Arial"/>
          <w:sz w:val="24"/>
          <w:szCs w:val="24"/>
          <w:lang w:val="fr-CA"/>
        </w:rPr>
        <w:t xml:space="preserve">Centre de ressources aux </w:t>
      </w:r>
      <w:r w:rsidR="00775B4C" w:rsidRPr="00A60061">
        <w:rPr>
          <w:rFonts w:ascii="Arial" w:hAnsi="Arial" w:cs="Arial"/>
          <w:sz w:val="24"/>
          <w:szCs w:val="24"/>
          <w:lang w:val="fr-CA"/>
        </w:rPr>
        <w:t>Électeur</w:t>
      </w:r>
      <w:r w:rsidR="00D14747" w:rsidRPr="00A60061">
        <w:rPr>
          <w:rFonts w:ascii="Arial" w:hAnsi="Arial" w:cs="Arial"/>
          <w:sz w:val="24"/>
          <w:szCs w:val="24"/>
          <w:lang w:val="fr-CA"/>
        </w:rPr>
        <w:t>s</w:t>
      </w:r>
      <w:r w:rsidRPr="00A60061">
        <w:rPr>
          <w:rFonts w:ascii="Arial" w:hAnsi="Arial" w:cs="Arial"/>
          <w:sz w:val="24"/>
          <w:szCs w:val="24"/>
          <w:lang w:val="fr-CA"/>
        </w:rPr>
        <w:t xml:space="preserve"> pendant la </w:t>
      </w:r>
      <w:r w:rsidR="00775B4C" w:rsidRPr="00A60061">
        <w:rPr>
          <w:rFonts w:ascii="Arial" w:hAnsi="Arial" w:cs="Arial"/>
          <w:sz w:val="24"/>
          <w:szCs w:val="24"/>
          <w:lang w:val="fr-CA"/>
        </w:rPr>
        <w:t>Période de scrutin</w:t>
      </w:r>
      <w:r w:rsidRPr="00A60061">
        <w:rPr>
          <w:rFonts w:ascii="Arial" w:hAnsi="Arial" w:cs="Arial"/>
          <w:sz w:val="24"/>
          <w:szCs w:val="24"/>
          <w:lang w:val="fr-CA"/>
        </w:rPr>
        <w:t>.</w:t>
      </w:r>
    </w:p>
    <w:p w14:paraId="6DB4D674" w14:textId="3CA83D0A" w:rsidR="00CA7421" w:rsidRPr="00572948" w:rsidRDefault="003F7F2B" w:rsidP="002B1ABF">
      <w:pPr>
        <w:keepNext/>
        <w:numPr>
          <w:ilvl w:val="1"/>
          <w:numId w:val="2"/>
        </w:numPr>
        <w:spacing w:after="120"/>
        <w:ind w:left="1582" w:hanging="431"/>
        <w:jc w:val="both"/>
        <w:rPr>
          <w:rFonts w:ascii="Arial" w:hAnsi="Arial" w:cs="Arial"/>
          <w:sz w:val="24"/>
          <w:szCs w:val="24"/>
          <w:lang w:val="fr-CA"/>
        </w:rPr>
      </w:pPr>
      <w:r w:rsidRPr="00572948">
        <w:rPr>
          <w:rFonts w:ascii="Arial" w:hAnsi="Arial" w:cs="Arial"/>
          <w:sz w:val="24"/>
          <w:szCs w:val="24"/>
          <w:lang w:val="fr-CA"/>
        </w:rPr>
        <w:t>Suppression d’</w:t>
      </w:r>
      <w:r w:rsidR="00775B4C" w:rsidRPr="00572948">
        <w:rPr>
          <w:rFonts w:ascii="Arial" w:hAnsi="Arial" w:cs="Arial"/>
          <w:sz w:val="24"/>
          <w:szCs w:val="24"/>
          <w:lang w:val="fr-CA"/>
        </w:rPr>
        <w:t>Électeur</w:t>
      </w:r>
      <w:r w:rsidRPr="00572948">
        <w:rPr>
          <w:rFonts w:ascii="Arial" w:hAnsi="Arial" w:cs="Arial"/>
          <w:sz w:val="24"/>
          <w:szCs w:val="24"/>
          <w:lang w:val="fr-CA"/>
        </w:rPr>
        <w:t xml:space="preserve">s de la </w:t>
      </w:r>
      <w:r w:rsidR="00775B4C" w:rsidRPr="00572948">
        <w:rPr>
          <w:rFonts w:ascii="Arial" w:hAnsi="Arial" w:cs="Arial"/>
          <w:sz w:val="24"/>
          <w:szCs w:val="24"/>
          <w:lang w:val="fr-CA"/>
        </w:rPr>
        <w:t>Liste électorale</w:t>
      </w:r>
    </w:p>
    <w:p w14:paraId="4D940957" w14:textId="1A69C314" w:rsidR="00CA7421" w:rsidRPr="00572948" w:rsidRDefault="003F7F2B" w:rsidP="002B1ABF">
      <w:pPr>
        <w:pStyle w:val="ListParagraph"/>
        <w:numPr>
          <w:ilvl w:val="2"/>
          <w:numId w:val="2"/>
        </w:numPr>
        <w:spacing w:after="120"/>
        <w:ind w:left="2376" w:hanging="432"/>
        <w:contextualSpacing w:val="0"/>
        <w:jc w:val="both"/>
        <w:rPr>
          <w:rFonts w:ascii="Arial" w:hAnsi="Arial" w:cs="Arial"/>
          <w:sz w:val="24"/>
          <w:szCs w:val="24"/>
          <w:lang w:val="fr-CA"/>
        </w:rPr>
      </w:pPr>
      <w:r w:rsidRPr="00572948">
        <w:rPr>
          <w:rFonts w:ascii="Arial" w:hAnsi="Arial" w:cs="Arial"/>
          <w:sz w:val="24"/>
          <w:szCs w:val="24"/>
          <w:lang w:val="fr-CA"/>
        </w:rPr>
        <w:t xml:space="preserve">Les </w:t>
      </w:r>
      <w:r w:rsidR="00775B4C" w:rsidRPr="00572948">
        <w:rPr>
          <w:rFonts w:ascii="Arial" w:hAnsi="Arial" w:cs="Arial"/>
          <w:sz w:val="24"/>
          <w:szCs w:val="24"/>
          <w:lang w:val="fr-CA"/>
        </w:rPr>
        <w:t>Électeur</w:t>
      </w:r>
      <w:r w:rsidRPr="00572948">
        <w:rPr>
          <w:rFonts w:ascii="Arial" w:hAnsi="Arial" w:cs="Arial"/>
          <w:sz w:val="24"/>
          <w:szCs w:val="24"/>
          <w:lang w:val="fr-CA"/>
        </w:rPr>
        <w:t xml:space="preserve">s peuvent faire supprimer leur nom de la </w:t>
      </w:r>
      <w:r w:rsidR="00775B4C" w:rsidRPr="00572948">
        <w:rPr>
          <w:rFonts w:ascii="Arial" w:hAnsi="Arial" w:cs="Arial"/>
          <w:sz w:val="24"/>
          <w:szCs w:val="24"/>
          <w:lang w:val="fr-CA"/>
        </w:rPr>
        <w:t>Liste électorale</w:t>
      </w:r>
      <w:r w:rsidRPr="00572948">
        <w:rPr>
          <w:rFonts w:ascii="Arial" w:hAnsi="Arial" w:cs="Arial"/>
          <w:sz w:val="24"/>
          <w:szCs w:val="24"/>
          <w:lang w:val="fr-CA"/>
        </w:rPr>
        <w:t xml:space="preserve"> s'ils ne sont plus </w:t>
      </w:r>
      <w:r w:rsidR="00775B4C" w:rsidRPr="00572948">
        <w:rPr>
          <w:rFonts w:ascii="Arial" w:hAnsi="Arial" w:cs="Arial"/>
          <w:sz w:val="24"/>
          <w:szCs w:val="24"/>
          <w:lang w:val="fr-CA"/>
        </w:rPr>
        <w:t>Électeur</w:t>
      </w:r>
      <w:r w:rsidRPr="00572948">
        <w:rPr>
          <w:rFonts w:ascii="Arial" w:hAnsi="Arial" w:cs="Arial"/>
          <w:sz w:val="24"/>
          <w:szCs w:val="24"/>
          <w:lang w:val="fr-CA"/>
        </w:rPr>
        <w:t xml:space="preserve">s dans le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en remplissant un</w:t>
      </w:r>
      <w:r w:rsidR="001F0FBB" w:rsidRPr="00572948">
        <w:rPr>
          <w:rFonts w:ascii="Arial" w:hAnsi="Arial" w:cs="Arial"/>
          <w:sz w:val="24"/>
          <w:szCs w:val="24"/>
          <w:lang w:val="fr-CA"/>
        </w:rPr>
        <w:t>e</w:t>
      </w:r>
      <w:r w:rsidRPr="00572948">
        <w:rPr>
          <w:rFonts w:ascii="Arial" w:hAnsi="Arial" w:cs="Arial"/>
          <w:sz w:val="24"/>
          <w:szCs w:val="24"/>
          <w:lang w:val="fr-CA"/>
        </w:rPr>
        <w:t xml:space="preserve"> formule de déclaration et en fournissant une </w:t>
      </w:r>
      <w:r w:rsidR="0004562C" w:rsidRPr="00572948">
        <w:rPr>
          <w:rFonts w:ascii="Arial" w:hAnsi="Arial" w:cs="Arial"/>
          <w:sz w:val="24"/>
          <w:szCs w:val="24"/>
          <w:lang w:val="fr-CA"/>
        </w:rPr>
        <w:t>P</w:t>
      </w:r>
      <w:r w:rsidRPr="00572948">
        <w:rPr>
          <w:rFonts w:ascii="Arial" w:hAnsi="Arial" w:cs="Arial"/>
          <w:sz w:val="24"/>
          <w:szCs w:val="24"/>
          <w:lang w:val="fr-CA"/>
        </w:rPr>
        <w:t>ièce d'identité satisfaisante (</w:t>
      </w:r>
      <w:r w:rsidR="007040CF" w:rsidRPr="00572948">
        <w:rPr>
          <w:rFonts w:ascii="Arial" w:hAnsi="Arial" w:cs="Arial"/>
          <w:sz w:val="24"/>
          <w:szCs w:val="24"/>
          <w:lang w:val="fr-CA"/>
        </w:rPr>
        <w:t xml:space="preserve">formulaire </w:t>
      </w:r>
      <w:r w:rsidR="00572948">
        <w:rPr>
          <w:rFonts w:ascii="Arial" w:hAnsi="Arial" w:cs="Arial"/>
          <w:sz w:val="24"/>
          <w:szCs w:val="24"/>
          <w:lang w:val="fr-CA"/>
        </w:rPr>
        <w:t>AP</w:t>
      </w:r>
      <w:r w:rsidR="007040CF" w:rsidRPr="00572948">
        <w:rPr>
          <w:rFonts w:ascii="Arial" w:hAnsi="Arial" w:cs="Arial"/>
          <w:sz w:val="24"/>
          <w:szCs w:val="24"/>
          <w:lang w:val="fr-CA"/>
        </w:rPr>
        <w:t>1</w:t>
      </w:r>
      <w:r w:rsidRPr="00572948">
        <w:rPr>
          <w:rFonts w:ascii="Arial" w:hAnsi="Arial" w:cs="Arial"/>
          <w:sz w:val="24"/>
          <w:szCs w:val="24"/>
          <w:lang w:val="fr-CA"/>
        </w:rPr>
        <w:t>).</w:t>
      </w:r>
    </w:p>
    <w:p w14:paraId="3639ED89" w14:textId="1AD4C55E" w:rsidR="00CA7421" w:rsidRPr="00572948" w:rsidRDefault="00CA7421" w:rsidP="002B1ABF">
      <w:pPr>
        <w:pStyle w:val="ListParagraph"/>
        <w:numPr>
          <w:ilvl w:val="1"/>
          <w:numId w:val="2"/>
        </w:numPr>
        <w:spacing w:after="120"/>
        <w:ind w:left="1584" w:hanging="432"/>
        <w:contextualSpacing w:val="0"/>
        <w:jc w:val="both"/>
        <w:rPr>
          <w:rFonts w:ascii="Arial" w:hAnsi="Arial" w:cs="Arial"/>
          <w:sz w:val="24"/>
          <w:szCs w:val="24"/>
          <w:lang w:val="fr-CA"/>
        </w:rPr>
      </w:pPr>
      <w:r w:rsidRPr="00572948">
        <w:rPr>
          <w:rFonts w:ascii="Arial" w:hAnsi="Arial" w:cs="Arial"/>
          <w:sz w:val="24"/>
          <w:szCs w:val="24"/>
          <w:lang w:val="fr-CA"/>
        </w:rPr>
        <w:t>Correction des renseignements concernant l</w:t>
      </w:r>
      <w:r w:rsidR="00F06F70" w:rsidRPr="00572948">
        <w:rPr>
          <w:rFonts w:ascii="Arial" w:hAnsi="Arial" w:cs="Arial"/>
          <w:sz w:val="24"/>
          <w:szCs w:val="24"/>
          <w:lang w:val="fr-CA"/>
        </w:rPr>
        <w:t>’</w:t>
      </w:r>
      <w:r w:rsidRPr="00572948">
        <w:rPr>
          <w:rFonts w:ascii="Arial" w:hAnsi="Arial" w:cs="Arial"/>
          <w:sz w:val="24"/>
          <w:szCs w:val="24"/>
          <w:lang w:val="fr-CA"/>
        </w:rPr>
        <w:t xml:space="preserve">Électeur qui figurent sur </w:t>
      </w:r>
      <w:r w:rsidR="006571A7" w:rsidRPr="00572948">
        <w:rPr>
          <w:rFonts w:ascii="Arial" w:hAnsi="Arial" w:cs="Arial"/>
          <w:sz w:val="24"/>
          <w:szCs w:val="24"/>
          <w:lang w:val="fr-CA"/>
        </w:rPr>
        <w:t xml:space="preserve">la </w:t>
      </w:r>
      <w:r w:rsidR="00775B4C" w:rsidRPr="00572948">
        <w:rPr>
          <w:rFonts w:ascii="Arial" w:hAnsi="Arial" w:cs="Arial"/>
          <w:sz w:val="24"/>
          <w:szCs w:val="24"/>
          <w:lang w:val="fr-CA"/>
        </w:rPr>
        <w:t>Liste électorale</w:t>
      </w:r>
    </w:p>
    <w:p w14:paraId="675A6F11" w14:textId="7E6B7924" w:rsidR="00CA7421" w:rsidRPr="00572948" w:rsidRDefault="00CA7421" w:rsidP="002B1ABF">
      <w:pPr>
        <w:pStyle w:val="ListParagraph"/>
        <w:numPr>
          <w:ilvl w:val="2"/>
          <w:numId w:val="2"/>
        </w:numPr>
        <w:spacing w:after="120"/>
        <w:ind w:left="2376" w:hanging="432"/>
        <w:contextualSpacing w:val="0"/>
        <w:jc w:val="both"/>
        <w:rPr>
          <w:rFonts w:ascii="Arial" w:hAnsi="Arial" w:cs="Arial"/>
          <w:sz w:val="24"/>
          <w:szCs w:val="24"/>
          <w:lang w:val="fr-CA"/>
        </w:rPr>
      </w:pPr>
      <w:r w:rsidRPr="00572948">
        <w:rPr>
          <w:rFonts w:ascii="Arial" w:hAnsi="Arial" w:cs="Arial"/>
          <w:sz w:val="24"/>
          <w:szCs w:val="24"/>
          <w:lang w:val="fr-CA"/>
        </w:rPr>
        <w:lastRenderedPageBreak/>
        <w:t>Les Électeurs peuvent corriger les renseignements qui les concernent en remplissant un</w:t>
      </w:r>
      <w:r w:rsidR="001F0FBB" w:rsidRPr="00572948">
        <w:rPr>
          <w:rFonts w:ascii="Arial" w:hAnsi="Arial" w:cs="Arial"/>
          <w:sz w:val="24"/>
          <w:szCs w:val="24"/>
          <w:lang w:val="fr-CA"/>
        </w:rPr>
        <w:t>e</w:t>
      </w:r>
      <w:r w:rsidRPr="00572948">
        <w:rPr>
          <w:rFonts w:ascii="Arial" w:hAnsi="Arial" w:cs="Arial"/>
          <w:sz w:val="24"/>
          <w:szCs w:val="24"/>
          <w:lang w:val="fr-CA"/>
        </w:rPr>
        <w:t xml:space="preserve"> formule de déclaration et en présentant une Preuve d</w:t>
      </w:r>
      <w:r w:rsidR="00F06F70" w:rsidRPr="00572948">
        <w:rPr>
          <w:rFonts w:ascii="Arial" w:hAnsi="Arial" w:cs="Arial"/>
          <w:sz w:val="24"/>
          <w:szCs w:val="24"/>
          <w:lang w:val="fr-CA"/>
        </w:rPr>
        <w:t>’</w:t>
      </w:r>
      <w:r w:rsidRPr="00572948">
        <w:rPr>
          <w:rFonts w:ascii="Arial" w:hAnsi="Arial" w:cs="Arial"/>
          <w:sz w:val="24"/>
          <w:szCs w:val="24"/>
          <w:lang w:val="fr-CA"/>
        </w:rPr>
        <w:t>identité satisfaisante (</w:t>
      </w:r>
      <w:r w:rsidR="007040CF" w:rsidRPr="00572948">
        <w:rPr>
          <w:rFonts w:ascii="Arial" w:hAnsi="Arial" w:cs="Arial"/>
          <w:sz w:val="24"/>
          <w:szCs w:val="24"/>
          <w:lang w:val="fr-CA"/>
        </w:rPr>
        <w:t>formulaire</w:t>
      </w:r>
      <w:r w:rsidR="00572948">
        <w:rPr>
          <w:rFonts w:ascii="Arial" w:hAnsi="Arial" w:cs="Arial"/>
          <w:sz w:val="24"/>
          <w:szCs w:val="24"/>
          <w:lang w:val="fr-CA"/>
        </w:rPr>
        <w:t xml:space="preserve"> AP</w:t>
      </w:r>
      <w:r w:rsidR="007040CF" w:rsidRPr="00572948">
        <w:rPr>
          <w:rFonts w:ascii="Arial" w:hAnsi="Arial" w:cs="Arial"/>
          <w:sz w:val="24"/>
          <w:szCs w:val="24"/>
          <w:lang w:val="fr-CA"/>
        </w:rPr>
        <w:t>1</w:t>
      </w:r>
      <w:r w:rsidRPr="00572948">
        <w:rPr>
          <w:rFonts w:ascii="Arial" w:hAnsi="Arial" w:cs="Arial"/>
          <w:sz w:val="24"/>
          <w:szCs w:val="24"/>
          <w:lang w:val="fr-CA"/>
        </w:rPr>
        <w:t>).</w:t>
      </w:r>
    </w:p>
    <w:p w14:paraId="786C4A31" w14:textId="0E39612E" w:rsidR="00CA7421" w:rsidRPr="00A60061" w:rsidRDefault="00CA7421" w:rsidP="002B1ABF">
      <w:pPr>
        <w:numPr>
          <w:ilvl w:val="1"/>
          <w:numId w:val="2"/>
        </w:numPr>
        <w:spacing w:after="120"/>
        <w:ind w:left="1584" w:hanging="432"/>
        <w:jc w:val="both"/>
        <w:rPr>
          <w:rFonts w:ascii="Arial" w:hAnsi="Arial" w:cs="Arial"/>
          <w:sz w:val="24"/>
          <w:szCs w:val="24"/>
          <w:lang w:val="fr-CA"/>
        </w:rPr>
      </w:pPr>
      <w:r w:rsidRPr="00A60061">
        <w:rPr>
          <w:rFonts w:ascii="Arial" w:hAnsi="Arial" w:cs="Arial"/>
          <w:sz w:val="24"/>
          <w:szCs w:val="24"/>
          <w:lang w:val="fr-CA"/>
        </w:rPr>
        <w:t xml:space="preserve">La vérification et la délivrance de </w:t>
      </w:r>
      <w:r w:rsidR="0004562C" w:rsidRPr="00A60061">
        <w:rPr>
          <w:rFonts w:ascii="Arial" w:hAnsi="Arial" w:cs="Arial"/>
          <w:sz w:val="24"/>
          <w:szCs w:val="24"/>
          <w:lang w:val="fr-CA"/>
        </w:rPr>
        <w:t>L</w:t>
      </w:r>
      <w:r w:rsidRPr="00A60061">
        <w:rPr>
          <w:rFonts w:ascii="Arial" w:hAnsi="Arial" w:cs="Arial"/>
          <w:sz w:val="24"/>
          <w:szCs w:val="24"/>
          <w:lang w:val="fr-CA"/>
        </w:rPr>
        <w:t>ettres d</w:t>
      </w:r>
      <w:r w:rsidR="00F06F70" w:rsidRPr="00A60061">
        <w:rPr>
          <w:rFonts w:ascii="Arial" w:hAnsi="Arial" w:cs="Arial"/>
          <w:sz w:val="24"/>
          <w:szCs w:val="24"/>
          <w:lang w:val="fr-CA"/>
        </w:rPr>
        <w:t>’</w:t>
      </w:r>
      <w:r w:rsidRPr="00A60061">
        <w:rPr>
          <w:rFonts w:ascii="Arial" w:hAnsi="Arial" w:cs="Arial"/>
          <w:sz w:val="24"/>
          <w:szCs w:val="24"/>
          <w:lang w:val="fr-CA"/>
        </w:rPr>
        <w:t xml:space="preserve">information aux </w:t>
      </w:r>
      <w:r w:rsidR="00775B4C" w:rsidRPr="00A60061">
        <w:rPr>
          <w:rFonts w:ascii="Arial" w:hAnsi="Arial" w:cs="Arial"/>
          <w:sz w:val="24"/>
          <w:szCs w:val="24"/>
          <w:lang w:val="fr-CA"/>
        </w:rPr>
        <w:t>Électeur</w:t>
      </w:r>
      <w:r w:rsidRPr="00A60061">
        <w:rPr>
          <w:rFonts w:ascii="Arial" w:hAnsi="Arial" w:cs="Arial"/>
          <w:sz w:val="24"/>
          <w:szCs w:val="24"/>
          <w:lang w:val="fr-CA"/>
        </w:rPr>
        <w:t>s</w:t>
      </w:r>
    </w:p>
    <w:p w14:paraId="6D67416B" w14:textId="7A168090" w:rsidR="00CA7421" w:rsidRPr="00572948" w:rsidRDefault="0004562C" w:rsidP="002B1ABF">
      <w:pPr>
        <w:numPr>
          <w:ilvl w:val="0"/>
          <w:numId w:val="15"/>
        </w:numPr>
        <w:spacing w:after="120"/>
        <w:ind w:left="2376" w:hanging="432"/>
        <w:jc w:val="both"/>
        <w:rPr>
          <w:rFonts w:ascii="Arial" w:hAnsi="Arial" w:cs="Arial"/>
          <w:sz w:val="24"/>
          <w:szCs w:val="24"/>
          <w:lang w:val="fr-CA"/>
        </w:rPr>
      </w:pPr>
      <w:r w:rsidRPr="00A60061">
        <w:rPr>
          <w:rFonts w:ascii="Arial" w:hAnsi="Arial" w:cs="Arial"/>
          <w:sz w:val="24"/>
          <w:szCs w:val="24"/>
          <w:lang w:val="fr-CA"/>
        </w:rPr>
        <w:t>L</w:t>
      </w:r>
      <w:r w:rsidR="00CA7421" w:rsidRPr="00A60061">
        <w:rPr>
          <w:rFonts w:ascii="Arial" w:hAnsi="Arial" w:cs="Arial"/>
          <w:sz w:val="24"/>
          <w:szCs w:val="24"/>
          <w:lang w:val="fr-CA"/>
        </w:rPr>
        <w:t xml:space="preserve">es personnes inscrites sur la </w:t>
      </w:r>
      <w:r w:rsidR="00775B4C" w:rsidRPr="00A60061">
        <w:rPr>
          <w:rFonts w:ascii="Arial" w:hAnsi="Arial" w:cs="Arial"/>
          <w:sz w:val="24"/>
          <w:szCs w:val="24"/>
          <w:lang w:val="fr-CA"/>
        </w:rPr>
        <w:t>Liste électorale</w:t>
      </w:r>
      <w:r w:rsidR="00CA7421" w:rsidRPr="00A60061">
        <w:rPr>
          <w:rFonts w:ascii="Arial" w:hAnsi="Arial" w:cs="Arial"/>
          <w:sz w:val="24"/>
          <w:szCs w:val="24"/>
          <w:lang w:val="fr-CA"/>
        </w:rPr>
        <w:t xml:space="preserve"> qui ont perdu leur </w:t>
      </w:r>
      <w:r w:rsidR="00775B4C" w:rsidRPr="00A60061">
        <w:rPr>
          <w:rFonts w:ascii="Arial" w:hAnsi="Arial" w:cs="Arial"/>
          <w:sz w:val="24"/>
          <w:szCs w:val="24"/>
          <w:lang w:val="fr-CA"/>
        </w:rPr>
        <w:t>Lettre d’information de l’Électeur</w:t>
      </w:r>
      <w:r w:rsidR="00CA7421" w:rsidRPr="00A60061">
        <w:rPr>
          <w:rFonts w:ascii="Arial" w:hAnsi="Arial" w:cs="Arial"/>
          <w:sz w:val="24"/>
          <w:szCs w:val="24"/>
          <w:lang w:val="fr-CA"/>
        </w:rPr>
        <w:t xml:space="preserve"> ou que ne l</w:t>
      </w:r>
      <w:r w:rsidR="00F06F70" w:rsidRPr="00A60061">
        <w:rPr>
          <w:rFonts w:ascii="Arial" w:hAnsi="Arial" w:cs="Arial"/>
          <w:sz w:val="24"/>
          <w:szCs w:val="24"/>
          <w:lang w:val="fr-CA"/>
        </w:rPr>
        <w:t>’</w:t>
      </w:r>
      <w:r w:rsidR="00CA7421" w:rsidRPr="00A60061">
        <w:rPr>
          <w:rFonts w:ascii="Arial" w:hAnsi="Arial" w:cs="Arial"/>
          <w:sz w:val="24"/>
          <w:szCs w:val="24"/>
          <w:lang w:val="fr-CA"/>
        </w:rPr>
        <w:t xml:space="preserve">ont pas reçue par la poste peuvent se présenter au </w:t>
      </w:r>
      <w:r w:rsidR="00D14747" w:rsidRPr="00A60061">
        <w:rPr>
          <w:rFonts w:ascii="Arial" w:hAnsi="Arial" w:cs="Arial"/>
          <w:sz w:val="24"/>
          <w:szCs w:val="24"/>
          <w:lang w:val="fr-CA"/>
        </w:rPr>
        <w:t xml:space="preserve">Centre de ressources aux </w:t>
      </w:r>
      <w:r w:rsidR="00775B4C" w:rsidRPr="00A60061">
        <w:rPr>
          <w:rFonts w:ascii="Arial" w:hAnsi="Arial" w:cs="Arial"/>
          <w:sz w:val="24"/>
          <w:szCs w:val="24"/>
          <w:lang w:val="fr-CA"/>
        </w:rPr>
        <w:t>Électeur</w:t>
      </w:r>
      <w:r w:rsidR="00D14747" w:rsidRPr="00A60061">
        <w:rPr>
          <w:rFonts w:ascii="Arial" w:hAnsi="Arial" w:cs="Arial"/>
          <w:sz w:val="24"/>
          <w:szCs w:val="24"/>
          <w:lang w:val="fr-CA"/>
        </w:rPr>
        <w:t>s</w:t>
      </w:r>
      <w:r w:rsidR="00CA7421" w:rsidRPr="00A60061">
        <w:rPr>
          <w:rFonts w:ascii="Arial" w:hAnsi="Arial" w:cs="Arial"/>
          <w:sz w:val="24"/>
          <w:szCs w:val="24"/>
          <w:lang w:val="fr-CA"/>
        </w:rPr>
        <w:t xml:space="preserve"> afin d</w:t>
      </w:r>
      <w:r w:rsidR="00F06F70" w:rsidRPr="00A60061">
        <w:rPr>
          <w:rFonts w:ascii="Arial" w:hAnsi="Arial" w:cs="Arial"/>
          <w:sz w:val="24"/>
          <w:szCs w:val="24"/>
          <w:lang w:val="fr-CA"/>
        </w:rPr>
        <w:t>’</w:t>
      </w:r>
      <w:r w:rsidR="00CA7421" w:rsidRPr="00A60061">
        <w:rPr>
          <w:rFonts w:ascii="Arial" w:hAnsi="Arial" w:cs="Arial"/>
          <w:sz w:val="24"/>
          <w:szCs w:val="24"/>
          <w:lang w:val="fr-CA"/>
        </w:rPr>
        <w:t xml:space="preserve">en obtenir une nouvelle. </w:t>
      </w:r>
      <w:r w:rsidR="003F7F2B" w:rsidRPr="00A60061">
        <w:rPr>
          <w:rFonts w:ascii="Arial" w:hAnsi="Arial" w:cs="Arial"/>
          <w:sz w:val="24"/>
          <w:szCs w:val="24"/>
          <w:lang w:val="fr-CA"/>
        </w:rPr>
        <w:t xml:space="preserve">Un membre du </w:t>
      </w:r>
      <w:r w:rsidR="00775B4C" w:rsidRPr="00A60061">
        <w:rPr>
          <w:rFonts w:ascii="Arial" w:hAnsi="Arial" w:cs="Arial"/>
          <w:sz w:val="24"/>
          <w:szCs w:val="24"/>
          <w:lang w:val="fr-CA"/>
        </w:rPr>
        <w:t>Personnel électoral</w:t>
      </w:r>
      <w:r w:rsidR="003F7F2B" w:rsidRPr="00A60061">
        <w:rPr>
          <w:rFonts w:ascii="Arial" w:hAnsi="Arial" w:cs="Arial"/>
          <w:sz w:val="24"/>
          <w:szCs w:val="24"/>
          <w:lang w:val="fr-CA"/>
        </w:rPr>
        <w:t xml:space="preserve"> autorisé désactivera le NIP perdu de l'</w:t>
      </w:r>
      <w:r w:rsidR="00775B4C" w:rsidRPr="00A60061">
        <w:rPr>
          <w:rFonts w:ascii="Arial" w:hAnsi="Arial" w:cs="Arial"/>
          <w:sz w:val="24"/>
          <w:szCs w:val="24"/>
          <w:lang w:val="fr-CA"/>
        </w:rPr>
        <w:t>Électeur</w:t>
      </w:r>
      <w:r w:rsidR="003F7F2B" w:rsidRPr="00A60061">
        <w:rPr>
          <w:rFonts w:ascii="Arial" w:hAnsi="Arial" w:cs="Arial"/>
          <w:sz w:val="24"/>
          <w:szCs w:val="24"/>
          <w:lang w:val="fr-CA"/>
        </w:rPr>
        <w:t xml:space="preserve"> et le notera de manière électronique dans le système avec les détails appropriés.</w:t>
      </w:r>
      <w:r w:rsidR="00CA7421" w:rsidRPr="00A60061">
        <w:rPr>
          <w:rFonts w:ascii="Arial" w:hAnsi="Arial" w:cs="Arial"/>
          <w:sz w:val="24"/>
          <w:szCs w:val="24"/>
          <w:lang w:val="fr-CA"/>
        </w:rPr>
        <w:t xml:space="preserve"> Après avoir présenté une </w:t>
      </w:r>
      <w:r w:rsidR="00775B4C" w:rsidRPr="00A60061">
        <w:rPr>
          <w:rFonts w:ascii="Arial" w:hAnsi="Arial" w:cs="Arial"/>
          <w:sz w:val="24"/>
          <w:szCs w:val="24"/>
          <w:lang w:val="fr-CA"/>
        </w:rPr>
        <w:t>Preuve d’identité satisfaisante</w:t>
      </w:r>
      <w:r w:rsidR="00CA7421" w:rsidRPr="00A60061">
        <w:rPr>
          <w:rFonts w:ascii="Arial" w:hAnsi="Arial" w:cs="Arial"/>
          <w:sz w:val="24"/>
          <w:szCs w:val="24"/>
          <w:lang w:val="fr-CA"/>
        </w:rPr>
        <w:t xml:space="preserve"> à un </w:t>
      </w:r>
      <w:r w:rsidR="003F7F2B" w:rsidRPr="00A60061">
        <w:rPr>
          <w:rFonts w:ascii="Arial" w:hAnsi="Arial" w:cs="Arial"/>
          <w:sz w:val="24"/>
          <w:szCs w:val="24"/>
          <w:lang w:val="fr-CA"/>
        </w:rPr>
        <w:t xml:space="preserve">membre du </w:t>
      </w:r>
      <w:r w:rsidR="00775B4C" w:rsidRPr="00A60061">
        <w:rPr>
          <w:rFonts w:ascii="Arial" w:hAnsi="Arial" w:cs="Arial"/>
          <w:sz w:val="24"/>
          <w:szCs w:val="24"/>
          <w:lang w:val="fr-CA"/>
        </w:rPr>
        <w:t>Personnel électoral</w:t>
      </w:r>
      <w:r w:rsidR="003F7F2B" w:rsidRPr="00A60061">
        <w:rPr>
          <w:rFonts w:ascii="Arial" w:hAnsi="Arial" w:cs="Arial"/>
          <w:sz w:val="24"/>
          <w:szCs w:val="24"/>
          <w:lang w:val="fr-CA"/>
        </w:rPr>
        <w:t xml:space="preserve">, </w:t>
      </w:r>
      <w:r w:rsidR="00CA7421" w:rsidRPr="00A60061">
        <w:rPr>
          <w:rFonts w:ascii="Arial" w:hAnsi="Arial" w:cs="Arial"/>
          <w:sz w:val="24"/>
          <w:szCs w:val="24"/>
          <w:lang w:val="fr-CA"/>
        </w:rPr>
        <w:t>l</w:t>
      </w:r>
      <w:r w:rsidR="00F06F70" w:rsidRPr="00A60061">
        <w:rPr>
          <w:rFonts w:ascii="Arial" w:hAnsi="Arial" w:cs="Arial"/>
          <w:sz w:val="24"/>
          <w:szCs w:val="24"/>
          <w:lang w:val="fr-CA"/>
        </w:rPr>
        <w:t>’</w:t>
      </w:r>
      <w:r w:rsidR="00CA7421" w:rsidRPr="00A60061">
        <w:rPr>
          <w:rFonts w:ascii="Arial" w:hAnsi="Arial" w:cs="Arial"/>
          <w:sz w:val="24"/>
          <w:szCs w:val="24"/>
          <w:lang w:val="fr-CA"/>
        </w:rPr>
        <w:t xml:space="preserve">Électeur doit </w:t>
      </w:r>
      <w:r w:rsidR="003F7F2B" w:rsidRPr="00A60061">
        <w:rPr>
          <w:rFonts w:ascii="Arial" w:hAnsi="Arial" w:cs="Arial"/>
          <w:sz w:val="24"/>
          <w:szCs w:val="24"/>
          <w:lang w:val="fr-CA"/>
        </w:rPr>
        <w:t>prêter</w:t>
      </w:r>
      <w:r w:rsidR="00CA7421" w:rsidRPr="00A60061">
        <w:rPr>
          <w:rFonts w:ascii="Arial" w:hAnsi="Arial" w:cs="Arial"/>
          <w:sz w:val="24"/>
          <w:szCs w:val="24"/>
          <w:lang w:val="fr-CA"/>
        </w:rPr>
        <w:t xml:space="preserve"> serment, et une nouvelle </w:t>
      </w:r>
      <w:r w:rsidR="00775B4C" w:rsidRPr="00A60061">
        <w:rPr>
          <w:rFonts w:ascii="Arial" w:hAnsi="Arial" w:cs="Arial"/>
          <w:sz w:val="24"/>
          <w:szCs w:val="24"/>
          <w:lang w:val="fr-CA"/>
        </w:rPr>
        <w:t xml:space="preserve">Lettre </w:t>
      </w:r>
      <w:r w:rsidR="00775B4C" w:rsidRPr="00572948">
        <w:rPr>
          <w:rFonts w:ascii="Arial" w:hAnsi="Arial" w:cs="Arial"/>
          <w:sz w:val="24"/>
          <w:szCs w:val="24"/>
          <w:lang w:val="fr-CA"/>
        </w:rPr>
        <w:t>d’information de l’Électeur</w:t>
      </w:r>
      <w:r w:rsidR="00CA7421" w:rsidRPr="00572948">
        <w:rPr>
          <w:rFonts w:ascii="Arial" w:hAnsi="Arial" w:cs="Arial"/>
          <w:sz w:val="24"/>
          <w:szCs w:val="24"/>
          <w:lang w:val="fr-CA"/>
        </w:rPr>
        <w:t xml:space="preserve"> comportant un nouveau NIP sera émise à l</w:t>
      </w:r>
      <w:r w:rsidR="00F06F70" w:rsidRPr="00572948">
        <w:rPr>
          <w:rFonts w:ascii="Arial" w:hAnsi="Arial" w:cs="Arial"/>
          <w:sz w:val="24"/>
          <w:szCs w:val="24"/>
          <w:lang w:val="fr-CA"/>
        </w:rPr>
        <w:t>’</w:t>
      </w:r>
      <w:r w:rsidR="00775B4C" w:rsidRPr="00572948">
        <w:rPr>
          <w:rFonts w:ascii="Arial" w:hAnsi="Arial" w:cs="Arial"/>
          <w:sz w:val="24"/>
          <w:szCs w:val="24"/>
          <w:lang w:val="fr-CA"/>
        </w:rPr>
        <w:t>Électeur</w:t>
      </w:r>
      <w:r w:rsidR="00CA7421" w:rsidRPr="00572948">
        <w:rPr>
          <w:rFonts w:ascii="Arial" w:hAnsi="Arial" w:cs="Arial"/>
          <w:sz w:val="24"/>
          <w:szCs w:val="24"/>
          <w:lang w:val="fr-CA"/>
        </w:rPr>
        <w:t xml:space="preserve"> (</w:t>
      </w:r>
      <w:r w:rsidR="007040CF" w:rsidRPr="00572948">
        <w:rPr>
          <w:rFonts w:ascii="Arial" w:hAnsi="Arial" w:cs="Arial"/>
          <w:sz w:val="24"/>
          <w:szCs w:val="24"/>
          <w:lang w:val="fr-CA"/>
        </w:rPr>
        <w:t xml:space="preserve">formulaire </w:t>
      </w:r>
      <w:r w:rsidR="00572948" w:rsidRPr="00572948">
        <w:rPr>
          <w:rFonts w:ascii="Arial" w:hAnsi="Arial" w:cs="Arial"/>
          <w:sz w:val="24"/>
          <w:szCs w:val="24"/>
          <w:lang w:val="fr-CA"/>
        </w:rPr>
        <w:t>AP</w:t>
      </w:r>
      <w:r w:rsidR="007040CF" w:rsidRPr="00572948">
        <w:rPr>
          <w:rFonts w:ascii="Arial" w:hAnsi="Arial" w:cs="Arial"/>
          <w:sz w:val="24"/>
          <w:szCs w:val="24"/>
          <w:lang w:val="fr-CA"/>
        </w:rPr>
        <w:t>2</w:t>
      </w:r>
      <w:r w:rsidR="00CA7421" w:rsidRPr="00572948">
        <w:rPr>
          <w:rFonts w:ascii="Arial" w:hAnsi="Arial" w:cs="Arial"/>
          <w:sz w:val="24"/>
          <w:szCs w:val="24"/>
          <w:lang w:val="fr-CA"/>
        </w:rPr>
        <w:t>).</w:t>
      </w:r>
    </w:p>
    <w:p w14:paraId="62B387A6" w14:textId="77777777" w:rsidR="00CA7421" w:rsidRPr="00A60061" w:rsidRDefault="00CA7421" w:rsidP="002B1ABF">
      <w:pPr>
        <w:numPr>
          <w:ilvl w:val="1"/>
          <w:numId w:val="2"/>
        </w:numPr>
        <w:spacing w:after="120"/>
        <w:ind w:left="1584" w:hanging="432"/>
        <w:jc w:val="both"/>
        <w:rPr>
          <w:rFonts w:ascii="Arial" w:hAnsi="Arial" w:cs="Arial"/>
          <w:sz w:val="24"/>
          <w:szCs w:val="24"/>
          <w:lang w:val="fr-CA"/>
        </w:rPr>
      </w:pPr>
      <w:r w:rsidRPr="00572948">
        <w:rPr>
          <w:rFonts w:ascii="Arial" w:hAnsi="Arial" w:cs="Arial"/>
          <w:color w:val="000000"/>
          <w:sz w:val="24"/>
          <w:szCs w:val="24"/>
          <w:lang w:val="fr-CA"/>
        </w:rPr>
        <w:t>Vérification et délivrance d</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un</w:t>
      </w:r>
      <w:r w:rsidRPr="00A60061">
        <w:rPr>
          <w:rFonts w:ascii="Arial" w:hAnsi="Arial" w:cs="Arial"/>
          <w:color w:val="000000"/>
          <w:sz w:val="24"/>
          <w:szCs w:val="24"/>
          <w:lang w:val="fr-CA"/>
        </w:rPr>
        <w:t xml:space="preserve"> NIP aux Électeurs</w:t>
      </w:r>
    </w:p>
    <w:p w14:paraId="1C67DD59" w14:textId="465AB4DC" w:rsidR="00CA7421" w:rsidRPr="00A60061" w:rsidRDefault="00CA7421" w:rsidP="002B1ABF">
      <w:pPr>
        <w:numPr>
          <w:ilvl w:val="0"/>
          <w:numId w:val="16"/>
        </w:numPr>
        <w:spacing w:after="120"/>
        <w:ind w:left="2376" w:hanging="432"/>
        <w:jc w:val="both"/>
        <w:rPr>
          <w:rFonts w:ascii="Arial" w:hAnsi="Arial" w:cs="Arial"/>
          <w:sz w:val="24"/>
          <w:szCs w:val="24"/>
          <w:lang w:val="fr-CA"/>
        </w:rPr>
      </w:pPr>
      <w:r w:rsidRPr="00A60061">
        <w:rPr>
          <w:rFonts w:ascii="Arial" w:hAnsi="Arial" w:cs="Arial"/>
          <w:color w:val="000000"/>
          <w:sz w:val="24"/>
          <w:szCs w:val="24"/>
          <w:lang w:val="fr-CA"/>
        </w:rPr>
        <w:t>Lorsqu</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une personne inscrite sur </w:t>
      </w:r>
      <w:r w:rsidR="006571A7" w:rsidRPr="00A60061">
        <w:rPr>
          <w:rFonts w:ascii="Arial" w:hAnsi="Arial" w:cs="Arial"/>
          <w:color w:val="000000"/>
          <w:sz w:val="24"/>
          <w:szCs w:val="24"/>
          <w:lang w:val="fr-CA"/>
        </w:rPr>
        <w:t xml:space="preserve">la </w:t>
      </w:r>
      <w:r w:rsidR="00775B4C" w:rsidRPr="00A60061">
        <w:rPr>
          <w:rFonts w:ascii="Arial" w:hAnsi="Arial" w:cs="Arial"/>
          <w:color w:val="000000"/>
          <w:sz w:val="24"/>
          <w:szCs w:val="24"/>
          <w:lang w:val="fr-CA"/>
        </w:rPr>
        <w:t>Liste électorale</w:t>
      </w:r>
      <w:r w:rsidRPr="00A60061">
        <w:rPr>
          <w:rFonts w:ascii="Arial" w:hAnsi="Arial" w:cs="Arial"/>
          <w:color w:val="000000"/>
          <w:sz w:val="24"/>
          <w:szCs w:val="24"/>
          <w:lang w:val="fr-CA"/>
        </w:rPr>
        <w:t xml:space="preserve"> a perdu son NIP, ne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a pas reçue par la poste, ou ne peut y accéder, elle peut se présenter au </w:t>
      </w:r>
      <w:r w:rsidR="00D14747" w:rsidRPr="00A60061">
        <w:rPr>
          <w:rFonts w:ascii="Arial" w:hAnsi="Arial" w:cs="Arial"/>
          <w:color w:val="000000"/>
          <w:sz w:val="24"/>
          <w:szCs w:val="24"/>
          <w:lang w:val="fr-CA"/>
        </w:rPr>
        <w:t xml:space="preserve">Centre de ressources aux </w:t>
      </w:r>
      <w:r w:rsidR="00775B4C" w:rsidRPr="00A60061">
        <w:rPr>
          <w:rFonts w:ascii="Arial" w:hAnsi="Arial" w:cs="Arial"/>
          <w:color w:val="000000"/>
          <w:sz w:val="24"/>
          <w:szCs w:val="24"/>
          <w:lang w:val="fr-CA"/>
        </w:rPr>
        <w:t>Électeur</w:t>
      </w:r>
      <w:r w:rsidR="00D14747" w:rsidRPr="00A60061">
        <w:rPr>
          <w:rFonts w:ascii="Arial" w:hAnsi="Arial" w:cs="Arial"/>
          <w:color w:val="000000"/>
          <w:sz w:val="24"/>
          <w:szCs w:val="24"/>
          <w:lang w:val="fr-CA"/>
        </w:rPr>
        <w:t>s</w:t>
      </w:r>
      <w:r w:rsidRPr="00A60061">
        <w:rPr>
          <w:rFonts w:ascii="Arial" w:hAnsi="Arial" w:cs="Arial"/>
          <w:color w:val="000000"/>
          <w:sz w:val="24"/>
          <w:szCs w:val="24"/>
          <w:lang w:val="fr-CA"/>
        </w:rPr>
        <w:t xml:space="preserve"> afin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en obtenir un nouveau.</w:t>
      </w:r>
      <w:r w:rsidR="003F7F2B" w:rsidRPr="00A60061">
        <w:rPr>
          <w:rFonts w:ascii="Arial" w:hAnsi="Arial" w:cs="Arial"/>
          <w:sz w:val="24"/>
          <w:szCs w:val="24"/>
          <w:lang w:val="fr-CA"/>
        </w:rPr>
        <w:t xml:space="preserve"> Un membre du </w:t>
      </w:r>
      <w:r w:rsidR="00775B4C" w:rsidRPr="00A60061">
        <w:rPr>
          <w:rFonts w:ascii="Arial" w:hAnsi="Arial" w:cs="Arial"/>
          <w:sz w:val="24"/>
          <w:szCs w:val="24"/>
          <w:lang w:val="fr-CA"/>
        </w:rPr>
        <w:t>Personnel électoral</w:t>
      </w:r>
      <w:r w:rsidR="003F7F2B" w:rsidRPr="00A60061">
        <w:rPr>
          <w:rFonts w:ascii="Arial" w:hAnsi="Arial" w:cs="Arial"/>
          <w:sz w:val="24"/>
          <w:szCs w:val="24"/>
          <w:lang w:val="fr-CA"/>
        </w:rPr>
        <w:t xml:space="preserve"> autorisé désactivera l’ancien NIP de l'</w:t>
      </w:r>
      <w:r w:rsidR="00775B4C" w:rsidRPr="00A60061">
        <w:rPr>
          <w:rFonts w:ascii="Arial" w:hAnsi="Arial" w:cs="Arial"/>
          <w:sz w:val="24"/>
          <w:szCs w:val="24"/>
          <w:lang w:val="fr-CA"/>
        </w:rPr>
        <w:t>Électeur</w:t>
      </w:r>
      <w:r w:rsidR="003F7F2B" w:rsidRPr="00A60061">
        <w:rPr>
          <w:rFonts w:ascii="Arial" w:hAnsi="Arial" w:cs="Arial"/>
          <w:sz w:val="24"/>
          <w:szCs w:val="24"/>
          <w:lang w:val="fr-CA"/>
        </w:rPr>
        <w:t xml:space="preserve"> et le notera de manière électronique dans le système avec les détails appropriés. Après que l’</w:t>
      </w:r>
      <w:r w:rsidR="00775B4C" w:rsidRPr="00A60061">
        <w:rPr>
          <w:rFonts w:ascii="Arial" w:hAnsi="Arial" w:cs="Arial"/>
          <w:sz w:val="24"/>
          <w:szCs w:val="24"/>
          <w:lang w:val="fr-CA"/>
        </w:rPr>
        <w:t>Électeur</w:t>
      </w:r>
      <w:r w:rsidR="003F7F2B" w:rsidRPr="00A60061">
        <w:rPr>
          <w:rFonts w:ascii="Arial" w:hAnsi="Arial" w:cs="Arial"/>
          <w:sz w:val="24"/>
          <w:szCs w:val="24"/>
          <w:lang w:val="fr-CA"/>
        </w:rPr>
        <w:t xml:space="preserve"> </w:t>
      </w:r>
      <w:proofErr w:type="gramStart"/>
      <w:r w:rsidR="003F7F2B" w:rsidRPr="00A60061">
        <w:rPr>
          <w:rFonts w:ascii="Arial" w:hAnsi="Arial" w:cs="Arial"/>
          <w:sz w:val="24"/>
          <w:szCs w:val="24"/>
          <w:lang w:val="fr-CA"/>
        </w:rPr>
        <w:t>ait</w:t>
      </w:r>
      <w:proofErr w:type="gramEnd"/>
      <w:r w:rsidR="003F7F2B" w:rsidRPr="00A60061">
        <w:rPr>
          <w:rFonts w:ascii="Arial" w:hAnsi="Arial" w:cs="Arial"/>
          <w:sz w:val="24"/>
          <w:szCs w:val="24"/>
          <w:lang w:val="fr-CA"/>
        </w:rPr>
        <w:t xml:space="preserve"> présenté une </w:t>
      </w:r>
      <w:r w:rsidR="00775B4C" w:rsidRPr="00A60061">
        <w:rPr>
          <w:rFonts w:ascii="Arial" w:hAnsi="Arial" w:cs="Arial"/>
          <w:sz w:val="24"/>
          <w:szCs w:val="24"/>
          <w:lang w:val="fr-CA"/>
        </w:rPr>
        <w:t>Preuve d’identité satisfaisante</w:t>
      </w:r>
      <w:r w:rsidR="003F7F2B" w:rsidRPr="00A60061">
        <w:rPr>
          <w:rFonts w:ascii="Arial" w:hAnsi="Arial" w:cs="Arial"/>
          <w:sz w:val="24"/>
          <w:szCs w:val="24"/>
          <w:lang w:val="fr-CA"/>
        </w:rPr>
        <w:t xml:space="preserve"> au membre du </w:t>
      </w:r>
      <w:r w:rsidR="00775B4C" w:rsidRPr="00A60061">
        <w:rPr>
          <w:rFonts w:ascii="Arial" w:hAnsi="Arial" w:cs="Arial"/>
          <w:sz w:val="24"/>
          <w:szCs w:val="24"/>
          <w:lang w:val="fr-CA"/>
        </w:rPr>
        <w:t>Personnel électoral</w:t>
      </w:r>
      <w:r w:rsidR="003F7F2B" w:rsidRPr="00A60061">
        <w:rPr>
          <w:rFonts w:ascii="Arial" w:hAnsi="Arial" w:cs="Arial"/>
          <w:sz w:val="24"/>
          <w:szCs w:val="24"/>
          <w:lang w:val="fr-CA"/>
        </w:rPr>
        <w:t xml:space="preserve">, </w:t>
      </w:r>
      <w:r w:rsidRPr="00A60061">
        <w:rPr>
          <w:rFonts w:ascii="Arial" w:hAnsi="Arial" w:cs="Arial"/>
          <w:color w:val="000000"/>
          <w:sz w:val="24"/>
          <w:szCs w:val="24"/>
          <w:lang w:val="fr-CA"/>
        </w:rPr>
        <w:t xml:space="preserve">un nouveau NIP </w:t>
      </w:r>
      <w:r w:rsidR="003F7F2B" w:rsidRPr="00A60061">
        <w:rPr>
          <w:rFonts w:ascii="Arial" w:hAnsi="Arial" w:cs="Arial"/>
          <w:color w:val="000000"/>
          <w:sz w:val="24"/>
          <w:szCs w:val="24"/>
          <w:lang w:val="fr-CA"/>
        </w:rPr>
        <w:t xml:space="preserve">lui </w:t>
      </w:r>
      <w:r w:rsidRPr="00A60061">
        <w:rPr>
          <w:rFonts w:ascii="Arial" w:hAnsi="Arial" w:cs="Arial"/>
          <w:color w:val="000000"/>
          <w:sz w:val="24"/>
          <w:szCs w:val="24"/>
          <w:lang w:val="fr-CA"/>
        </w:rPr>
        <w:t xml:space="preserve">sera </w:t>
      </w:r>
      <w:r w:rsidR="001F0FBB" w:rsidRPr="00A60061">
        <w:rPr>
          <w:rFonts w:ascii="Arial" w:hAnsi="Arial" w:cs="Arial"/>
          <w:color w:val="000000"/>
          <w:sz w:val="24"/>
          <w:szCs w:val="24"/>
          <w:lang w:val="fr-CA"/>
        </w:rPr>
        <w:t>assigné</w:t>
      </w:r>
      <w:r w:rsidRPr="00A60061">
        <w:rPr>
          <w:rFonts w:ascii="Arial" w:hAnsi="Arial" w:cs="Arial"/>
          <w:color w:val="000000"/>
          <w:sz w:val="24"/>
          <w:szCs w:val="24"/>
          <w:lang w:val="fr-CA"/>
        </w:rPr>
        <w:t>.</w:t>
      </w:r>
    </w:p>
    <w:p w14:paraId="57A36457" w14:textId="3C11980D" w:rsidR="00CA7421" w:rsidRPr="00A60061" w:rsidRDefault="00CA7421" w:rsidP="002B1ABF">
      <w:pPr>
        <w:numPr>
          <w:ilvl w:val="0"/>
          <w:numId w:val="16"/>
        </w:numPr>
        <w:spacing w:after="120"/>
        <w:ind w:left="2376" w:hanging="432"/>
        <w:jc w:val="both"/>
        <w:rPr>
          <w:rFonts w:ascii="Arial" w:hAnsi="Arial" w:cs="Arial"/>
          <w:sz w:val="24"/>
          <w:szCs w:val="24"/>
          <w:lang w:val="fr-CA"/>
        </w:rPr>
      </w:pPr>
      <w:r w:rsidRPr="00A60061">
        <w:rPr>
          <w:rFonts w:ascii="Arial" w:hAnsi="Arial" w:cs="Arial"/>
          <w:sz w:val="24"/>
          <w:szCs w:val="24"/>
          <w:lang w:val="fr-CA"/>
        </w:rPr>
        <w:t xml:space="preserve">Si cette démarche est effectuée en </w:t>
      </w:r>
      <w:r w:rsidR="00775B4C" w:rsidRPr="00A60061">
        <w:rPr>
          <w:rFonts w:ascii="Arial" w:hAnsi="Arial" w:cs="Arial"/>
          <w:sz w:val="24"/>
          <w:szCs w:val="24"/>
          <w:lang w:val="fr-CA"/>
        </w:rPr>
        <w:t>Période de scrutin</w:t>
      </w:r>
      <w:r w:rsidRPr="00A60061">
        <w:rPr>
          <w:rFonts w:ascii="Arial" w:hAnsi="Arial" w:cs="Arial"/>
          <w:sz w:val="24"/>
          <w:szCs w:val="24"/>
          <w:lang w:val="fr-CA"/>
        </w:rPr>
        <w:t xml:space="preserve">, un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autorisé doit vérifier si</w:t>
      </w:r>
      <w:r w:rsidR="0004562C" w:rsidRPr="00A60061">
        <w:rPr>
          <w:rFonts w:ascii="Arial" w:hAnsi="Arial" w:cs="Arial"/>
          <w:sz w:val="24"/>
          <w:szCs w:val="24"/>
          <w:lang w:val="fr-CA"/>
        </w:rPr>
        <w:t xml:space="preserve"> le système indique que </w:t>
      </w:r>
      <w:r w:rsidRPr="00A60061">
        <w:rPr>
          <w:rFonts w:ascii="Arial" w:hAnsi="Arial" w:cs="Arial"/>
          <w:sz w:val="24"/>
          <w:szCs w:val="24"/>
          <w:lang w:val="fr-CA"/>
        </w:rPr>
        <w:t>l</w:t>
      </w:r>
      <w:r w:rsidR="00F06F70" w:rsidRPr="00A60061">
        <w:rPr>
          <w:rFonts w:ascii="Arial" w:hAnsi="Arial" w:cs="Arial"/>
          <w:sz w:val="24"/>
          <w:szCs w:val="24"/>
          <w:lang w:val="fr-CA"/>
        </w:rPr>
        <w:t>’</w:t>
      </w:r>
      <w:r w:rsidR="000326DB" w:rsidRPr="00A60061">
        <w:rPr>
          <w:rFonts w:ascii="Arial" w:hAnsi="Arial" w:cs="Arial"/>
          <w:sz w:val="24"/>
          <w:szCs w:val="24"/>
          <w:lang w:val="fr-CA"/>
        </w:rPr>
        <w:t>É</w:t>
      </w:r>
      <w:r w:rsidRPr="00A60061">
        <w:rPr>
          <w:rFonts w:ascii="Arial" w:hAnsi="Arial" w:cs="Arial"/>
          <w:sz w:val="24"/>
          <w:szCs w:val="24"/>
          <w:lang w:val="fr-CA"/>
        </w:rPr>
        <w:t>lecteur a déjà voté.</w:t>
      </w:r>
    </w:p>
    <w:p w14:paraId="59012ED1" w14:textId="456ADB7E" w:rsidR="00CA7421" w:rsidRPr="00572948" w:rsidRDefault="003F7F2B" w:rsidP="002B1ABF">
      <w:pPr>
        <w:numPr>
          <w:ilvl w:val="1"/>
          <w:numId w:val="2"/>
        </w:numPr>
        <w:spacing w:after="120"/>
        <w:ind w:left="1584" w:hanging="432"/>
        <w:jc w:val="both"/>
        <w:rPr>
          <w:rFonts w:ascii="Arial" w:hAnsi="Arial" w:cs="Arial"/>
          <w:sz w:val="24"/>
          <w:szCs w:val="24"/>
          <w:lang w:val="fr-CA"/>
        </w:rPr>
      </w:pPr>
      <w:r w:rsidRPr="00572948">
        <w:rPr>
          <w:rFonts w:ascii="Arial" w:hAnsi="Arial" w:cs="Arial"/>
          <w:sz w:val="24"/>
          <w:szCs w:val="24"/>
          <w:lang w:val="fr-CA"/>
        </w:rPr>
        <w:t xml:space="preserve">Retrait du nom d'une personne </w:t>
      </w:r>
      <w:r w:rsidR="00AE4BCF" w:rsidRPr="00572948">
        <w:rPr>
          <w:rFonts w:ascii="Arial" w:hAnsi="Arial" w:cs="Arial"/>
          <w:sz w:val="24"/>
          <w:szCs w:val="24"/>
          <w:lang w:val="fr-CA"/>
        </w:rPr>
        <w:t xml:space="preserve">décédée </w:t>
      </w:r>
      <w:r w:rsidRPr="00572948">
        <w:rPr>
          <w:rFonts w:ascii="Arial" w:hAnsi="Arial" w:cs="Arial"/>
          <w:sz w:val="24"/>
          <w:szCs w:val="24"/>
          <w:lang w:val="fr-CA"/>
        </w:rPr>
        <w:t xml:space="preserve">de la </w:t>
      </w:r>
      <w:r w:rsidR="00775B4C" w:rsidRPr="00572948">
        <w:rPr>
          <w:rFonts w:ascii="Arial" w:hAnsi="Arial" w:cs="Arial"/>
          <w:sz w:val="24"/>
          <w:szCs w:val="24"/>
          <w:lang w:val="fr-CA"/>
        </w:rPr>
        <w:t>Liste électorale</w:t>
      </w:r>
    </w:p>
    <w:p w14:paraId="1D6DE118" w14:textId="4A28B89F" w:rsidR="00CA7421" w:rsidRPr="00572948" w:rsidRDefault="00CA7421" w:rsidP="002B1ABF">
      <w:pPr>
        <w:numPr>
          <w:ilvl w:val="0"/>
          <w:numId w:val="18"/>
        </w:numPr>
        <w:spacing w:after="120"/>
        <w:ind w:left="2376" w:hanging="432"/>
        <w:jc w:val="both"/>
        <w:rPr>
          <w:rFonts w:ascii="Arial" w:hAnsi="Arial" w:cs="Arial"/>
          <w:sz w:val="24"/>
          <w:szCs w:val="24"/>
          <w:lang w:val="fr-CA"/>
        </w:rPr>
      </w:pPr>
      <w:r w:rsidRPr="00572948">
        <w:rPr>
          <w:rFonts w:ascii="Arial" w:hAnsi="Arial" w:cs="Arial"/>
          <w:sz w:val="24"/>
          <w:szCs w:val="24"/>
          <w:lang w:val="fr-CA"/>
        </w:rPr>
        <w:t>Les requêtes visant à supprimer le nom d</w:t>
      </w:r>
      <w:r w:rsidR="00F06F70" w:rsidRPr="00572948">
        <w:rPr>
          <w:rFonts w:ascii="Arial" w:hAnsi="Arial" w:cs="Arial"/>
          <w:sz w:val="24"/>
          <w:szCs w:val="24"/>
          <w:lang w:val="fr-CA"/>
        </w:rPr>
        <w:t>’</w:t>
      </w:r>
      <w:r w:rsidR="00AE4BCF" w:rsidRPr="00572948">
        <w:rPr>
          <w:rFonts w:ascii="Arial" w:hAnsi="Arial" w:cs="Arial"/>
          <w:sz w:val="24"/>
          <w:szCs w:val="24"/>
          <w:lang w:val="fr-CA"/>
        </w:rPr>
        <w:t xml:space="preserve">une personne décédée </w:t>
      </w:r>
      <w:r w:rsidRPr="00572948">
        <w:rPr>
          <w:rFonts w:ascii="Arial" w:hAnsi="Arial" w:cs="Arial"/>
          <w:sz w:val="24"/>
          <w:szCs w:val="24"/>
          <w:lang w:val="fr-CA"/>
        </w:rPr>
        <w:t xml:space="preserve">de la </w:t>
      </w:r>
      <w:r w:rsidR="00775B4C" w:rsidRPr="00572948">
        <w:rPr>
          <w:rFonts w:ascii="Arial" w:hAnsi="Arial" w:cs="Arial"/>
          <w:sz w:val="24"/>
          <w:szCs w:val="24"/>
          <w:lang w:val="fr-CA"/>
        </w:rPr>
        <w:t>Liste électorale</w:t>
      </w:r>
      <w:r w:rsidRPr="00572948">
        <w:rPr>
          <w:rFonts w:ascii="Arial" w:hAnsi="Arial" w:cs="Arial"/>
          <w:sz w:val="24"/>
          <w:szCs w:val="24"/>
          <w:lang w:val="fr-CA"/>
        </w:rPr>
        <w:t xml:space="preserve"> doivent être présentées sur l</w:t>
      </w:r>
      <w:r w:rsidR="001A281C" w:rsidRPr="00572948">
        <w:rPr>
          <w:rFonts w:ascii="Arial" w:hAnsi="Arial" w:cs="Arial"/>
          <w:sz w:val="24"/>
          <w:szCs w:val="24"/>
          <w:lang w:val="fr-CA"/>
        </w:rPr>
        <w:t>e</w:t>
      </w:r>
      <w:r w:rsidRPr="00572948">
        <w:rPr>
          <w:rFonts w:ascii="Arial" w:hAnsi="Arial" w:cs="Arial"/>
          <w:sz w:val="24"/>
          <w:szCs w:val="24"/>
          <w:lang w:val="fr-CA"/>
        </w:rPr>
        <w:t xml:space="preserve"> </w:t>
      </w:r>
      <w:r w:rsidR="007040CF" w:rsidRPr="00572948">
        <w:rPr>
          <w:rFonts w:ascii="Arial" w:hAnsi="Arial" w:cs="Arial"/>
          <w:sz w:val="24"/>
          <w:szCs w:val="24"/>
          <w:lang w:val="fr-CA"/>
        </w:rPr>
        <w:t>formulaire RUS10</w:t>
      </w:r>
      <w:r w:rsidR="003464C6" w:rsidRPr="00572948">
        <w:rPr>
          <w:rFonts w:ascii="Arial" w:hAnsi="Arial" w:cs="Arial"/>
          <w:sz w:val="24"/>
          <w:szCs w:val="24"/>
          <w:lang w:val="fr-CA"/>
        </w:rPr>
        <w:t xml:space="preserve"> </w:t>
      </w:r>
      <w:r w:rsidRPr="00572948">
        <w:rPr>
          <w:rFonts w:ascii="Arial" w:hAnsi="Arial" w:cs="Arial"/>
          <w:sz w:val="24"/>
          <w:szCs w:val="24"/>
          <w:lang w:val="fr-CA"/>
        </w:rPr>
        <w:t xml:space="preserve">et déposées entre le </w:t>
      </w:r>
      <w:r w:rsidR="0047030B" w:rsidRPr="00572948">
        <w:rPr>
          <w:rFonts w:ascii="Arial" w:hAnsi="Arial" w:cs="Arial"/>
          <w:sz w:val="24"/>
          <w:szCs w:val="24"/>
          <w:lang w:val="fr-CA"/>
        </w:rPr>
        <w:t>jeudi 1</w:t>
      </w:r>
      <w:r w:rsidR="0047030B" w:rsidRPr="00572948">
        <w:rPr>
          <w:rFonts w:ascii="Arial" w:hAnsi="Arial" w:cs="Arial"/>
          <w:sz w:val="24"/>
          <w:szCs w:val="24"/>
          <w:vertAlign w:val="superscript"/>
          <w:lang w:val="fr-CA"/>
        </w:rPr>
        <w:t>er</w:t>
      </w:r>
      <w:r w:rsidR="0047030B" w:rsidRPr="00572948">
        <w:rPr>
          <w:rFonts w:ascii="Arial" w:hAnsi="Arial" w:cs="Arial"/>
          <w:sz w:val="24"/>
          <w:szCs w:val="24"/>
          <w:lang w:val="fr-CA"/>
        </w:rPr>
        <w:t xml:space="preserve"> septembre 2022</w:t>
      </w:r>
      <w:r w:rsidRPr="00572948">
        <w:rPr>
          <w:rFonts w:ascii="Arial" w:hAnsi="Arial" w:cs="Arial"/>
          <w:sz w:val="24"/>
          <w:szCs w:val="24"/>
          <w:lang w:val="fr-CA"/>
        </w:rPr>
        <w:t xml:space="preserve">, et le lundi </w:t>
      </w:r>
      <w:r w:rsidR="0047030B" w:rsidRPr="00572948">
        <w:rPr>
          <w:rFonts w:ascii="Arial" w:hAnsi="Arial" w:cs="Arial"/>
          <w:sz w:val="24"/>
          <w:szCs w:val="24"/>
          <w:lang w:val="fr-CA"/>
        </w:rPr>
        <w:t>24 octobre 2022</w:t>
      </w:r>
      <w:r w:rsidRPr="00572948">
        <w:rPr>
          <w:rFonts w:ascii="Arial" w:hAnsi="Arial" w:cs="Arial"/>
          <w:sz w:val="24"/>
          <w:szCs w:val="24"/>
          <w:lang w:val="fr-CA"/>
        </w:rPr>
        <w:t xml:space="preserve"> à 20 h.</w:t>
      </w:r>
      <w:r w:rsidR="00F06F70" w:rsidRPr="00572948">
        <w:rPr>
          <w:rFonts w:ascii="Arial" w:hAnsi="Arial" w:cs="Arial"/>
          <w:sz w:val="24"/>
          <w:szCs w:val="24"/>
          <w:lang w:val="fr-CA"/>
        </w:rPr>
        <w:t xml:space="preserve"> </w:t>
      </w:r>
      <w:r w:rsidR="003F7F2B" w:rsidRPr="00572948">
        <w:rPr>
          <w:rFonts w:ascii="Arial" w:hAnsi="Arial" w:cs="Arial"/>
          <w:sz w:val="24"/>
          <w:szCs w:val="24"/>
          <w:lang w:val="fr-CA"/>
        </w:rPr>
        <w:t xml:space="preserve">La </w:t>
      </w:r>
      <w:r w:rsidR="00841A25" w:rsidRPr="00572948">
        <w:rPr>
          <w:rFonts w:ascii="Arial" w:hAnsi="Arial" w:cs="Arial"/>
          <w:sz w:val="24"/>
          <w:szCs w:val="24"/>
          <w:lang w:val="fr-CA"/>
        </w:rPr>
        <w:t>suppression du nom</w:t>
      </w:r>
      <w:r w:rsidR="003F7F2B" w:rsidRPr="00572948">
        <w:rPr>
          <w:rFonts w:ascii="Arial" w:hAnsi="Arial" w:cs="Arial"/>
          <w:sz w:val="24"/>
          <w:szCs w:val="24"/>
          <w:lang w:val="fr-CA"/>
        </w:rPr>
        <w:t xml:space="preserve"> sera laissée à la discrétion du membre du </w:t>
      </w:r>
      <w:r w:rsidR="00775B4C" w:rsidRPr="00572948">
        <w:rPr>
          <w:rFonts w:ascii="Arial" w:hAnsi="Arial" w:cs="Arial"/>
          <w:sz w:val="24"/>
          <w:szCs w:val="24"/>
          <w:lang w:val="fr-CA"/>
        </w:rPr>
        <w:t>Personnel électoral</w:t>
      </w:r>
      <w:r w:rsidR="003F7F2B" w:rsidRPr="00572948">
        <w:rPr>
          <w:rFonts w:ascii="Arial" w:hAnsi="Arial" w:cs="Arial"/>
          <w:sz w:val="24"/>
          <w:szCs w:val="24"/>
          <w:lang w:val="fr-CA"/>
        </w:rPr>
        <w:t>.</w:t>
      </w:r>
    </w:p>
    <w:p w14:paraId="1B610F0B" w14:textId="31000F75" w:rsidR="00CA7421" w:rsidRPr="00572948" w:rsidRDefault="00862F0F" w:rsidP="002B1ABF">
      <w:pPr>
        <w:pStyle w:val="Heading1"/>
        <w:spacing w:before="120" w:after="120"/>
        <w:rPr>
          <w:rFonts w:ascii="Arial" w:hAnsi="Arial" w:cs="Arial"/>
          <w:color w:val="auto"/>
          <w:sz w:val="24"/>
          <w:szCs w:val="24"/>
          <w:lang w:val="fr-CA"/>
        </w:rPr>
      </w:pPr>
      <w:bookmarkStart w:id="7" w:name="_Toc509929967"/>
      <w:r w:rsidRPr="00572948">
        <w:rPr>
          <w:rFonts w:ascii="Arial" w:hAnsi="Arial" w:cs="Arial"/>
          <w:color w:val="auto"/>
          <w:sz w:val="24"/>
          <w:szCs w:val="24"/>
          <w:lang w:val="fr-CA"/>
        </w:rPr>
        <w:t>8.</w:t>
      </w:r>
      <w:r w:rsidR="00CA7421" w:rsidRPr="00572948">
        <w:rPr>
          <w:rFonts w:ascii="Arial" w:hAnsi="Arial" w:cs="Arial"/>
          <w:color w:val="auto"/>
          <w:sz w:val="24"/>
          <w:szCs w:val="24"/>
          <w:lang w:val="fr-CA"/>
        </w:rPr>
        <w:t xml:space="preserve"> </w:t>
      </w:r>
      <w:r w:rsidR="00841A25" w:rsidRPr="00572948">
        <w:rPr>
          <w:rFonts w:ascii="Arial" w:hAnsi="Arial" w:cs="Arial"/>
          <w:color w:val="auto"/>
          <w:sz w:val="24"/>
          <w:szCs w:val="24"/>
          <w:lang w:val="fr-CA"/>
        </w:rPr>
        <w:t>AVIS</w:t>
      </w:r>
      <w:bookmarkEnd w:id="7"/>
    </w:p>
    <w:p w14:paraId="6890F29A" w14:textId="22BD8493" w:rsidR="00CA7421" w:rsidRPr="00572948" w:rsidRDefault="00CA7421" w:rsidP="002B1ABF">
      <w:pPr>
        <w:numPr>
          <w:ilvl w:val="0"/>
          <w:numId w:val="3"/>
        </w:numPr>
        <w:spacing w:after="120"/>
        <w:ind w:left="1152" w:hanging="576"/>
        <w:jc w:val="both"/>
        <w:rPr>
          <w:rFonts w:ascii="Arial" w:hAnsi="Arial" w:cs="Arial"/>
          <w:sz w:val="24"/>
          <w:szCs w:val="24"/>
          <w:lang w:val="fr-CA"/>
        </w:rPr>
      </w:pPr>
      <w:r w:rsidRPr="00572948">
        <w:rPr>
          <w:rFonts w:ascii="Arial" w:hAnsi="Arial" w:cs="Arial"/>
          <w:sz w:val="24"/>
          <w:szCs w:val="24"/>
          <w:lang w:val="fr-CA"/>
        </w:rPr>
        <w:t xml:space="preserve">Le </w:t>
      </w:r>
      <w:r w:rsidR="00E95629" w:rsidRPr="00572948">
        <w:rPr>
          <w:rFonts w:ascii="Arial" w:hAnsi="Arial" w:cs="Arial"/>
          <w:sz w:val="24"/>
          <w:szCs w:val="24"/>
          <w:lang w:val="fr-CA"/>
        </w:rPr>
        <w:t>Secrétaire</w:t>
      </w:r>
      <w:r w:rsidR="00946C93" w:rsidRPr="00572948">
        <w:rPr>
          <w:rFonts w:ascii="Arial" w:hAnsi="Arial" w:cs="Arial"/>
          <w:sz w:val="24"/>
          <w:szCs w:val="24"/>
          <w:lang w:val="fr-CA"/>
        </w:rPr>
        <w:t xml:space="preserve"> </w:t>
      </w:r>
      <w:r w:rsidRPr="00572948">
        <w:rPr>
          <w:rFonts w:ascii="Arial" w:hAnsi="Arial" w:cs="Arial"/>
          <w:sz w:val="24"/>
          <w:szCs w:val="24"/>
          <w:lang w:val="fr-CA"/>
        </w:rPr>
        <w:t xml:space="preserve">du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doit aviser les </w:t>
      </w:r>
      <w:r w:rsidR="00775B4C" w:rsidRPr="00572948">
        <w:rPr>
          <w:rFonts w:ascii="Arial" w:hAnsi="Arial" w:cs="Arial"/>
          <w:sz w:val="24"/>
          <w:szCs w:val="24"/>
          <w:lang w:val="fr-CA"/>
        </w:rPr>
        <w:t>Électeur</w:t>
      </w:r>
      <w:r w:rsidRPr="00572948">
        <w:rPr>
          <w:rFonts w:ascii="Arial" w:hAnsi="Arial" w:cs="Arial"/>
          <w:sz w:val="24"/>
          <w:szCs w:val="24"/>
          <w:lang w:val="fr-CA"/>
        </w:rPr>
        <w:t>s des informations électorales suivantes par le biais d</w:t>
      </w:r>
      <w:r w:rsidR="00F06F70" w:rsidRPr="00572948">
        <w:rPr>
          <w:rFonts w:ascii="Arial" w:hAnsi="Arial" w:cs="Arial"/>
          <w:sz w:val="24"/>
          <w:szCs w:val="24"/>
          <w:lang w:val="fr-CA"/>
        </w:rPr>
        <w:t>’</w:t>
      </w:r>
      <w:r w:rsidRPr="00572948">
        <w:rPr>
          <w:rFonts w:ascii="Arial" w:hAnsi="Arial" w:cs="Arial"/>
          <w:sz w:val="24"/>
          <w:szCs w:val="24"/>
          <w:lang w:val="fr-CA"/>
        </w:rPr>
        <w:t>annonces dans les journaux, du site Web de la municipalité ou de tout autre moyen qu</w:t>
      </w:r>
      <w:r w:rsidR="00F06F70" w:rsidRPr="00572948">
        <w:rPr>
          <w:rFonts w:ascii="Arial" w:hAnsi="Arial" w:cs="Arial"/>
          <w:sz w:val="24"/>
          <w:szCs w:val="24"/>
          <w:lang w:val="fr-CA"/>
        </w:rPr>
        <w:t>’</w:t>
      </w:r>
      <w:r w:rsidRPr="00572948">
        <w:rPr>
          <w:rFonts w:ascii="Arial" w:hAnsi="Arial" w:cs="Arial"/>
          <w:sz w:val="24"/>
          <w:szCs w:val="24"/>
          <w:lang w:val="fr-CA"/>
        </w:rPr>
        <w:t>il juge approprié :</w:t>
      </w:r>
    </w:p>
    <w:p w14:paraId="79846D2B" w14:textId="389E2755" w:rsidR="00CA7421" w:rsidRPr="00572948" w:rsidRDefault="00815FE2" w:rsidP="002B1ABF">
      <w:pPr>
        <w:numPr>
          <w:ilvl w:val="1"/>
          <w:numId w:val="3"/>
        </w:numPr>
        <w:spacing w:after="120"/>
        <w:ind w:left="1584" w:hanging="432"/>
        <w:jc w:val="both"/>
        <w:rPr>
          <w:rFonts w:ascii="Arial" w:hAnsi="Arial" w:cs="Arial"/>
          <w:sz w:val="24"/>
          <w:szCs w:val="24"/>
          <w:lang w:val="fr-CA"/>
        </w:rPr>
      </w:pPr>
      <w:r w:rsidRPr="00572948">
        <w:rPr>
          <w:rFonts w:ascii="Arial" w:hAnsi="Arial" w:cs="Arial"/>
          <w:sz w:val="24"/>
          <w:szCs w:val="24"/>
          <w:lang w:val="fr-CA"/>
        </w:rPr>
        <w:t>Avis</w:t>
      </w:r>
      <w:r w:rsidR="00CA7421" w:rsidRPr="00572948">
        <w:rPr>
          <w:rFonts w:ascii="Arial" w:hAnsi="Arial" w:cs="Arial"/>
          <w:sz w:val="24"/>
          <w:szCs w:val="24"/>
          <w:lang w:val="fr-CA"/>
        </w:rPr>
        <w:t xml:space="preserve"> </w:t>
      </w:r>
      <w:r w:rsidR="002F217C" w:rsidRPr="00572948">
        <w:rPr>
          <w:rFonts w:ascii="Arial" w:hAnsi="Arial" w:cs="Arial"/>
          <w:sz w:val="24"/>
          <w:szCs w:val="24"/>
          <w:lang w:val="fr-CA"/>
        </w:rPr>
        <w:t>concernant</w:t>
      </w:r>
      <w:r w:rsidR="00CA7421" w:rsidRPr="00572948">
        <w:rPr>
          <w:rFonts w:ascii="Arial" w:hAnsi="Arial" w:cs="Arial"/>
          <w:sz w:val="24"/>
          <w:szCs w:val="24"/>
          <w:lang w:val="fr-CA"/>
        </w:rPr>
        <w:t xml:space="preserve"> l</w:t>
      </w:r>
      <w:r w:rsidR="00F06F70" w:rsidRPr="00572948">
        <w:rPr>
          <w:rFonts w:ascii="Arial" w:hAnsi="Arial" w:cs="Arial"/>
          <w:sz w:val="24"/>
          <w:szCs w:val="24"/>
          <w:lang w:val="fr-CA"/>
        </w:rPr>
        <w:t>’</w:t>
      </w:r>
      <w:r w:rsidR="00CA7421" w:rsidRPr="00572948">
        <w:rPr>
          <w:rFonts w:ascii="Arial" w:hAnsi="Arial" w:cs="Arial"/>
          <w:sz w:val="24"/>
          <w:szCs w:val="24"/>
          <w:lang w:val="fr-CA"/>
        </w:rPr>
        <w:t>élection</w:t>
      </w:r>
    </w:p>
    <w:p w14:paraId="685CFCE2" w14:textId="4F4935A3" w:rsidR="00CA7421" w:rsidRPr="00572948" w:rsidRDefault="00CA7421" w:rsidP="002B1ABF">
      <w:pPr>
        <w:pStyle w:val="ListParagraph"/>
        <w:numPr>
          <w:ilvl w:val="2"/>
          <w:numId w:val="3"/>
        </w:numPr>
        <w:spacing w:after="120"/>
        <w:ind w:left="2376" w:hanging="432"/>
        <w:contextualSpacing w:val="0"/>
        <w:jc w:val="both"/>
        <w:rPr>
          <w:rFonts w:ascii="Arial" w:hAnsi="Arial" w:cs="Arial"/>
          <w:sz w:val="24"/>
          <w:szCs w:val="24"/>
          <w:lang w:val="fr-CA"/>
        </w:rPr>
      </w:pPr>
      <w:r w:rsidRPr="00572948">
        <w:rPr>
          <w:rFonts w:ascii="Arial" w:hAnsi="Arial" w:cs="Arial"/>
          <w:sz w:val="24"/>
          <w:szCs w:val="24"/>
          <w:lang w:val="fr-CA"/>
        </w:rPr>
        <w:t xml:space="preserve">Le </w:t>
      </w:r>
      <w:r w:rsidR="00485389" w:rsidRPr="00572948">
        <w:rPr>
          <w:rFonts w:ascii="Arial" w:hAnsi="Arial" w:cs="Arial"/>
          <w:sz w:val="24"/>
          <w:szCs w:val="24"/>
          <w:lang w:val="fr-CA"/>
        </w:rPr>
        <w:t>Canton d’Alfred et Plantagenet</w:t>
      </w:r>
      <w:r w:rsidRPr="00572948">
        <w:rPr>
          <w:rFonts w:ascii="Arial" w:hAnsi="Arial" w:cs="Arial"/>
          <w:sz w:val="24"/>
          <w:szCs w:val="24"/>
          <w:lang w:val="fr-CA"/>
        </w:rPr>
        <w:t xml:space="preserve"> a adopté </w:t>
      </w:r>
      <w:r w:rsidRPr="00572948">
        <w:rPr>
          <w:rFonts w:ascii="Arial" w:hAnsi="Arial" w:cs="Arial"/>
          <w:color w:val="000000"/>
          <w:sz w:val="24"/>
          <w:szCs w:val="24"/>
          <w:lang w:val="fr-CA"/>
        </w:rPr>
        <w:t xml:space="preserve">un mode de scrutin de remplacement, soit le vote </w:t>
      </w:r>
      <w:r w:rsidR="00946C93" w:rsidRPr="00572948">
        <w:rPr>
          <w:rFonts w:ascii="Arial" w:hAnsi="Arial" w:cs="Arial"/>
          <w:color w:val="000000"/>
          <w:sz w:val="24"/>
          <w:szCs w:val="24"/>
          <w:lang w:val="fr-CA"/>
        </w:rPr>
        <w:t>par téléphone et Internet</w:t>
      </w:r>
      <w:r w:rsidRPr="00572948">
        <w:rPr>
          <w:rFonts w:ascii="Arial" w:hAnsi="Arial" w:cs="Arial"/>
          <w:color w:val="000000"/>
          <w:sz w:val="24"/>
          <w:szCs w:val="24"/>
          <w:lang w:val="fr-CA"/>
        </w:rPr>
        <w:t>;</w:t>
      </w:r>
    </w:p>
    <w:p w14:paraId="525E6A74" w14:textId="49D0F9D8" w:rsidR="00841A25" w:rsidRPr="00A60061" w:rsidRDefault="00841A25" w:rsidP="002B1ABF">
      <w:pPr>
        <w:numPr>
          <w:ilvl w:val="2"/>
          <w:numId w:val="3"/>
        </w:numPr>
        <w:spacing w:after="120"/>
        <w:ind w:left="2376" w:hanging="432"/>
        <w:jc w:val="both"/>
        <w:rPr>
          <w:rFonts w:ascii="Arial" w:hAnsi="Arial" w:cs="Arial"/>
          <w:sz w:val="24"/>
          <w:szCs w:val="24"/>
          <w:lang w:val="fr-CA"/>
        </w:rPr>
      </w:pPr>
      <w:r w:rsidRPr="00572948">
        <w:rPr>
          <w:rFonts w:ascii="Arial" w:hAnsi="Arial" w:cs="Arial"/>
          <w:sz w:val="24"/>
          <w:szCs w:val="24"/>
          <w:lang w:val="fr-CA"/>
        </w:rPr>
        <w:t xml:space="preserve">Le lieu, les dates et les heures d’ouverture du Centre </w:t>
      </w:r>
      <w:r w:rsidR="00815FE2" w:rsidRPr="00572948">
        <w:rPr>
          <w:rFonts w:ascii="Arial" w:hAnsi="Arial" w:cs="Arial"/>
          <w:sz w:val="24"/>
          <w:szCs w:val="24"/>
          <w:lang w:val="fr-CA"/>
        </w:rPr>
        <w:t>de</w:t>
      </w:r>
      <w:r w:rsidR="00815FE2" w:rsidRPr="00A60061">
        <w:rPr>
          <w:rFonts w:ascii="Arial" w:hAnsi="Arial" w:cs="Arial"/>
          <w:sz w:val="24"/>
          <w:szCs w:val="24"/>
          <w:lang w:val="fr-CA"/>
        </w:rPr>
        <w:t xml:space="preserve"> ressources</w:t>
      </w:r>
      <w:r w:rsidRPr="00A60061">
        <w:rPr>
          <w:rFonts w:ascii="Arial" w:hAnsi="Arial" w:cs="Arial"/>
          <w:sz w:val="24"/>
          <w:szCs w:val="24"/>
          <w:lang w:val="fr-CA"/>
        </w:rPr>
        <w:t xml:space="preserve"> aux </w:t>
      </w:r>
      <w:r w:rsidR="00775B4C" w:rsidRPr="00A60061">
        <w:rPr>
          <w:rFonts w:ascii="Arial" w:hAnsi="Arial" w:cs="Arial"/>
          <w:sz w:val="24"/>
          <w:szCs w:val="24"/>
          <w:lang w:val="fr-CA"/>
        </w:rPr>
        <w:t>Électeur</w:t>
      </w:r>
      <w:r w:rsidRPr="00A60061">
        <w:rPr>
          <w:rFonts w:ascii="Arial" w:hAnsi="Arial" w:cs="Arial"/>
          <w:sz w:val="24"/>
          <w:szCs w:val="24"/>
          <w:lang w:val="fr-CA"/>
        </w:rPr>
        <w:t>s.</w:t>
      </w:r>
    </w:p>
    <w:p w14:paraId="0B26C3C1" w14:textId="77777777" w:rsidR="00CA7421" w:rsidRPr="00A60061" w:rsidRDefault="00841A25" w:rsidP="002B1ABF">
      <w:pPr>
        <w:numPr>
          <w:ilvl w:val="2"/>
          <w:numId w:val="3"/>
        </w:numPr>
        <w:spacing w:after="120"/>
        <w:ind w:left="2376" w:hanging="432"/>
        <w:jc w:val="both"/>
        <w:rPr>
          <w:rFonts w:ascii="Arial" w:hAnsi="Arial" w:cs="Arial"/>
          <w:sz w:val="24"/>
          <w:szCs w:val="24"/>
          <w:lang w:val="fr-CA"/>
        </w:rPr>
      </w:pPr>
      <w:r w:rsidRPr="00A60061">
        <w:rPr>
          <w:rFonts w:ascii="Arial" w:hAnsi="Arial" w:cs="Arial"/>
          <w:sz w:val="24"/>
          <w:szCs w:val="24"/>
          <w:lang w:val="fr-CA"/>
        </w:rPr>
        <w:lastRenderedPageBreak/>
        <w:t>L'emplacement des bureaux de vote.</w:t>
      </w:r>
    </w:p>
    <w:p w14:paraId="69306DE5" w14:textId="1D5A0C77" w:rsidR="00CA7421" w:rsidRPr="00A60061" w:rsidRDefault="0039582E" w:rsidP="002B1ABF">
      <w:pPr>
        <w:numPr>
          <w:ilvl w:val="2"/>
          <w:numId w:val="3"/>
        </w:numPr>
        <w:spacing w:after="120"/>
        <w:ind w:left="2376" w:hanging="432"/>
        <w:jc w:val="both"/>
        <w:rPr>
          <w:rFonts w:ascii="Arial" w:hAnsi="Arial" w:cs="Arial"/>
          <w:sz w:val="24"/>
          <w:szCs w:val="24"/>
          <w:lang w:val="fr-CA"/>
        </w:rPr>
      </w:pPr>
      <w:r w:rsidRPr="00A60061">
        <w:rPr>
          <w:rFonts w:ascii="Arial" w:hAnsi="Arial" w:cs="Arial"/>
          <w:sz w:val="24"/>
          <w:szCs w:val="24"/>
          <w:lang w:val="fr-CA"/>
        </w:rPr>
        <w:t>L</w:t>
      </w:r>
      <w:r w:rsidR="00CA7421" w:rsidRPr="00A60061">
        <w:rPr>
          <w:rFonts w:ascii="Arial" w:hAnsi="Arial" w:cs="Arial"/>
          <w:sz w:val="24"/>
          <w:szCs w:val="24"/>
          <w:lang w:val="fr-CA"/>
        </w:rPr>
        <w:t>es dates et heures d</w:t>
      </w:r>
      <w:r w:rsidR="00F06F70" w:rsidRPr="00A60061">
        <w:rPr>
          <w:rFonts w:ascii="Arial" w:hAnsi="Arial" w:cs="Arial"/>
          <w:sz w:val="24"/>
          <w:szCs w:val="24"/>
          <w:lang w:val="fr-CA"/>
        </w:rPr>
        <w:t>’</w:t>
      </w:r>
      <w:r w:rsidR="00CA7421" w:rsidRPr="00A60061">
        <w:rPr>
          <w:rFonts w:ascii="Arial" w:hAnsi="Arial" w:cs="Arial"/>
          <w:sz w:val="24"/>
          <w:szCs w:val="24"/>
          <w:lang w:val="fr-CA"/>
        </w:rPr>
        <w:t>ouverture des bureaux de vote;</w:t>
      </w:r>
    </w:p>
    <w:p w14:paraId="01F4DF89" w14:textId="10814850" w:rsidR="00CA7421" w:rsidRPr="00A60061" w:rsidRDefault="00841A25" w:rsidP="002B1ABF">
      <w:pPr>
        <w:numPr>
          <w:ilvl w:val="2"/>
          <w:numId w:val="3"/>
        </w:numPr>
        <w:spacing w:after="120"/>
        <w:ind w:left="2376" w:hanging="432"/>
        <w:jc w:val="both"/>
        <w:rPr>
          <w:rFonts w:ascii="Arial" w:hAnsi="Arial" w:cs="Arial"/>
          <w:sz w:val="24"/>
          <w:szCs w:val="24"/>
          <w:lang w:val="fr-CA"/>
        </w:rPr>
      </w:pPr>
      <w:r w:rsidRPr="00A60061">
        <w:rPr>
          <w:rFonts w:ascii="Arial" w:hAnsi="Arial" w:cs="Arial"/>
          <w:sz w:val="24"/>
          <w:szCs w:val="24"/>
          <w:lang w:val="fr-CA"/>
        </w:rPr>
        <w:t xml:space="preserve">L’heure et la date du vote et du </w:t>
      </w:r>
      <w:r w:rsidR="00775B4C" w:rsidRPr="00A60061">
        <w:rPr>
          <w:rFonts w:ascii="Arial" w:hAnsi="Arial" w:cs="Arial"/>
          <w:sz w:val="24"/>
          <w:szCs w:val="24"/>
          <w:lang w:val="fr-CA"/>
        </w:rPr>
        <w:t>Vote par anticipation</w:t>
      </w:r>
      <w:r w:rsidRPr="00A60061">
        <w:rPr>
          <w:rFonts w:ascii="Arial" w:hAnsi="Arial" w:cs="Arial"/>
          <w:sz w:val="24"/>
          <w:szCs w:val="24"/>
          <w:lang w:val="fr-CA"/>
        </w:rPr>
        <w:t>.</w:t>
      </w:r>
    </w:p>
    <w:p w14:paraId="2A30291E" w14:textId="77777777" w:rsidR="00CA7421" w:rsidRPr="00A60061" w:rsidRDefault="00CA7421" w:rsidP="002B1ABF">
      <w:pPr>
        <w:numPr>
          <w:ilvl w:val="2"/>
          <w:numId w:val="3"/>
        </w:numPr>
        <w:spacing w:after="120"/>
        <w:ind w:left="2376" w:hanging="432"/>
        <w:jc w:val="both"/>
        <w:rPr>
          <w:rFonts w:ascii="Arial" w:hAnsi="Arial" w:cs="Arial"/>
          <w:sz w:val="24"/>
          <w:szCs w:val="24"/>
          <w:lang w:val="fr-CA"/>
        </w:rPr>
      </w:pPr>
      <w:r w:rsidRPr="00A60061">
        <w:rPr>
          <w:rFonts w:ascii="Arial" w:hAnsi="Arial" w:cs="Arial"/>
          <w:color w:val="000000"/>
          <w:sz w:val="24"/>
          <w:szCs w:val="24"/>
          <w:lang w:val="fr-CA"/>
        </w:rPr>
        <w:t>La façon dont les Électeurs peuvent utiliser les modes de scrutin de remplacement.</w:t>
      </w:r>
    </w:p>
    <w:p w14:paraId="14A62D09" w14:textId="2F608D2F" w:rsidR="00CA7421" w:rsidRPr="00A60061" w:rsidRDefault="00841A25" w:rsidP="002B1ABF">
      <w:pPr>
        <w:numPr>
          <w:ilvl w:val="2"/>
          <w:numId w:val="3"/>
        </w:numPr>
        <w:spacing w:after="120"/>
        <w:ind w:left="2376" w:hanging="432"/>
        <w:jc w:val="both"/>
        <w:rPr>
          <w:rFonts w:ascii="Arial" w:hAnsi="Arial" w:cs="Arial"/>
          <w:sz w:val="24"/>
          <w:szCs w:val="24"/>
          <w:lang w:val="fr-CA"/>
        </w:rPr>
      </w:pPr>
      <w:r w:rsidRPr="00A60061">
        <w:rPr>
          <w:rFonts w:ascii="Arial" w:hAnsi="Arial" w:cs="Arial"/>
          <w:sz w:val="24"/>
          <w:szCs w:val="24"/>
          <w:lang w:val="fr-CA"/>
        </w:rPr>
        <w:t xml:space="preserve">La procédure par laquelle un nom peut être ajouté ou supprimé, et les renseignements corrigés dans la </w:t>
      </w:r>
      <w:r w:rsidR="00775B4C" w:rsidRPr="00A60061">
        <w:rPr>
          <w:rFonts w:ascii="Arial" w:hAnsi="Arial" w:cs="Arial"/>
          <w:sz w:val="24"/>
          <w:szCs w:val="24"/>
          <w:lang w:val="fr-CA"/>
        </w:rPr>
        <w:t>Liste électorale</w:t>
      </w:r>
      <w:r w:rsidRPr="00A60061">
        <w:rPr>
          <w:rFonts w:ascii="Arial" w:hAnsi="Arial" w:cs="Arial"/>
          <w:sz w:val="24"/>
          <w:szCs w:val="24"/>
          <w:lang w:val="fr-CA"/>
        </w:rPr>
        <w:t>.</w:t>
      </w:r>
    </w:p>
    <w:p w14:paraId="7D0EC9F2" w14:textId="6877AD9E" w:rsidR="00CA7421" w:rsidRPr="00A60061" w:rsidRDefault="00CA7421" w:rsidP="002B1ABF">
      <w:pPr>
        <w:numPr>
          <w:ilvl w:val="1"/>
          <w:numId w:val="3"/>
        </w:numPr>
        <w:spacing w:after="120"/>
        <w:ind w:left="1584" w:hanging="432"/>
        <w:jc w:val="both"/>
        <w:rPr>
          <w:rFonts w:ascii="Arial" w:hAnsi="Arial" w:cs="Arial"/>
          <w:sz w:val="24"/>
          <w:szCs w:val="24"/>
          <w:lang w:val="fr-CA"/>
        </w:rPr>
      </w:pPr>
      <w:r w:rsidRPr="00A60061">
        <w:rPr>
          <w:rFonts w:ascii="Arial" w:hAnsi="Arial" w:cs="Arial"/>
          <w:color w:val="000000"/>
          <w:sz w:val="24"/>
          <w:szCs w:val="24"/>
          <w:lang w:val="fr-CA"/>
        </w:rPr>
        <w:t xml:space="preserve">Avis du </w:t>
      </w:r>
      <w:r w:rsidR="00815FE2" w:rsidRPr="00A60061">
        <w:rPr>
          <w:rFonts w:ascii="Arial" w:hAnsi="Arial" w:cs="Arial"/>
          <w:color w:val="000000"/>
          <w:sz w:val="24"/>
          <w:szCs w:val="24"/>
          <w:lang w:val="fr-CA"/>
        </w:rPr>
        <w:t>j</w:t>
      </w:r>
      <w:r w:rsidRPr="00A60061">
        <w:rPr>
          <w:rFonts w:ascii="Arial" w:hAnsi="Arial" w:cs="Arial"/>
          <w:color w:val="000000"/>
          <w:sz w:val="24"/>
          <w:szCs w:val="24"/>
          <w:lang w:val="fr-CA"/>
        </w:rPr>
        <w:t xml:space="preserve">our de déclaration de </w:t>
      </w:r>
      <w:r w:rsidR="00815FE2" w:rsidRPr="00A60061">
        <w:rPr>
          <w:rFonts w:ascii="Arial" w:hAnsi="Arial" w:cs="Arial"/>
          <w:color w:val="000000"/>
          <w:sz w:val="24"/>
          <w:szCs w:val="24"/>
          <w:lang w:val="fr-CA"/>
        </w:rPr>
        <w:t>c</w:t>
      </w:r>
      <w:r w:rsidR="00775B4C" w:rsidRPr="00A60061">
        <w:rPr>
          <w:rFonts w:ascii="Arial" w:hAnsi="Arial" w:cs="Arial"/>
          <w:color w:val="000000"/>
          <w:sz w:val="24"/>
          <w:szCs w:val="24"/>
          <w:lang w:val="fr-CA"/>
        </w:rPr>
        <w:t>andidat</w:t>
      </w:r>
      <w:r w:rsidRPr="00A60061">
        <w:rPr>
          <w:rFonts w:ascii="Arial" w:hAnsi="Arial" w:cs="Arial"/>
          <w:color w:val="000000"/>
          <w:sz w:val="24"/>
          <w:szCs w:val="24"/>
          <w:lang w:val="fr-CA"/>
        </w:rPr>
        <w:t>ure</w:t>
      </w:r>
    </w:p>
    <w:p w14:paraId="3B663782" w14:textId="70DD34ED" w:rsidR="00CA7421" w:rsidRPr="00A60061" w:rsidRDefault="00841A25" w:rsidP="002B1ABF">
      <w:pPr>
        <w:numPr>
          <w:ilvl w:val="2"/>
          <w:numId w:val="3"/>
        </w:numPr>
        <w:spacing w:after="120"/>
        <w:ind w:left="2376" w:hanging="432"/>
        <w:jc w:val="both"/>
        <w:rPr>
          <w:rFonts w:ascii="Arial" w:hAnsi="Arial" w:cs="Arial"/>
          <w:sz w:val="24"/>
          <w:szCs w:val="24"/>
          <w:lang w:val="fr-CA"/>
        </w:rPr>
      </w:pPr>
      <w:r w:rsidRPr="00A60061">
        <w:rPr>
          <w:rFonts w:ascii="Arial" w:hAnsi="Arial" w:cs="Arial"/>
          <w:sz w:val="24"/>
          <w:szCs w:val="24"/>
          <w:lang w:val="fr-CA"/>
        </w:rPr>
        <w:t xml:space="preserve">Les postes pour lesquels une personne peut </w:t>
      </w:r>
      <w:r w:rsidR="00013C80" w:rsidRPr="00A60061">
        <w:rPr>
          <w:rFonts w:ascii="Arial" w:hAnsi="Arial" w:cs="Arial"/>
          <w:sz w:val="24"/>
          <w:szCs w:val="24"/>
          <w:lang w:val="fr-CA"/>
        </w:rPr>
        <w:t xml:space="preserve">être </w:t>
      </w:r>
      <w:r w:rsidR="00C373C7" w:rsidRPr="00A60061">
        <w:rPr>
          <w:rFonts w:ascii="Arial" w:hAnsi="Arial" w:cs="Arial"/>
          <w:sz w:val="24"/>
          <w:szCs w:val="24"/>
          <w:lang w:val="fr-CA"/>
        </w:rPr>
        <w:t xml:space="preserve">déclarée </w:t>
      </w:r>
      <w:r w:rsidR="00775B4C" w:rsidRPr="00A60061">
        <w:rPr>
          <w:rFonts w:ascii="Arial" w:hAnsi="Arial" w:cs="Arial"/>
          <w:sz w:val="24"/>
          <w:szCs w:val="24"/>
          <w:lang w:val="fr-CA"/>
        </w:rPr>
        <w:t>Candidat</w:t>
      </w:r>
      <w:r w:rsidR="00C373C7" w:rsidRPr="00A60061">
        <w:rPr>
          <w:rFonts w:ascii="Arial" w:hAnsi="Arial" w:cs="Arial"/>
          <w:sz w:val="24"/>
          <w:szCs w:val="24"/>
          <w:lang w:val="fr-CA"/>
        </w:rPr>
        <w:t>e</w:t>
      </w:r>
      <w:r w:rsidRPr="00A60061">
        <w:rPr>
          <w:rFonts w:ascii="Arial" w:hAnsi="Arial" w:cs="Arial"/>
          <w:sz w:val="24"/>
          <w:szCs w:val="24"/>
          <w:lang w:val="fr-CA"/>
        </w:rPr>
        <w:t xml:space="preserve">, ainsi que la période de </w:t>
      </w:r>
      <w:r w:rsidR="00815FE2" w:rsidRPr="00A60061">
        <w:rPr>
          <w:rFonts w:ascii="Arial" w:hAnsi="Arial" w:cs="Arial"/>
          <w:sz w:val="24"/>
          <w:szCs w:val="24"/>
          <w:lang w:val="fr-CA"/>
        </w:rPr>
        <w:t>c</w:t>
      </w:r>
      <w:r w:rsidR="00775B4C" w:rsidRPr="00A60061">
        <w:rPr>
          <w:rFonts w:ascii="Arial" w:hAnsi="Arial" w:cs="Arial"/>
          <w:sz w:val="24"/>
          <w:szCs w:val="24"/>
          <w:lang w:val="fr-CA"/>
        </w:rPr>
        <w:t>andidat</w:t>
      </w:r>
      <w:r w:rsidRPr="00A60061">
        <w:rPr>
          <w:rFonts w:ascii="Arial" w:hAnsi="Arial" w:cs="Arial"/>
          <w:sz w:val="24"/>
          <w:szCs w:val="24"/>
          <w:lang w:val="fr-CA"/>
        </w:rPr>
        <w:t>ure.</w:t>
      </w:r>
    </w:p>
    <w:p w14:paraId="65DDE71F" w14:textId="77777777" w:rsidR="00CA7421" w:rsidRPr="00A60061" w:rsidRDefault="00C373C7" w:rsidP="002B1ABF">
      <w:pPr>
        <w:numPr>
          <w:ilvl w:val="1"/>
          <w:numId w:val="3"/>
        </w:numPr>
        <w:spacing w:after="120"/>
        <w:ind w:left="1584" w:hanging="432"/>
        <w:jc w:val="both"/>
        <w:rPr>
          <w:rFonts w:ascii="Arial" w:hAnsi="Arial" w:cs="Arial"/>
          <w:sz w:val="24"/>
          <w:szCs w:val="24"/>
          <w:lang w:val="fr-CA"/>
        </w:rPr>
      </w:pPr>
      <w:r w:rsidRPr="00A60061">
        <w:rPr>
          <w:rFonts w:ascii="Arial" w:hAnsi="Arial" w:cs="Arial"/>
          <w:color w:val="800080"/>
          <w:sz w:val="24"/>
          <w:szCs w:val="24"/>
          <w:lang w:val="fr-CA"/>
        </w:rPr>
        <w:t xml:space="preserve"> </w:t>
      </w:r>
      <w:r w:rsidR="00CA7421" w:rsidRPr="00A60061">
        <w:rPr>
          <w:rFonts w:ascii="Arial" w:hAnsi="Arial" w:cs="Arial"/>
          <w:sz w:val="24"/>
          <w:szCs w:val="24"/>
          <w:lang w:val="fr-CA"/>
        </w:rPr>
        <w:t>Avis des peines</w:t>
      </w:r>
    </w:p>
    <w:p w14:paraId="0CF8798A" w14:textId="01167359" w:rsidR="00CA7421" w:rsidRPr="00A60061" w:rsidRDefault="00C373C7" w:rsidP="002B1ABF">
      <w:pPr>
        <w:numPr>
          <w:ilvl w:val="2"/>
          <w:numId w:val="3"/>
        </w:numPr>
        <w:spacing w:after="120"/>
        <w:ind w:left="2376" w:hanging="432"/>
        <w:jc w:val="both"/>
        <w:rPr>
          <w:rFonts w:ascii="Arial" w:hAnsi="Arial" w:cs="Arial"/>
          <w:sz w:val="24"/>
          <w:szCs w:val="24"/>
          <w:lang w:val="fr-CA"/>
        </w:rPr>
      </w:pPr>
      <w:r w:rsidRPr="00A60061">
        <w:rPr>
          <w:rFonts w:ascii="Arial" w:hAnsi="Arial" w:cs="Arial"/>
          <w:sz w:val="24"/>
          <w:szCs w:val="24"/>
          <w:lang w:val="fr-CA"/>
        </w:rPr>
        <w:t xml:space="preserve">Avant le </w:t>
      </w:r>
      <w:r w:rsidR="00775B4C" w:rsidRPr="00A60061">
        <w:rPr>
          <w:rFonts w:ascii="Arial" w:hAnsi="Arial" w:cs="Arial"/>
          <w:sz w:val="24"/>
          <w:szCs w:val="24"/>
          <w:lang w:val="fr-CA"/>
        </w:rPr>
        <w:t>Jour du scrutin</w:t>
      </w:r>
      <w:r w:rsidRPr="00A60061">
        <w:rPr>
          <w:rFonts w:ascii="Arial" w:hAnsi="Arial" w:cs="Arial"/>
          <w:sz w:val="24"/>
          <w:szCs w:val="24"/>
          <w:lang w:val="fr-CA"/>
        </w:rPr>
        <w:t xml:space="preserv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enverra à chaque personne qui est déclarée </w:t>
      </w:r>
      <w:r w:rsidR="00775B4C" w:rsidRPr="00A60061">
        <w:rPr>
          <w:rFonts w:ascii="Arial" w:hAnsi="Arial" w:cs="Arial"/>
          <w:sz w:val="24"/>
          <w:szCs w:val="24"/>
          <w:lang w:val="fr-CA"/>
        </w:rPr>
        <w:t>Candidat</w:t>
      </w:r>
      <w:r w:rsidRPr="00A60061">
        <w:rPr>
          <w:rFonts w:ascii="Arial" w:hAnsi="Arial" w:cs="Arial"/>
          <w:sz w:val="24"/>
          <w:szCs w:val="24"/>
          <w:lang w:val="fr-CA"/>
        </w:rPr>
        <w:t xml:space="preserve">e à un poste un avis des peines en ce qui concerne le financement des campagnes électorales et le remboursement des droits pour le dépôt d’une déclaration de </w:t>
      </w:r>
      <w:r w:rsidR="00815FE2" w:rsidRPr="00A60061">
        <w:rPr>
          <w:rFonts w:ascii="Arial" w:hAnsi="Arial" w:cs="Arial"/>
          <w:sz w:val="24"/>
          <w:szCs w:val="24"/>
          <w:lang w:val="fr-CA"/>
        </w:rPr>
        <w:t>c</w:t>
      </w:r>
      <w:r w:rsidR="00775B4C" w:rsidRPr="00A60061">
        <w:rPr>
          <w:rFonts w:ascii="Arial" w:hAnsi="Arial" w:cs="Arial"/>
          <w:sz w:val="24"/>
          <w:szCs w:val="24"/>
          <w:lang w:val="fr-CA"/>
        </w:rPr>
        <w:t>andidat</w:t>
      </w:r>
      <w:r w:rsidRPr="00A60061">
        <w:rPr>
          <w:rFonts w:ascii="Arial" w:hAnsi="Arial" w:cs="Arial"/>
          <w:sz w:val="24"/>
          <w:szCs w:val="24"/>
          <w:lang w:val="fr-CA"/>
        </w:rPr>
        <w:t>ure.</w:t>
      </w:r>
      <w:r w:rsidR="00CA7421" w:rsidRPr="00A60061">
        <w:rPr>
          <w:rFonts w:ascii="Arial" w:hAnsi="Arial" w:cs="Arial"/>
          <w:sz w:val="24"/>
          <w:szCs w:val="24"/>
          <w:lang w:val="fr-CA"/>
        </w:rPr>
        <w:t xml:space="preserve"> </w:t>
      </w:r>
    </w:p>
    <w:p w14:paraId="534442C3" w14:textId="77777777" w:rsidR="00CA7421" w:rsidRPr="00A60061" w:rsidRDefault="00CA7421" w:rsidP="002B1ABF">
      <w:pPr>
        <w:numPr>
          <w:ilvl w:val="1"/>
          <w:numId w:val="3"/>
        </w:numPr>
        <w:spacing w:after="120"/>
        <w:ind w:left="1584" w:hanging="432"/>
        <w:jc w:val="both"/>
        <w:rPr>
          <w:rFonts w:ascii="Arial" w:hAnsi="Arial" w:cs="Arial"/>
          <w:sz w:val="24"/>
          <w:szCs w:val="24"/>
          <w:lang w:val="fr-CA"/>
        </w:rPr>
      </w:pPr>
      <w:r w:rsidRPr="00A60061">
        <w:rPr>
          <w:rFonts w:ascii="Arial" w:hAnsi="Arial" w:cs="Arial"/>
          <w:color w:val="000000"/>
          <w:sz w:val="24"/>
          <w:szCs w:val="24"/>
          <w:lang w:val="fr-CA"/>
        </w:rPr>
        <w:t>Résultats certifiés de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élection</w:t>
      </w:r>
    </w:p>
    <w:p w14:paraId="7CC227E0" w14:textId="0AB5B13A" w:rsidR="00CA7421" w:rsidRPr="00A60061" w:rsidRDefault="00C373C7" w:rsidP="002B1ABF">
      <w:pPr>
        <w:numPr>
          <w:ilvl w:val="2"/>
          <w:numId w:val="3"/>
        </w:numPr>
        <w:spacing w:after="120"/>
        <w:ind w:left="2376" w:hanging="432"/>
        <w:jc w:val="both"/>
        <w:rPr>
          <w:rFonts w:ascii="Arial" w:hAnsi="Arial" w:cs="Arial"/>
          <w:sz w:val="24"/>
          <w:szCs w:val="24"/>
          <w:lang w:val="fr-CA"/>
        </w:rPr>
      </w:pPr>
      <w:r w:rsidRPr="00A60061">
        <w:rPr>
          <w:rFonts w:ascii="Arial" w:hAnsi="Arial" w:cs="Arial"/>
          <w:sz w:val="24"/>
          <w:szCs w:val="24"/>
          <w:lang w:val="fr-CA"/>
        </w:rPr>
        <w:t xml:space="preserve">Les résultats certifiés de l’élection seront présentés par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dès que possible après le </w:t>
      </w:r>
      <w:r w:rsidR="00775B4C" w:rsidRPr="00A60061">
        <w:rPr>
          <w:rFonts w:ascii="Arial" w:hAnsi="Arial" w:cs="Arial"/>
          <w:sz w:val="24"/>
          <w:szCs w:val="24"/>
          <w:lang w:val="fr-CA"/>
        </w:rPr>
        <w:t>Jour du scrutin</w:t>
      </w:r>
      <w:r w:rsidRPr="00A60061">
        <w:rPr>
          <w:rFonts w:ascii="Arial" w:hAnsi="Arial" w:cs="Arial"/>
          <w:sz w:val="24"/>
          <w:szCs w:val="24"/>
          <w:lang w:val="fr-CA"/>
        </w:rPr>
        <w:t>.</w:t>
      </w:r>
    </w:p>
    <w:p w14:paraId="47371DE0" w14:textId="32645E09" w:rsidR="00CA7421" w:rsidRPr="00A60061" w:rsidRDefault="00CA7421" w:rsidP="002B1ABF">
      <w:pPr>
        <w:pStyle w:val="ListParagraph"/>
        <w:numPr>
          <w:ilvl w:val="0"/>
          <w:numId w:val="3"/>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Afin de se conformer aux directives de la </w:t>
      </w:r>
      <w:r w:rsidRPr="00A60061">
        <w:rPr>
          <w:rFonts w:ascii="Arial" w:hAnsi="Arial" w:cs="Arial"/>
          <w:i/>
          <w:sz w:val="24"/>
          <w:szCs w:val="24"/>
          <w:lang w:val="fr-CA"/>
        </w:rPr>
        <w:t xml:space="preserve">Loi, </w:t>
      </w: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doit établir les dates de parution des annonces, y compris le nom des journaux dans lesquels </w:t>
      </w:r>
      <w:r w:rsidR="00815FE2" w:rsidRPr="00A60061">
        <w:rPr>
          <w:rFonts w:ascii="Arial" w:hAnsi="Arial" w:cs="Arial"/>
          <w:sz w:val="24"/>
          <w:szCs w:val="24"/>
          <w:lang w:val="fr-CA"/>
        </w:rPr>
        <w:t>les</w:t>
      </w:r>
      <w:r w:rsidRPr="00A60061">
        <w:rPr>
          <w:rFonts w:ascii="Arial" w:hAnsi="Arial" w:cs="Arial"/>
          <w:sz w:val="24"/>
          <w:szCs w:val="24"/>
          <w:lang w:val="fr-CA"/>
        </w:rPr>
        <w:t xml:space="preserve"> </w:t>
      </w:r>
      <w:r w:rsidR="00815FE2" w:rsidRPr="00A60061">
        <w:rPr>
          <w:rFonts w:ascii="Arial" w:hAnsi="Arial" w:cs="Arial"/>
          <w:sz w:val="24"/>
          <w:szCs w:val="24"/>
          <w:lang w:val="fr-CA"/>
        </w:rPr>
        <w:t xml:space="preserve">avis </w:t>
      </w:r>
      <w:r w:rsidRPr="00A60061">
        <w:rPr>
          <w:rFonts w:ascii="Arial" w:hAnsi="Arial" w:cs="Arial"/>
          <w:sz w:val="24"/>
          <w:szCs w:val="24"/>
          <w:lang w:val="fr-CA"/>
        </w:rPr>
        <w:t xml:space="preserve">seront publiés. </w:t>
      </w:r>
    </w:p>
    <w:p w14:paraId="1EF27797" w14:textId="77777777" w:rsidR="00CA7421" w:rsidRPr="00A60061" w:rsidRDefault="00CA7421" w:rsidP="002B1ABF">
      <w:pPr>
        <w:pStyle w:val="ListParagraph"/>
        <w:numPr>
          <w:ilvl w:val="0"/>
          <w:numId w:val="3"/>
        </w:numPr>
        <w:spacing w:after="120"/>
        <w:ind w:left="1152" w:hanging="576"/>
        <w:contextualSpacing w:val="0"/>
        <w:jc w:val="both"/>
        <w:rPr>
          <w:rFonts w:ascii="Arial" w:hAnsi="Arial" w:cs="Arial"/>
          <w:sz w:val="24"/>
          <w:szCs w:val="24"/>
          <w:lang w:val="fr-CA"/>
        </w:rPr>
      </w:pPr>
      <w:r w:rsidRPr="00A60061">
        <w:rPr>
          <w:rFonts w:ascii="Arial" w:hAnsi="Arial" w:cs="Arial"/>
          <w:color w:val="000000"/>
          <w:sz w:val="24"/>
          <w:szCs w:val="24"/>
          <w:lang w:val="fr-CA"/>
        </w:rPr>
        <w:t>Des annonces peuvent être publiées conjointement avec les municipalités voisines.</w:t>
      </w:r>
    </w:p>
    <w:p w14:paraId="5086F4AD" w14:textId="3D60CC40" w:rsidR="00CA7421" w:rsidRPr="00A60061" w:rsidRDefault="00C373C7" w:rsidP="002B1ABF">
      <w:pPr>
        <w:pStyle w:val="ListParagraph"/>
        <w:numPr>
          <w:ilvl w:val="0"/>
          <w:numId w:val="3"/>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se réserve le droit de publier d'autres annonces et avis au besoin.</w:t>
      </w:r>
    </w:p>
    <w:p w14:paraId="2014269F" w14:textId="4B4454BA" w:rsidR="00CA7421" w:rsidRPr="00A60061" w:rsidRDefault="00CA7421" w:rsidP="002B1ABF">
      <w:pPr>
        <w:pStyle w:val="ListParagraph"/>
        <w:numPr>
          <w:ilvl w:val="0"/>
          <w:numId w:val="3"/>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Les personnes dont le nom apparaît sur 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doivent recevoir par courrier de première classe une </w:t>
      </w:r>
      <w:r w:rsidR="00775B4C" w:rsidRPr="00A60061">
        <w:rPr>
          <w:rFonts w:ascii="Arial" w:hAnsi="Arial" w:cs="Arial"/>
          <w:sz w:val="24"/>
          <w:szCs w:val="24"/>
          <w:lang w:val="fr-CA"/>
        </w:rPr>
        <w:t>Lettre d’information de l’Électeur</w:t>
      </w:r>
      <w:r w:rsidRPr="00A60061">
        <w:rPr>
          <w:rFonts w:ascii="Arial" w:hAnsi="Arial" w:cs="Arial"/>
          <w:sz w:val="24"/>
          <w:szCs w:val="24"/>
          <w:lang w:val="fr-CA"/>
        </w:rPr>
        <w:t xml:space="preserve"> scellée comprenant</w:t>
      </w:r>
      <w:r w:rsidR="0039582E" w:rsidRPr="00A60061">
        <w:rPr>
          <w:rFonts w:ascii="Arial" w:hAnsi="Arial" w:cs="Arial"/>
          <w:sz w:val="24"/>
          <w:szCs w:val="24"/>
          <w:lang w:val="fr-CA"/>
        </w:rPr>
        <w:t> :</w:t>
      </w:r>
    </w:p>
    <w:p w14:paraId="51BFC33B" w14:textId="77777777" w:rsidR="00CA7421" w:rsidRPr="00A60061" w:rsidRDefault="00C373C7" w:rsidP="002B1ABF">
      <w:pPr>
        <w:numPr>
          <w:ilvl w:val="1"/>
          <w:numId w:val="3"/>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son</w:t>
      </w:r>
      <w:proofErr w:type="gramEnd"/>
      <w:r w:rsidRPr="00A60061">
        <w:rPr>
          <w:rFonts w:ascii="Arial" w:hAnsi="Arial" w:cs="Arial"/>
          <w:sz w:val="24"/>
          <w:szCs w:val="24"/>
          <w:lang w:val="fr-CA"/>
        </w:rPr>
        <w:t xml:space="preserve"> NIP, le numéro de téléphone à composer pour voter, et l'adresse Internet (URL) désignée pour avoir accès au vote par Internet;</w:t>
      </w:r>
    </w:p>
    <w:p w14:paraId="44B18D25" w14:textId="77777777" w:rsidR="00CA7421" w:rsidRPr="00572948" w:rsidRDefault="00CA7421" w:rsidP="002B1ABF">
      <w:pPr>
        <w:numPr>
          <w:ilvl w:val="1"/>
          <w:numId w:val="3"/>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des</w:t>
      </w:r>
      <w:proofErr w:type="gramEnd"/>
      <w:r w:rsidRPr="00A60061">
        <w:rPr>
          <w:rFonts w:ascii="Arial" w:hAnsi="Arial" w:cs="Arial"/>
          <w:sz w:val="24"/>
          <w:szCs w:val="24"/>
          <w:lang w:val="fr-CA"/>
        </w:rPr>
        <w:t xml:space="preserve"> instructions </w:t>
      </w:r>
      <w:r w:rsidRPr="00572948">
        <w:rPr>
          <w:rFonts w:ascii="Arial" w:hAnsi="Arial" w:cs="Arial"/>
          <w:sz w:val="24"/>
          <w:szCs w:val="24"/>
          <w:lang w:val="fr-CA"/>
        </w:rPr>
        <w:t>sur la façon de voter;</w:t>
      </w:r>
    </w:p>
    <w:p w14:paraId="6A808EB1" w14:textId="77777777" w:rsidR="00CA7421" w:rsidRPr="00572948" w:rsidRDefault="00CA7421" w:rsidP="002B1ABF">
      <w:pPr>
        <w:numPr>
          <w:ilvl w:val="1"/>
          <w:numId w:val="3"/>
        </w:numPr>
        <w:spacing w:after="120"/>
        <w:ind w:left="1584" w:hanging="432"/>
        <w:jc w:val="both"/>
        <w:rPr>
          <w:rFonts w:ascii="Arial" w:hAnsi="Arial" w:cs="Arial"/>
          <w:sz w:val="24"/>
          <w:szCs w:val="24"/>
          <w:lang w:val="fr-CA"/>
        </w:rPr>
      </w:pPr>
      <w:proofErr w:type="gramStart"/>
      <w:r w:rsidRPr="00572948">
        <w:rPr>
          <w:rFonts w:ascii="Arial" w:hAnsi="Arial" w:cs="Arial"/>
          <w:color w:val="000000"/>
          <w:sz w:val="24"/>
          <w:szCs w:val="24"/>
          <w:lang w:val="fr-CA"/>
        </w:rPr>
        <w:t>les</w:t>
      </w:r>
      <w:proofErr w:type="gramEnd"/>
      <w:r w:rsidRPr="00572948">
        <w:rPr>
          <w:rFonts w:ascii="Arial" w:hAnsi="Arial" w:cs="Arial"/>
          <w:color w:val="000000"/>
          <w:sz w:val="24"/>
          <w:szCs w:val="24"/>
          <w:lang w:val="fr-CA"/>
        </w:rPr>
        <w:t xml:space="preserve"> dates et les heures du scrutin; et</w:t>
      </w:r>
    </w:p>
    <w:p w14:paraId="60EF1CBA" w14:textId="792CBB27" w:rsidR="00CA7421" w:rsidRPr="00572948" w:rsidRDefault="00CA7421" w:rsidP="002B1ABF">
      <w:pPr>
        <w:numPr>
          <w:ilvl w:val="1"/>
          <w:numId w:val="3"/>
        </w:numPr>
        <w:spacing w:after="120"/>
        <w:ind w:left="1584" w:hanging="432"/>
        <w:jc w:val="both"/>
        <w:rPr>
          <w:rFonts w:ascii="Arial" w:hAnsi="Arial" w:cs="Arial"/>
          <w:sz w:val="24"/>
          <w:szCs w:val="24"/>
          <w:lang w:val="fr-CA"/>
        </w:rPr>
      </w:pPr>
      <w:proofErr w:type="gramStart"/>
      <w:r w:rsidRPr="00572948">
        <w:rPr>
          <w:rFonts w:ascii="Arial" w:hAnsi="Arial" w:cs="Arial"/>
          <w:sz w:val="24"/>
          <w:szCs w:val="24"/>
          <w:lang w:val="fr-CA"/>
        </w:rPr>
        <w:t>l</w:t>
      </w:r>
      <w:r w:rsidR="00F06F70" w:rsidRPr="00572948">
        <w:rPr>
          <w:rFonts w:ascii="Arial" w:hAnsi="Arial" w:cs="Arial"/>
          <w:sz w:val="24"/>
          <w:szCs w:val="24"/>
          <w:lang w:val="fr-CA"/>
        </w:rPr>
        <w:t>’</w:t>
      </w:r>
      <w:r w:rsidRPr="00572948">
        <w:rPr>
          <w:rFonts w:ascii="Arial" w:hAnsi="Arial" w:cs="Arial"/>
          <w:sz w:val="24"/>
          <w:szCs w:val="24"/>
          <w:lang w:val="fr-CA"/>
        </w:rPr>
        <w:t>adresse</w:t>
      </w:r>
      <w:proofErr w:type="gramEnd"/>
      <w:r w:rsidRPr="00572948">
        <w:rPr>
          <w:rFonts w:ascii="Arial" w:hAnsi="Arial" w:cs="Arial"/>
          <w:sz w:val="24"/>
          <w:szCs w:val="24"/>
          <w:lang w:val="fr-CA"/>
        </w:rPr>
        <w:t xml:space="preserve"> et le numéro de téléphone du </w:t>
      </w:r>
      <w:r w:rsidR="00D14747" w:rsidRPr="00572948">
        <w:rPr>
          <w:rFonts w:ascii="Arial" w:hAnsi="Arial" w:cs="Arial"/>
          <w:sz w:val="24"/>
          <w:szCs w:val="24"/>
          <w:lang w:val="fr-CA"/>
        </w:rPr>
        <w:t xml:space="preserve">Centre de ressources aux </w:t>
      </w:r>
      <w:r w:rsidR="00775B4C" w:rsidRPr="00572948">
        <w:rPr>
          <w:rFonts w:ascii="Arial" w:hAnsi="Arial" w:cs="Arial"/>
          <w:sz w:val="24"/>
          <w:szCs w:val="24"/>
          <w:lang w:val="fr-CA"/>
        </w:rPr>
        <w:t>Électeur</w:t>
      </w:r>
      <w:r w:rsidR="00D14747" w:rsidRPr="00572948">
        <w:rPr>
          <w:rFonts w:ascii="Arial" w:hAnsi="Arial" w:cs="Arial"/>
          <w:sz w:val="24"/>
          <w:szCs w:val="24"/>
          <w:lang w:val="fr-CA"/>
        </w:rPr>
        <w:t>s</w:t>
      </w:r>
      <w:r w:rsidRPr="00572948">
        <w:rPr>
          <w:rFonts w:ascii="Arial" w:hAnsi="Arial" w:cs="Arial"/>
          <w:sz w:val="24"/>
          <w:szCs w:val="24"/>
          <w:lang w:val="fr-CA"/>
        </w:rPr>
        <w:t>.</w:t>
      </w:r>
    </w:p>
    <w:p w14:paraId="3C9B9B08" w14:textId="29D02844" w:rsidR="00276971" w:rsidRPr="00A60061" w:rsidRDefault="00276971" w:rsidP="002B1ABF">
      <w:pPr>
        <w:pStyle w:val="Heading1"/>
        <w:spacing w:before="120" w:after="120"/>
        <w:rPr>
          <w:rFonts w:ascii="Arial" w:hAnsi="Arial" w:cs="Arial"/>
          <w:sz w:val="24"/>
          <w:szCs w:val="24"/>
          <w:lang w:val="fr-CA"/>
        </w:rPr>
      </w:pPr>
      <w:bookmarkStart w:id="8" w:name="_Toc509929968"/>
      <w:r w:rsidRPr="00572948">
        <w:rPr>
          <w:rFonts w:ascii="Arial" w:hAnsi="Arial" w:cs="Arial"/>
          <w:sz w:val="24"/>
          <w:szCs w:val="24"/>
          <w:lang w:val="fr-CA"/>
        </w:rPr>
        <w:t xml:space="preserve">9. </w:t>
      </w:r>
      <w:r w:rsidR="003464C6" w:rsidRPr="00572948">
        <w:rPr>
          <w:rFonts w:ascii="Arial" w:hAnsi="Arial" w:cs="Arial"/>
          <w:sz w:val="24"/>
          <w:szCs w:val="24"/>
          <w:lang w:val="fr-CA"/>
        </w:rPr>
        <w:t>DÉCLARATIONS DE CANDIDATURE</w:t>
      </w:r>
      <w:bookmarkEnd w:id="8"/>
    </w:p>
    <w:p w14:paraId="7F27F7C1" w14:textId="5C5C191F" w:rsidR="00276971" w:rsidRPr="00A60061" w:rsidRDefault="00276971" w:rsidP="005610FB">
      <w:pPr>
        <w:pStyle w:val="ListParagraph"/>
        <w:numPr>
          <w:ilvl w:val="0"/>
          <w:numId w:val="45"/>
        </w:numPr>
        <w:spacing w:after="120"/>
        <w:contextualSpacing w:val="0"/>
        <w:jc w:val="both"/>
        <w:rPr>
          <w:rFonts w:ascii="Arial" w:hAnsi="Arial" w:cs="Arial"/>
          <w:sz w:val="24"/>
          <w:szCs w:val="24"/>
          <w:lang w:val="fr-CA"/>
        </w:rPr>
      </w:pPr>
      <w:r w:rsidRPr="00A60061">
        <w:rPr>
          <w:rFonts w:ascii="Arial" w:hAnsi="Arial" w:cs="Arial"/>
          <w:sz w:val="24"/>
          <w:szCs w:val="24"/>
          <w:lang w:val="fr-CA"/>
        </w:rPr>
        <w:t xml:space="preserve">Une personne peut être </w:t>
      </w:r>
      <w:r w:rsidR="00B03519" w:rsidRPr="00A60061">
        <w:rPr>
          <w:rFonts w:ascii="Arial" w:hAnsi="Arial" w:cs="Arial"/>
          <w:sz w:val="24"/>
          <w:szCs w:val="24"/>
          <w:lang w:val="fr-CA"/>
        </w:rPr>
        <w:t>déclarée candidate</w:t>
      </w:r>
      <w:r w:rsidRPr="00A60061">
        <w:rPr>
          <w:rFonts w:ascii="Arial" w:hAnsi="Arial" w:cs="Arial"/>
          <w:sz w:val="24"/>
          <w:szCs w:val="24"/>
          <w:lang w:val="fr-CA"/>
        </w:rPr>
        <w:t xml:space="preserve"> à un poste en déposant</w:t>
      </w:r>
      <w:r w:rsidR="00B03519" w:rsidRPr="00A60061">
        <w:rPr>
          <w:rFonts w:ascii="Arial" w:hAnsi="Arial" w:cs="Arial"/>
          <w:sz w:val="24"/>
          <w:szCs w:val="24"/>
          <w:lang w:val="fr-CA"/>
        </w:rPr>
        <w:t>, en vertu</w:t>
      </w:r>
      <w:r w:rsidRPr="00A60061">
        <w:rPr>
          <w:rFonts w:ascii="Arial" w:hAnsi="Arial" w:cs="Arial"/>
          <w:sz w:val="24"/>
          <w:szCs w:val="24"/>
          <w:lang w:val="fr-CA"/>
        </w:rPr>
        <w:t xml:space="preserve"> </w:t>
      </w:r>
      <w:r w:rsidR="00B03519" w:rsidRPr="00A60061">
        <w:rPr>
          <w:rFonts w:ascii="Arial" w:hAnsi="Arial" w:cs="Arial"/>
          <w:sz w:val="24"/>
          <w:szCs w:val="24"/>
          <w:lang w:val="fr-CA"/>
        </w:rPr>
        <w:t xml:space="preserve">des </w:t>
      </w:r>
      <w:r w:rsidRPr="00A60061">
        <w:rPr>
          <w:rFonts w:ascii="Arial" w:hAnsi="Arial" w:cs="Arial"/>
          <w:sz w:val="24"/>
          <w:szCs w:val="24"/>
          <w:lang w:val="fr-CA"/>
        </w:rPr>
        <w:t>formul</w:t>
      </w:r>
      <w:r w:rsidR="00B03519" w:rsidRPr="00A60061">
        <w:rPr>
          <w:rFonts w:ascii="Arial" w:hAnsi="Arial" w:cs="Arial"/>
          <w:sz w:val="24"/>
          <w:szCs w:val="24"/>
          <w:lang w:val="fr-CA"/>
        </w:rPr>
        <w:t>es</w:t>
      </w:r>
      <w:r w:rsidRPr="00A60061">
        <w:rPr>
          <w:rFonts w:ascii="Arial" w:hAnsi="Arial" w:cs="Arial"/>
          <w:sz w:val="24"/>
          <w:szCs w:val="24"/>
          <w:lang w:val="fr-CA"/>
        </w:rPr>
        <w:t xml:space="preserve"> prescrit</w:t>
      </w:r>
      <w:r w:rsidR="00F41CDE" w:rsidRPr="00A60061">
        <w:rPr>
          <w:rFonts w:ascii="Arial" w:hAnsi="Arial" w:cs="Arial"/>
          <w:sz w:val="24"/>
          <w:szCs w:val="24"/>
          <w:lang w:val="fr-CA"/>
        </w:rPr>
        <w:t>es</w:t>
      </w:r>
      <w:r w:rsidRPr="00A60061">
        <w:rPr>
          <w:rFonts w:ascii="Arial" w:hAnsi="Arial" w:cs="Arial"/>
          <w:sz w:val="24"/>
          <w:szCs w:val="24"/>
          <w:lang w:val="fr-CA"/>
        </w:rPr>
        <w:t xml:space="preserve">, en personne ou par </w:t>
      </w:r>
      <w:r w:rsidR="00F41CDE" w:rsidRPr="00A60061">
        <w:rPr>
          <w:rFonts w:ascii="Arial" w:hAnsi="Arial" w:cs="Arial"/>
          <w:sz w:val="24"/>
          <w:szCs w:val="24"/>
          <w:lang w:val="fr-CA"/>
        </w:rPr>
        <w:t xml:space="preserve">l’intermédiaire d’un représentant, </w:t>
      </w:r>
      <w:r w:rsidR="00F41CDE" w:rsidRPr="00A60061">
        <w:rPr>
          <w:rFonts w:ascii="Arial" w:hAnsi="Arial" w:cs="Arial"/>
          <w:sz w:val="24"/>
          <w:szCs w:val="24"/>
          <w:lang w:val="fr-CA"/>
        </w:rPr>
        <w:lastRenderedPageBreak/>
        <w:t xml:space="preserve">une déclaration de candidature au bureau du Secrétaire, au cours de </w:t>
      </w:r>
      <w:r w:rsidRPr="00A60061">
        <w:rPr>
          <w:rFonts w:ascii="Arial" w:hAnsi="Arial" w:cs="Arial"/>
          <w:sz w:val="24"/>
          <w:szCs w:val="24"/>
          <w:lang w:val="fr-CA"/>
        </w:rPr>
        <w:t xml:space="preserve">la période </w:t>
      </w:r>
      <w:r w:rsidR="00862F0F" w:rsidRPr="00A60061">
        <w:rPr>
          <w:rFonts w:ascii="Arial" w:hAnsi="Arial" w:cs="Arial"/>
          <w:sz w:val="24"/>
          <w:szCs w:val="24"/>
          <w:lang w:val="fr-CA"/>
        </w:rPr>
        <w:t xml:space="preserve">de </w:t>
      </w:r>
      <w:r w:rsidRPr="00A60061">
        <w:rPr>
          <w:rFonts w:ascii="Arial" w:hAnsi="Arial" w:cs="Arial"/>
          <w:sz w:val="24"/>
          <w:szCs w:val="24"/>
          <w:lang w:val="fr-CA"/>
        </w:rPr>
        <w:t>candidature</w:t>
      </w:r>
      <w:r w:rsidR="00862F0F" w:rsidRPr="00A60061">
        <w:rPr>
          <w:rFonts w:ascii="Arial" w:hAnsi="Arial" w:cs="Arial"/>
          <w:sz w:val="24"/>
          <w:szCs w:val="24"/>
          <w:lang w:val="fr-CA"/>
        </w:rPr>
        <w:t xml:space="preserve"> </w:t>
      </w:r>
      <w:r w:rsidR="00F41CDE" w:rsidRPr="00A60061">
        <w:rPr>
          <w:rFonts w:ascii="Arial" w:hAnsi="Arial" w:cs="Arial"/>
          <w:sz w:val="24"/>
          <w:szCs w:val="24"/>
          <w:lang w:val="fr-CA"/>
        </w:rPr>
        <w:t>qui débute</w:t>
      </w:r>
      <w:r w:rsidRPr="00A60061">
        <w:rPr>
          <w:rFonts w:ascii="Arial" w:hAnsi="Arial" w:cs="Arial"/>
          <w:sz w:val="24"/>
          <w:szCs w:val="24"/>
          <w:lang w:val="fr-CA"/>
        </w:rPr>
        <w:t xml:space="preserve"> le </w:t>
      </w:r>
      <w:r w:rsidR="006E06AA" w:rsidRPr="00A60061">
        <w:rPr>
          <w:rFonts w:ascii="Arial" w:hAnsi="Arial" w:cs="Arial"/>
          <w:sz w:val="24"/>
          <w:szCs w:val="24"/>
          <w:lang w:val="fr-CA"/>
        </w:rPr>
        <w:t>2 mai, 2022</w:t>
      </w:r>
      <w:r w:rsidRPr="00A60061">
        <w:rPr>
          <w:rFonts w:ascii="Arial" w:hAnsi="Arial" w:cs="Arial"/>
          <w:sz w:val="24"/>
          <w:szCs w:val="24"/>
          <w:lang w:val="fr-CA"/>
        </w:rPr>
        <w:t xml:space="preserve"> et </w:t>
      </w:r>
      <w:r w:rsidR="00F41CDE" w:rsidRPr="00A60061">
        <w:rPr>
          <w:rFonts w:ascii="Arial" w:hAnsi="Arial" w:cs="Arial"/>
          <w:sz w:val="24"/>
          <w:szCs w:val="24"/>
          <w:lang w:val="fr-CA"/>
        </w:rPr>
        <w:t xml:space="preserve">prend fin </w:t>
      </w:r>
      <w:r w:rsidRPr="00A60061">
        <w:rPr>
          <w:rFonts w:ascii="Arial" w:hAnsi="Arial" w:cs="Arial"/>
          <w:sz w:val="24"/>
          <w:szCs w:val="24"/>
          <w:lang w:val="fr-CA"/>
        </w:rPr>
        <w:t xml:space="preserve">le jour de la </w:t>
      </w:r>
      <w:r w:rsidR="00F41CDE" w:rsidRPr="00A60061">
        <w:rPr>
          <w:rFonts w:ascii="Arial" w:hAnsi="Arial" w:cs="Arial"/>
          <w:sz w:val="24"/>
          <w:szCs w:val="24"/>
          <w:lang w:val="fr-CA"/>
        </w:rPr>
        <w:t xml:space="preserve">déclaration de </w:t>
      </w:r>
      <w:r w:rsidRPr="00A60061">
        <w:rPr>
          <w:rFonts w:ascii="Arial" w:hAnsi="Arial" w:cs="Arial"/>
          <w:sz w:val="24"/>
          <w:szCs w:val="24"/>
          <w:lang w:val="fr-CA"/>
        </w:rPr>
        <w:t>candidature</w:t>
      </w:r>
      <w:r w:rsidR="00F41CDE" w:rsidRPr="00A60061">
        <w:rPr>
          <w:rFonts w:ascii="Arial" w:hAnsi="Arial" w:cs="Arial"/>
          <w:sz w:val="24"/>
          <w:szCs w:val="24"/>
          <w:lang w:val="fr-CA"/>
        </w:rPr>
        <w:t>,</w:t>
      </w:r>
      <w:r w:rsidRPr="00A60061">
        <w:rPr>
          <w:rFonts w:ascii="Arial" w:hAnsi="Arial" w:cs="Arial"/>
          <w:sz w:val="24"/>
          <w:szCs w:val="24"/>
          <w:lang w:val="fr-CA"/>
        </w:rPr>
        <w:t xml:space="preserve"> le </w:t>
      </w:r>
      <w:r w:rsidR="006E06AA" w:rsidRPr="00A60061">
        <w:rPr>
          <w:rFonts w:ascii="Arial" w:hAnsi="Arial" w:cs="Arial"/>
          <w:sz w:val="24"/>
          <w:szCs w:val="24"/>
          <w:lang w:val="fr-CA"/>
        </w:rPr>
        <w:t>19 août, 2022</w:t>
      </w:r>
    </w:p>
    <w:p w14:paraId="60DE260C" w14:textId="596B9F7D" w:rsidR="00276971" w:rsidRPr="00572948" w:rsidRDefault="006E06AA" w:rsidP="005610FB">
      <w:pPr>
        <w:pStyle w:val="ListParagraph"/>
        <w:numPr>
          <w:ilvl w:val="0"/>
          <w:numId w:val="45"/>
        </w:numPr>
        <w:spacing w:after="120"/>
        <w:contextualSpacing w:val="0"/>
        <w:jc w:val="both"/>
        <w:rPr>
          <w:rFonts w:ascii="Arial" w:hAnsi="Arial" w:cs="Arial"/>
          <w:sz w:val="24"/>
          <w:szCs w:val="24"/>
          <w:lang w:val="fr-CA"/>
        </w:rPr>
      </w:pPr>
      <w:r w:rsidRPr="00A60061">
        <w:rPr>
          <w:rFonts w:ascii="Arial" w:hAnsi="Arial" w:cs="Arial"/>
          <w:sz w:val="24"/>
          <w:szCs w:val="24"/>
          <w:lang w:val="fr-CA"/>
        </w:rPr>
        <w:t>La</w:t>
      </w:r>
      <w:r w:rsidR="00276971" w:rsidRPr="00A60061">
        <w:rPr>
          <w:rFonts w:ascii="Arial" w:hAnsi="Arial" w:cs="Arial"/>
          <w:sz w:val="24"/>
          <w:szCs w:val="24"/>
          <w:lang w:val="fr-CA"/>
        </w:rPr>
        <w:t xml:space="preserve"> </w:t>
      </w:r>
      <w:r w:rsidR="00F41CDE" w:rsidRPr="00A60061">
        <w:rPr>
          <w:rFonts w:ascii="Arial" w:hAnsi="Arial" w:cs="Arial"/>
          <w:sz w:val="24"/>
          <w:szCs w:val="24"/>
          <w:lang w:val="fr-CA"/>
        </w:rPr>
        <w:t xml:space="preserve">déclaration de candidature </w:t>
      </w:r>
      <w:r w:rsidR="00276971" w:rsidRPr="00A60061">
        <w:rPr>
          <w:rFonts w:ascii="Arial" w:hAnsi="Arial" w:cs="Arial"/>
          <w:sz w:val="24"/>
          <w:szCs w:val="24"/>
          <w:lang w:val="fr-CA"/>
        </w:rPr>
        <w:t xml:space="preserve">d'une personne à un poste </w:t>
      </w:r>
      <w:r w:rsidR="00F41CDE" w:rsidRPr="00A60061">
        <w:rPr>
          <w:rFonts w:ascii="Arial" w:hAnsi="Arial" w:cs="Arial"/>
          <w:sz w:val="24"/>
          <w:szCs w:val="24"/>
          <w:lang w:val="fr-CA"/>
        </w:rPr>
        <w:t>au sein d’un</w:t>
      </w:r>
      <w:r w:rsidR="00276971" w:rsidRPr="00A60061">
        <w:rPr>
          <w:rFonts w:ascii="Arial" w:hAnsi="Arial" w:cs="Arial"/>
          <w:sz w:val="24"/>
          <w:szCs w:val="24"/>
          <w:lang w:val="fr-CA"/>
        </w:rPr>
        <w:t xml:space="preserve"> conseil </w:t>
      </w:r>
      <w:r w:rsidR="00F41CDE" w:rsidRPr="00A60061">
        <w:rPr>
          <w:rFonts w:ascii="Arial" w:hAnsi="Arial" w:cs="Arial"/>
          <w:sz w:val="24"/>
          <w:szCs w:val="24"/>
          <w:lang w:val="fr-CA"/>
        </w:rPr>
        <w:t xml:space="preserve">municipal </w:t>
      </w:r>
      <w:r w:rsidR="00276971" w:rsidRPr="00A60061">
        <w:rPr>
          <w:rFonts w:ascii="Arial" w:hAnsi="Arial" w:cs="Arial"/>
          <w:sz w:val="24"/>
          <w:szCs w:val="24"/>
          <w:lang w:val="fr-CA"/>
        </w:rPr>
        <w:t xml:space="preserve">doit être </w:t>
      </w:r>
      <w:r w:rsidR="00F41CDE" w:rsidRPr="00A60061">
        <w:rPr>
          <w:rFonts w:ascii="Arial" w:hAnsi="Arial" w:cs="Arial"/>
          <w:sz w:val="24"/>
          <w:szCs w:val="24"/>
          <w:lang w:val="fr-CA"/>
        </w:rPr>
        <w:t xml:space="preserve">appuyée </w:t>
      </w:r>
      <w:r w:rsidR="00276971" w:rsidRPr="00A60061">
        <w:rPr>
          <w:rFonts w:ascii="Arial" w:hAnsi="Arial" w:cs="Arial"/>
          <w:sz w:val="24"/>
          <w:szCs w:val="24"/>
          <w:lang w:val="fr-CA"/>
        </w:rPr>
        <w:t xml:space="preserve">par au moins 25 personnes. La personne qui appuie une </w:t>
      </w:r>
      <w:r w:rsidR="00F41CDE" w:rsidRPr="00572948">
        <w:rPr>
          <w:rFonts w:ascii="Arial" w:hAnsi="Arial" w:cs="Arial"/>
          <w:sz w:val="24"/>
          <w:szCs w:val="24"/>
          <w:lang w:val="fr-CA"/>
        </w:rPr>
        <w:t xml:space="preserve">déclaration de </w:t>
      </w:r>
      <w:r w:rsidR="00276971" w:rsidRPr="00572948">
        <w:rPr>
          <w:rFonts w:ascii="Arial" w:hAnsi="Arial" w:cs="Arial"/>
          <w:sz w:val="24"/>
          <w:szCs w:val="24"/>
          <w:lang w:val="fr-CA"/>
        </w:rPr>
        <w:t xml:space="preserve">candidature doit avoir le droit de voter </w:t>
      </w:r>
      <w:r w:rsidR="00F41CDE" w:rsidRPr="00572948">
        <w:rPr>
          <w:rFonts w:ascii="Arial" w:hAnsi="Arial" w:cs="Arial"/>
          <w:sz w:val="24"/>
          <w:szCs w:val="24"/>
          <w:lang w:val="fr-CA"/>
        </w:rPr>
        <w:t>à</w:t>
      </w:r>
      <w:r w:rsidR="00276971" w:rsidRPr="00572948">
        <w:rPr>
          <w:rFonts w:ascii="Arial" w:hAnsi="Arial" w:cs="Arial"/>
          <w:sz w:val="24"/>
          <w:szCs w:val="24"/>
          <w:lang w:val="fr-CA"/>
        </w:rPr>
        <w:t xml:space="preserve"> une élection </w:t>
      </w:r>
      <w:r w:rsidR="00F41CDE" w:rsidRPr="00572948">
        <w:rPr>
          <w:rFonts w:ascii="Arial" w:hAnsi="Arial" w:cs="Arial"/>
          <w:sz w:val="24"/>
          <w:szCs w:val="24"/>
          <w:lang w:val="fr-CA"/>
        </w:rPr>
        <w:t>pour</w:t>
      </w:r>
      <w:r w:rsidR="00276971" w:rsidRPr="00572948">
        <w:rPr>
          <w:rFonts w:ascii="Arial" w:hAnsi="Arial" w:cs="Arial"/>
          <w:sz w:val="24"/>
          <w:szCs w:val="24"/>
          <w:lang w:val="fr-CA"/>
        </w:rPr>
        <w:t xml:space="preserve"> un poste dans le </w:t>
      </w:r>
      <w:r w:rsidR="00485389" w:rsidRPr="00572948">
        <w:rPr>
          <w:rFonts w:ascii="Arial" w:hAnsi="Arial" w:cs="Arial"/>
          <w:sz w:val="24"/>
          <w:szCs w:val="24"/>
          <w:lang w:val="fr-CA"/>
        </w:rPr>
        <w:t>Canton d’Alfred et Plantagenet</w:t>
      </w:r>
      <w:r w:rsidR="00276971" w:rsidRPr="00572948">
        <w:rPr>
          <w:rFonts w:ascii="Arial" w:hAnsi="Arial" w:cs="Arial"/>
          <w:sz w:val="24"/>
          <w:szCs w:val="24"/>
          <w:lang w:val="fr-CA"/>
        </w:rPr>
        <w:t xml:space="preserve">, si une élection </w:t>
      </w:r>
      <w:r w:rsidR="00F41CDE" w:rsidRPr="00572948">
        <w:rPr>
          <w:rFonts w:ascii="Arial" w:hAnsi="Arial" w:cs="Arial"/>
          <w:sz w:val="24"/>
          <w:szCs w:val="24"/>
          <w:lang w:val="fr-CA"/>
        </w:rPr>
        <w:t>ordinaire avait</w:t>
      </w:r>
      <w:r w:rsidR="00276971" w:rsidRPr="00572948">
        <w:rPr>
          <w:rFonts w:ascii="Arial" w:hAnsi="Arial" w:cs="Arial"/>
          <w:sz w:val="24"/>
          <w:szCs w:val="24"/>
          <w:lang w:val="fr-CA"/>
        </w:rPr>
        <w:t xml:space="preserve"> lieu le jour où </w:t>
      </w:r>
      <w:r w:rsidR="00F41CDE" w:rsidRPr="00572948">
        <w:rPr>
          <w:rFonts w:ascii="Arial" w:hAnsi="Arial" w:cs="Arial"/>
          <w:sz w:val="24"/>
          <w:szCs w:val="24"/>
          <w:lang w:val="fr-CA"/>
        </w:rPr>
        <w:t>elle</w:t>
      </w:r>
      <w:r w:rsidR="00276971" w:rsidRPr="00572948">
        <w:rPr>
          <w:rFonts w:ascii="Arial" w:hAnsi="Arial" w:cs="Arial"/>
          <w:sz w:val="24"/>
          <w:szCs w:val="24"/>
          <w:lang w:val="fr-CA"/>
        </w:rPr>
        <w:t xml:space="preserve"> appuie la </w:t>
      </w:r>
      <w:r w:rsidR="00F41CDE" w:rsidRPr="00572948">
        <w:rPr>
          <w:rFonts w:ascii="Arial" w:hAnsi="Arial" w:cs="Arial"/>
          <w:sz w:val="24"/>
          <w:szCs w:val="24"/>
          <w:lang w:val="fr-CA"/>
        </w:rPr>
        <w:t xml:space="preserve">déclaration de </w:t>
      </w:r>
      <w:r w:rsidR="00276971" w:rsidRPr="00572948">
        <w:rPr>
          <w:rFonts w:ascii="Arial" w:hAnsi="Arial" w:cs="Arial"/>
          <w:sz w:val="24"/>
          <w:szCs w:val="24"/>
          <w:lang w:val="fr-CA"/>
        </w:rPr>
        <w:t>candidature</w:t>
      </w:r>
      <w:r w:rsidR="00F41CDE" w:rsidRPr="00572948">
        <w:rPr>
          <w:rFonts w:ascii="Arial" w:hAnsi="Arial" w:cs="Arial"/>
          <w:sz w:val="24"/>
          <w:szCs w:val="24"/>
          <w:lang w:val="fr-CA"/>
        </w:rPr>
        <w:t xml:space="preserve"> d’une personne</w:t>
      </w:r>
      <w:r w:rsidR="00276971" w:rsidRPr="00572948">
        <w:rPr>
          <w:rFonts w:ascii="Arial" w:hAnsi="Arial" w:cs="Arial"/>
          <w:sz w:val="24"/>
          <w:szCs w:val="24"/>
          <w:lang w:val="fr-CA"/>
        </w:rPr>
        <w:t>.</w:t>
      </w:r>
    </w:p>
    <w:p w14:paraId="06E5D69F" w14:textId="4B7F0B20" w:rsidR="00BE2BD5" w:rsidRPr="00A60061" w:rsidRDefault="00BE2BD5" w:rsidP="005610FB">
      <w:pPr>
        <w:pStyle w:val="ListParagraph"/>
        <w:numPr>
          <w:ilvl w:val="0"/>
          <w:numId w:val="45"/>
        </w:numPr>
        <w:spacing w:after="120"/>
        <w:contextualSpacing w:val="0"/>
        <w:jc w:val="both"/>
        <w:rPr>
          <w:rFonts w:ascii="Arial" w:hAnsi="Arial" w:cs="Arial"/>
          <w:sz w:val="24"/>
          <w:szCs w:val="24"/>
          <w:lang w:val="fr-CA"/>
        </w:rPr>
      </w:pPr>
      <w:r w:rsidRPr="00572948">
        <w:rPr>
          <w:rFonts w:ascii="Arial" w:hAnsi="Arial" w:cs="Arial"/>
          <w:sz w:val="24"/>
          <w:szCs w:val="24"/>
          <w:lang w:val="fr-CA"/>
        </w:rPr>
        <w:t xml:space="preserve">Lorsque le </w:t>
      </w:r>
      <w:r w:rsidR="00F41CDE" w:rsidRPr="00572948">
        <w:rPr>
          <w:rFonts w:ascii="Arial" w:hAnsi="Arial" w:cs="Arial"/>
          <w:sz w:val="24"/>
          <w:szCs w:val="24"/>
          <w:lang w:val="fr-CA"/>
        </w:rPr>
        <w:t>C</w:t>
      </w:r>
      <w:r w:rsidRPr="00572948">
        <w:rPr>
          <w:rFonts w:ascii="Arial" w:hAnsi="Arial" w:cs="Arial"/>
          <w:sz w:val="24"/>
          <w:szCs w:val="24"/>
          <w:lang w:val="fr-CA"/>
        </w:rPr>
        <w:t>andidat soumet</w:t>
      </w:r>
      <w:r w:rsidRPr="00A60061">
        <w:rPr>
          <w:rFonts w:ascii="Arial" w:hAnsi="Arial" w:cs="Arial"/>
          <w:sz w:val="24"/>
          <w:szCs w:val="24"/>
          <w:lang w:val="fr-CA"/>
        </w:rPr>
        <w:t xml:space="preserve"> la déclaration de candidature, les documents doivent être signés en présence d'un commissaire. Il incombe à la personne </w:t>
      </w:r>
      <w:r w:rsidR="00F41CDE" w:rsidRPr="00A60061">
        <w:rPr>
          <w:rFonts w:ascii="Arial" w:hAnsi="Arial" w:cs="Arial"/>
          <w:sz w:val="24"/>
          <w:szCs w:val="24"/>
          <w:lang w:val="fr-CA"/>
        </w:rPr>
        <w:t>déclarée Candidate de produire</w:t>
      </w:r>
      <w:r w:rsidR="006D10C8" w:rsidRPr="00A60061">
        <w:rPr>
          <w:rFonts w:ascii="Arial" w:hAnsi="Arial" w:cs="Arial"/>
          <w:sz w:val="24"/>
          <w:szCs w:val="24"/>
          <w:lang w:val="fr-CA"/>
        </w:rPr>
        <w:t xml:space="preserve"> </w:t>
      </w:r>
      <w:r w:rsidRPr="00A60061">
        <w:rPr>
          <w:rFonts w:ascii="Arial" w:hAnsi="Arial" w:cs="Arial"/>
          <w:sz w:val="24"/>
          <w:szCs w:val="24"/>
          <w:lang w:val="fr-CA"/>
        </w:rPr>
        <w:t>une déclaration de candidature de bonne foi.</w:t>
      </w:r>
    </w:p>
    <w:p w14:paraId="65B2C00F" w14:textId="04363C99" w:rsidR="0073111D" w:rsidRPr="00A60061" w:rsidRDefault="006D10C8" w:rsidP="005610FB">
      <w:pPr>
        <w:pStyle w:val="ListParagraph"/>
        <w:spacing w:after="120"/>
        <w:ind w:left="1560" w:hanging="431"/>
        <w:contextualSpacing w:val="0"/>
        <w:jc w:val="both"/>
        <w:rPr>
          <w:rFonts w:ascii="Arial" w:hAnsi="Arial" w:cs="Arial"/>
          <w:sz w:val="24"/>
          <w:szCs w:val="24"/>
          <w:lang w:val="fr-CA"/>
        </w:rPr>
      </w:pPr>
      <w:r w:rsidRPr="00A60061">
        <w:rPr>
          <w:rFonts w:ascii="Arial" w:hAnsi="Arial" w:cs="Arial"/>
          <w:sz w:val="24"/>
          <w:szCs w:val="24"/>
          <w:lang w:val="fr-CA"/>
        </w:rPr>
        <w:t>(a)</w:t>
      </w:r>
      <w:r w:rsidRPr="00A60061">
        <w:rPr>
          <w:rFonts w:ascii="Arial" w:hAnsi="Arial" w:cs="Arial"/>
          <w:sz w:val="24"/>
          <w:szCs w:val="24"/>
          <w:lang w:val="fr-CA"/>
        </w:rPr>
        <w:tab/>
      </w:r>
      <w:r w:rsidR="00BE2BD5" w:rsidRPr="00A60061">
        <w:rPr>
          <w:rFonts w:ascii="Arial" w:hAnsi="Arial" w:cs="Arial"/>
          <w:sz w:val="24"/>
          <w:szCs w:val="24"/>
          <w:lang w:val="fr-CA"/>
        </w:rPr>
        <w:t>Si une candidature est déposée par un</w:t>
      </w:r>
      <w:r w:rsidRPr="00A60061">
        <w:rPr>
          <w:rFonts w:ascii="Arial" w:hAnsi="Arial" w:cs="Arial"/>
          <w:sz w:val="24"/>
          <w:szCs w:val="24"/>
          <w:lang w:val="fr-CA"/>
        </w:rPr>
        <w:t xml:space="preserve"> </w:t>
      </w:r>
      <w:r w:rsidR="00D95B2C" w:rsidRPr="00A60061">
        <w:rPr>
          <w:rFonts w:ascii="Arial" w:hAnsi="Arial" w:cs="Arial"/>
          <w:sz w:val="24"/>
          <w:szCs w:val="24"/>
          <w:lang w:val="fr-CA"/>
        </w:rPr>
        <w:t>représentant</w:t>
      </w:r>
      <w:r w:rsidR="00BE2BD5" w:rsidRPr="00A60061">
        <w:rPr>
          <w:rFonts w:ascii="Arial" w:hAnsi="Arial" w:cs="Arial"/>
          <w:sz w:val="24"/>
          <w:szCs w:val="24"/>
          <w:lang w:val="fr-CA"/>
        </w:rPr>
        <w:t xml:space="preserve">, la déclaration du </w:t>
      </w:r>
      <w:r w:rsidR="00D95B2C" w:rsidRPr="00A60061">
        <w:rPr>
          <w:rFonts w:ascii="Arial" w:hAnsi="Arial" w:cs="Arial"/>
          <w:sz w:val="24"/>
          <w:szCs w:val="24"/>
          <w:lang w:val="fr-CA"/>
        </w:rPr>
        <w:t>C</w:t>
      </w:r>
      <w:r w:rsidR="00BE2BD5" w:rsidRPr="00A60061">
        <w:rPr>
          <w:rFonts w:ascii="Arial" w:hAnsi="Arial" w:cs="Arial"/>
          <w:sz w:val="24"/>
          <w:szCs w:val="24"/>
          <w:lang w:val="fr-CA"/>
        </w:rPr>
        <w:t xml:space="preserve">andidat doit être </w:t>
      </w:r>
      <w:r w:rsidR="00D95B2C" w:rsidRPr="00A60061">
        <w:rPr>
          <w:rFonts w:ascii="Arial" w:hAnsi="Arial" w:cs="Arial"/>
          <w:sz w:val="24"/>
          <w:szCs w:val="24"/>
          <w:lang w:val="fr-CA"/>
        </w:rPr>
        <w:t xml:space="preserve">remplie </w:t>
      </w:r>
      <w:r w:rsidR="00BE2BD5" w:rsidRPr="00A60061">
        <w:rPr>
          <w:rFonts w:ascii="Arial" w:hAnsi="Arial" w:cs="Arial"/>
          <w:sz w:val="24"/>
          <w:szCs w:val="24"/>
          <w:lang w:val="fr-CA"/>
        </w:rPr>
        <w:t xml:space="preserve">et </w:t>
      </w:r>
      <w:r w:rsidR="00D95B2C" w:rsidRPr="00A60061">
        <w:rPr>
          <w:rFonts w:ascii="Arial" w:hAnsi="Arial" w:cs="Arial"/>
          <w:sz w:val="24"/>
          <w:szCs w:val="24"/>
          <w:lang w:val="fr-CA"/>
        </w:rPr>
        <w:t xml:space="preserve">souscrite </w:t>
      </w:r>
      <w:r w:rsidR="00BE2BD5" w:rsidRPr="00A60061">
        <w:rPr>
          <w:rFonts w:ascii="Arial" w:hAnsi="Arial" w:cs="Arial"/>
          <w:sz w:val="24"/>
          <w:szCs w:val="24"/>
          <w:lang w:val="fr-CA"/>
        </w:rPr>
        <w:t xml:space="preserve">avant </w:t>
      </w:r>
      <w:r w:rsidR="00D95B2C" w:rsidRPr="00A60061">
        <w:rPr>
          <w:rFonts w:ascii="Arial" w:hAnsi="Arial" w:cs="Arial"/>
          <w:sz w:val="24"/>
          <w:szCs w:val="24"/>
          <w:lang w:val="fr-CA"/>
        </w:rPr>
        <w:t>son</w:t>
      </w:r>
      <w:r w:rsidR="00BE2BD5" w:rsidRPr="00A60061">
        <w:rPr>
          <w:rFonts w:ascii="Arial" w:hAnsi="Arial" w:cs="Arial"/>
          <w:sz w:val="24"/>
          <w:szCs w:val="24"/>
          <w:lang w:val="fr-CA"/>
        </w:rPr>
        <w:t xml:space="preserve"> dépôt. Si le formule n'est pas </w:t>
      </w:r>
      <w:r w:rsidR="00D95B2C" w:rsidRPr="00A60061">
        <w:rPr>
          <w:rFonts w:ascii="Arial" w:hAnsi="Arial" w:cs="Arial"/>
          <w:sz w:val="24"/>
          <w:szCs w:val="24"/>
          <w:lang w:val="fr-CA"/>
        </w:rPr>
        <w:t xml:space="preserve">souscrite au moment </w:t>
      </w:r>
      <w:r w:rsidR="00BE2BD5" w:rsidRPr="00A60061">
        <w:rPr>
          <w:rFonts w:ascii="Arial" w:hAnsi="Arial" w:cs="Arial"/>
          <w:sz w:val="24"/>
          <w:szCs w:val="24"/>
          <w:lang w:val="fr-CA"/>
        </w:rPr>
        <w:t xml:space="preserve">du dépôt, le </w:t>
      </w:r>
      <w:r w:rsidR="00D95B2C" w:rsidRPr="00A60061">
        <w:rPr>
          <w:rFonts w:ascii="Arial" w:hAnsi="Arial" w:cs="Arial"/>
          <w:sz w:val="24"/>
          <w:szCs w:val="24"/>
          <w:lang w:val="fr-CA"/>
        </w:rPr>
        <w:t>S</w:t>
      </w:r>
      <w:r w:rsidR="00BE2BD5" w:rsidRPr="00A60061">
        <w:rPr>
          <w:rFonts w:ascii="Arial" w:hAnsi="Arial" w:cs="Arial"/>
          <w:sz w:val="24"/>
          <w:szCs w:val="24"/>
          <w:lang w:val="fr-CA"/>
        </w:rPr>
        <w:t>ecrétaire n'accepte</w:t>
      </w:r>
      <w:r w:rsidR="00D95B2C" w:rsidRPr="00A60061">
        <w:rPr>
          <w:rFonts w:ascii="Arial" w:hAnsi="Arial" w:cs="Arial"/>
          <w:sz w:val="24"/>
          <w:szCs w:val="24"/>
          <w:lang w:val="fr-CA"/>
        </w:rPr>
        <w:t>ra</w:t>
      </w:r>
      <w:r w:rsidR="00BE2BD5" w:rsidRPr="00A60061">
        <w:rPr>
          <w:rFonts w:ascii="Arial" w:hAnsi="Arial" w:cs="Arial"/>
          <w:sz w:val="24"/>
          <w:szCs w:val="24"/>
          <w:lang w:val="fr-CA"/>
        </w:rPr>
        <w:t xml:space="preserve"> pas la </w:t>
      </w:r>
      <w:r w:rsidR="00D95B2C" w:rsidRPr="00A60061">
        <w:rPr>
          <w:rFonts w:ascii="Arial" w:hAnsi="Arial" w:cs="Arial"/>
          <w:sz w:val="24"/>
          <w:szCs w:val="24"/>
          <w:lang w:val="fr-CA"/>
        </w:rPr>
        <w:t xml:space="preserve">déclaration de </w:t>
      </w:r>
      <w:r w:rsidR="00BE2BD5" w:rsidRPr="00A60061">
        <w:rPr>
          <w:rFonts w:ascii="Arial" w:hAnsi="Arial" w:cs="Arial"/>
          <w:sz w:val="24"/>
          <w:szCs w:val="24"/>
          <w:lang w:val="fr-CA"/>
        </w:rPr>
        <w:t>candidature</w:t>
      </w:r>
    </w:p>
    <w:p w14:paraId="7667A910" w14:textId="77333890" w:rsidR="0073111D" w:rsidRPr="00572948" w:rsidRDefault="0073111D" w:rsidP="005610FB">
      <w:pPr>
        <w:pStyle w:val="ListParagraph"/>
        <w:numPr>
          <w:ilvl w:val="0"/>
          <w:numId w:val="45"/>
        </w:numPr>
        <w:spacing w:after="120"/>
        <w:contextualSpacing w:val="0"/>
        <w:jc w:val="both"/>
        <w:rPr>
          <w:rFonts w:ascii="Arial" w:hAnsi="Arial" w:cs="Arial"/>
          <w:sz w:val="24"/>
          <w:szCs w:val="24"/>
          <w:lang w:val="fr-CA"/>
        </w:rPr>
      </w:pPr>
      <w:r w:rsidRPr="00A60061">
        <w:rPr>
          <w:rFonts w:ascii="Arial" w:hAnsi="Arial" w:cs="Arial"/>
          <w:sz w:val="24"/>
          <w:szCs w:val="24"/>
          <w:lang w:val="fr-CA"/>
        </w:rPr>
        <w:t>Le</w:t>
      </w:r>
      <w:r w:rsidR="006D10C8" w:rsidRPr="00A60061">
        <w:rPr>
          <w:rFonts w:ascii="Arial" w:hAnsi="Arial" w:cs="Arial"/>
          <w:sz w:val="24"/>
          <w:szCs w:val="24"/>
          <w:lang w:val="fr-CA"/>
        </w:rPr>
        <w:t>s</w:t>
      </w:r>
      <w:r w:rsidRPr="00A60061">
        <w:rPr>
          <w:rFonts w:ascii="Arial" w:hAnsi="Arial" w:cs="Arial"/>
          <w:sz w:val="24"/>
          <w:szCs w:val="24"/>
          <w:lang w:val="fr-CA"/>
        </w:rPr>
        <w:t xml:space="preserve"> </w:t>
      </w:r>
      <w:r w:rsidR="00D95B2C" w:rsidRPr="00A60061">
        <w:rPr>
          <w:rFonts w:ascii="Arial" w:hAnsi="Arial" w:cs="Arial"/>
          <w:sz w:val="24"/>
          <w:szCs w:val="24"/>
          <w:lang w:val="fr-CA"/>
        </w:rPr>
        <w:t xml:space="preserve">droits </w:t>
      </w:r>
      <w:r w:rsidR="00D95B2C" w:rsidRPr="00572948">
        <w:rPr>
          <w:rFonts w:ascii="Arial" w:hAnsi="Arial" w:cs="Arial"/>
          <w:sz w:val="24"/>
          <w:szCs w:val="24"/>
          <w:lang w:val="fr-CA"/>
        </w:rPr>
        <w:t>prescrits pour le</w:t>
      </w:r>
      <w:r w:rsidRPr="00572948">
        <w:rPr>
          <w:rFonts w:ascii="Arial" w:hAnsi="Arial" w:cs="Arial"/>
          <w:sz w:val="24"/>
          <w:szCs w:val="24"/>
          <w:lang w:val="fr-CA"/>
        </w:rPr>
        <w:t xml:space="preserve"> dépôt doi</w:t>
      </w:r>
      <w:r w:rsidR="00D95B2C" w:rsidRPr="00572948">
        <w:rPr>
          <w:rFonts w:ascii="Arial" w:hAnsi="Arial" w:cs="Arial"/>
          <w:sz w:val="24"/>
          <w:szCs w:val="24"/>
          <w:lang w:val="fr-CA"/>
        </w:rPr>
        <w:t>ven</w:t>
      </w:r>
      <w:r w:rsidRPr="00572948">
        <w:rPr>
          <w:rFonts w:ascii="Arial" w:hAnsi="Arial" w:cs="Arial"/>
          <w:sz w:val="24"/>
          <w:szCs w:val="24"/>
          <w:lang w:val="fr-CA"/>
        </w:rPr>
        <w:t xml:space="preserve">t accompagner la </w:t>
      </w:r>
      <w:r w:rsidR="00D95B2C" w:rsidRPr="00572948">
        <w:rPr>
          <w:rFonts w:ascii="Arial" w:hAnsi="Arial" w:cs="Arial"/>
          <w:sz w:val="24"/>
          <w:szCs w:val="24"/>
          <w:lang w:val="fr-CA"/>
        </w:rPr>
        <w:t xml:space="preserve">déclaration de </w:t>
      </w:r>
      <w:r w:rsidRPr="00572948">
        <w:rPr>
          <w:rFonts w:ascii="Arial" w:hAnsi="Arial" w:cs="Arial"/>
          <w:sz w:val="24"/>
          <w:szCs w:val="24"/>
          <w:lang w:val="fr-CA"/>
        </w:rPr>
        <w:t xml:space="preserve">candidature. </w:t>
      </w:r>
      <w:r w:rsidR="00D95B2C" w:rsidRPr="00572948">
        <w:rPr>
          <w:rFonts w:ascii="Arial" w:hAnsi="Arial" w:cs="Arial"/>
          <w:sz w:val="24"/>
          <w:szCs w:val="24"/>
          <w:lang w:val="fr-CA"/>
        </w:rPr>
        <w:t xml:space="preserve">Ils </w:t>
      </w:r>
      <w:r w:rsidRPr="00572948">
        <w:rPr>
          <w:rFonts w:ascii="Arial" w:hAnsi="Arial" w:cs="Arial"/>
          <w:sz w:val="24"/>
          <w:szCs w:val="24"/>
          <w:lang w:val="fr-CA"/>
        </w:rPr>
        <w:t>sont de 200 $ pour le président du conseil</w:t>
      </w:r>
      <w:r w:rsidR="00D95B2C" w:rsidRPr="00572948">
        <w:rPr>
          <w:rFonts w:ascii="Arial" w:hAnsi="Arial" w:cs="Arial"/>
          <w:sz w:val="24"/>
          <w:szCs w:val="24"/>
          <w:lang w:val="fr-CA"/>
        </w:rPr>
        <w:t>,</w:t>
      </w:r>
      <w:r w:rsidRPr="00572948">
        <w:rPr>
          <w:rFonts w:ascii="Arial" w:hAnsi="Arial" w:cs="Arial"/>
          <w:sz w:val="24"/>
          <w:szCs w:val="24"/>
          <w:lang w:val="fr-CA"/>
        </w:rPr>
        <w:t xml:space="preserve"> et de 100 $ pour tous les autres</w:t>
      </w:r>
      <w:r w:rsidR="006D10C8" w:rsidRPr="00572948">
        <w:rPr>
          <w:rFonts w:ascii="Arial" w:hAnsi="Arial" w:cs="Arial"/>
          <w:sz w:val="24"/>
          <w:szCs w:val="24"/>
          <w:lang w:val="fr-CA"/>
        </w:rPr>
        <w:t xml:space="preserve"> </w:t>
      </w:r>
      <w:r w:rsidR="00D95B2C" w:rsidRPr="00572948">
        <w:rPr>
          <w:rFonts w:ascii="Arial" w:hAnsi="Arial" w:cs="Arial"/>
          <w:sz w:val="24"/>
          <w:szCs w:val="24"/>
          <w:lang w:val="fr-CA"/>
        </w:rPr>
        <w:t>postes</w:t>
      </w:r>
      <w:r w:rsidRPr="00572948">
        <w:rPr>
          <w:rFonts w:ascii="Arial" w:hAnsi="Arial" w:cs="Arial"/>
          <w:sz w:val="24"/>
          <w:szCs w:val="24"/>
          <w:lang w:val="fr-CA"/>
        </w:rPr>
        <w:t xml:space="preserve">. </w:t>
      </w:r>
      <w:r w:rsidR="00D95B2C" w:rsidRPr="00572948">
        <w:rPr>
          <w:rFonts w:ascii="Arial" w:hAnsi="Arial" w:cs="Arial"/>
          <w:sz w:val="24"/>
          <w:szCs w:val="24"/>
          <w:lang w:val="fr-CA"/>
        </w:rPr>
        <w:t>C</w:t>
      </w:r>
      <w:r w:rsidRPr="00572948">
        <w:rPr>
          <w:rFonts w:ascii="Arial" w:hAnsi="Arial" w:cs="Arial"/>
          <w:sz w:val="24"/>
          <w:szCs w:val="24"/>
          <w:lang w:val="fr-CA"/>
        </w:rPr>
        <w:t>es</w:t>
      </w:r>
      <w:r w:rsidR="00D95B2C" w:rsidRPr="00572948">
        <w:rPr>
          <w:rFonts w:ascii="Arial" w:hAnsi="Arial" w:cs="Arial"/>
          <w:sz w:val="24"/>
          <w:szCs w:val="24"/>
          <w:lang w:val="fr-CA"/>
        </w:rPr>
        <w:t xml:space="preserve"> droits</w:t>
      </w:r>
      <w:r w:rsidRPr="00572948">
        <w:rPr>
          <w:rFonts w:ascii="Arial" w:hAnsi="Arial" w:cs="Arial"/>
          <w:sz w:val="24"/>
          <w:szCs w:val="24"/>
          <w:lang w:val="fr-CA"/>
        </w:rPr>
        <w:t xml:space="preserve"> sont payables en espèces, </w:t>
      </w:r>
      <w:r w:rsidR="00D95B2C" w:rsidRPr="00572948">
        <w:rPr>
          <w:rFonts w:ascii="Arial" w:hAnsi="Arial" w:cs="Arial"/>
          <w:sz w:val="24"/>
          <w:szCs w:val="24"/>
          <w:lang w:val="fr-CA"/>
        </w:rPr>
        <w:t xml:space="preserve">ou </w:t>
      </w:r>
      <w:r w:rsidRPr="00572948">
        <w:rPr>
          <w:rFonts w:ascii="Arial" w:hAnsi="Arial" w:cs="Arial"/>
          <w:sz w:val="24"/>
          <w:szCs w:val="24"/>
          <w:lang w:val="fr-CA"/>
        </w:rPr>
        <w:t>par chèque certifié, mandat</w:t>
      </w:r>
      <w:r w:rsidR="00D95B2C" w:rsidRPr="00572948">
        <w:rPr>
          <w:rFonts w:ascii="Arial" w:hAnsi="Arial" w:cs="Arial"/>
          <w:sz w:val="24"/>
          <w:szCs w:val="24"/>
          <w:lang w:val="fr-CA"/>
        </w:rPr>
        <w:t>-poste</w:t>
      </w:r>
      <w:r w:rsidRPr="00572948">
        <w:rPr>
          <w:rFonts w:ascii="Arial" w:hAnsi="Arial" w:cs="Arial"/>
          <w:sz w:val="24"/>
          <w:szCs w:val="24"/>
          <w:lang w:val="fr-CA"/>
        </w:rPr>
        <w:t xml:space="preserve"> ou débit.</w:t>
      </w:r>
    </w:p>
    <w:p w14:paraId="269EB3D9" w14:textId="114597CC" w:rsidR="00901C27" w:rsidRPr="00572948" w:rsidRDefault="00901C27" w:rsidP="005610FB">
      <w:pPr>
        <w:pStyle w:val="ListParagraph"/>
        <w:numPr>
          <w:ilvl w:val="0"/>
          <w:numId w:val="45"/>
        </w:numPr>
        <w:spacing w:after="120"/>
        <w:contextualSpacing w:val="0"/>
        <w:jc w:val="both"/>
        <w:rPr>
          <w:rFonts w:ascii="Arial" w:hAnsi="Arial" w:cs="Arial"/>
          <w:sz w:val="24"/>
          <w:szCs w:val="24"/>
          <w:lang w:val="fr-CA"/>
        </w:rPr>
      </w:pPr>
      <w:r w:rsidRPr="00572948">
        <w:rPr>
          <w:rFonts w:ascii="Arial" w:hAnsi="Arial" w:cs="Arial"/>
          <w:sz w:val="24"/>
          <w:szCs w:val="24"/>
          <w:lang w:val="fr-CA"/>
        </w:rPr>
        <w:t>Après avoir accepté la</w:t>
      </w:r>
      <w:r w:rsidR="006D10C8" w:rsidRPr="00572948">
        <w:rPr>
          <w:rFonts w:ascii="Arial" w:hAnsi="Arial" w:cs="Arial"/>
          <w:sz w:val="24"/>
          <w:szCs w:val="24"/>
          <w:lang w:val="fr-CA"/>
        </w:rPr>
        <w:t xml:space="preserve"> </w:t>
      </w:r>
      <w:r w:rsidR="00D95B2C" w:rsidRPr="00572948">
        <w:rPr>
          <w:rFonts w:ascii="Arial" w:hAnsi="Arial" w:cs="Arial"/>
          <w:sz w:val="24"/>
          <w:szCs w:val="24"/>
          <w:lang w:val="fr-CA"/>
        </w:rPr>
        <w:t>déclaration de candi</w:t>
      </w:r>
      <w:r w:rsidR="006D10C8" w:rsidRPr="00572948">
        <w:rPr>
          <w:rFonts w:ascii="Arial" w:hAnsi="Arial" w:cs="Arial"/>
          <w:sz w:val="24"/>
          <w:szCs w:val="24"/>
          <w:lang w:val="fr-CA"/>
        </w:rPr>
        <w:t>d</w:t>
      </w:r>
      <w:r w:rsidR="00D95B2C" w:rsidRPr="00572948">
        <w:rPr>
          <w:rFonts w:ascii="Arial" w:hAnsi="Arial" w:cs="Arial"/>
          <w:sz w:val="24"/>
          <w:szCs w:val="24"/>
          <w:lang w:val="fr-CA"/>
        </w:rPr>
        <w:t>ature</w:t>
      </w:r>
      <w:r w:rsidRPr="00572948">
        <w:rPr>
          <w:rFonts w:ascii="Arial" w:hAnsi="Arial" w:cs="Arial"/>
          <w:sz w:val="24"/>
          <w:szCs w:val="24"/>
          <w:lang w:val="fr-CA"/>
        </w:rPr>
        <w:t xml:space="preserve">, le </w:t>
      </w:r>
      <w:r w:rsidR="00D95B2C" w:rsidRPr="00572948">
        <w:rPr>
          <w:rFonts w:ascii="Arial" w:hAnsi="Arial" w:cs="Arial"/>
          <w:sz w:val="24"/>
          <w:szCs w:val="24"/>
          <w:lang w:val="fr-CA"/>
        </w:rPr>
        <w:t>C</w:t>
      </w:r>
      <w:r w:rsidRPr="00572948">
        <w:rPr>
          <w:rFonts w:ascii="Arial" w:hAnsi="Arial" w:cs="Arial"/>
          <w:sz w:val="24"/>
          <w:szCs w:val="24"/>
          <w:lang w:val="fr-CA"/>
        </w:rPr>
        <w:t>andidat recevra un</w:t>
      </w:r>
      <w:r w:rsidR="002C19C3" w:rsidRPr="00572948">
        <w:rPr>
          <w:rFonts w:ascii="Arial" w:hAnsi="Arial" w:cs="Arial"/>
          <w:sz w:val="24"/>
          <w:szCs w:val="24"/>
          <w:lang w:val="fr-CA"/>
        </w:rPr>
        <w:t>e trousse</w:t>
      </w:r>
      <w:r w:rsidRPr="00572948">
        <w:rPr>
          <w:rFonts w:ascii="Arial" w:hAnsi="Arial" w:cs="Arial"/>
          <w:sz w:val="24"/>
          <w:szCs w:val="24"/>
          <w:lang w:val="fr-CA"/>
        </w:rPr>
        <w:t xml:space="preserve"> d'information du candidat</w:t>
      </w:r>
      <w:r w:rsidR="00D95B2C" w:rsidRPr="00572948">
        <w:rPr>
          <w:rFonts w:ascii="Arial" w:hAnsi="Arial" w:cs="Arial"/>
          <w:sz w:val="24"/>
          <w:szCs w:val="24"/>
          <w:lang w:val="fr-CA"/>
        </w:rPr>
        <w:t>,</w:t>
      </w:r>
      <w:r w:rsidRPr="00572948">
        <w:rPr>
          <w:rFonts w:ascii="Arial" w:hAnsi="Arial" w:cs="Arial"/>
          <w:sz w:val="24"/>
          <w:szCs w:val="24"/>
          <w:lang w:val="fr-CA"/>
        </w:rPr>
        <w:t xml:space="preserve"> et sera </w:t>
      </w:r>
      <w:r w:rsidR="00D95B2C" w:rsidRPr="00572948">
        <w:rPr>
          <w:rFonts w:ascii="Arial" w:hAnsi="Arial" w:cs="Arial"/>
          <w:sz w:val="24"/>
          <w:szCs w:val="24"/>
          <w:lang w:val="fr-CA"/>
        </w:rPr>
        <w:t>avisé</w:t>
      </w:r>
      <w:r w:rsidRPr="00572948">
        <w:rPr>
          <w:rFonts w:ascii="Arial" w:hAnsi="Arial" w:cs="Arial"/>
          <w:sz w:val="24"/>
          <w:szCs w:val="24"/>
          <w:lang w:val="fr-CA"/>
        </w:rPr>
        <w:t xml:space="preserve"> par écrit </w:t>
      </w:r>
      <w:r w:rsidR="00D95B2C" w:rsidRPr="00572948">
        <w:rPr>
          <w:rFonts w:ascii="Arial" w:hAnsi="Arial" w:cs="Arial"/>
          <w:sz w:val="24"/>
          <w:szCs w:val="24"/>
          <w:lang w:val="fr-CA"/>
        </w:rPr>
        <w:t xml:space="preserve">du fait </w:t>
      </w:r>
      <w:r w:rsidRPr="00572948">
        <w:rPr>
          <w:rFonts w:ascii="Arial" w:hAnsi="Arial" w:cs="Arial"/>
          <w:sz w:val="24"/>
          <w:szCs w:val="24"/>
          <w:lang w:val="fr-CA"/>
        </w:rPr>
        <w:t>que sa</w:t>
      </w:r>
      <w:r w:rsidR="002C19C3" w:rsidRPr="00572948">
        <w:rPr>
          <w:rFonts w:ascii="Arial" w:hAnsi="Arial" w:cs="Arial"/>
          <w:sz w:val="24"/>
          <w:szCs w:val="24"/>
          <w:lang w:val="fr-CA"/>
        </w:rPr>
        <w:t xml:space="preserve"> </w:t>
      </w:r>
      <w:r w:rsidR="00D95B2C" w:rsidRPr="00572948">
        <w:rPr>
          <w:rFonts w:ascii="Arial" w:hAnsi="Arial" w:cs="Arial"/>
          <w:sz w:val="24"/>
          <w:szCs w:val="24"/>
          <w:lang w:val="fr-CA"/>
        </w:rPr>
        <w:t xml:space="preserve">déclaration de candidature </w:t>
      </w:r>
      <w:r w:rsidR="002C19C3" w:rsidRPr="00572948">
        <w:rPr>
          <w:rFonts w:ascii="Arial" w:hAnsi="Arial" w:cs="Arial"/>
          <w:sz w:val="24"/>
          <w:szCs w:val="24"/>
          <w:lang w:val="fr-CA"/>
        </w:rPr>
        <w:t xml:space="preserve">sera examinée par </w:t>
      </w:r>
      <w:r w:rsidR="00D95B2C" w:rsidRPr="00572948">
        <w:rPr>
          <w:rFonts w:ascii="Arial" w:hAnsi="Arial" w:cs="Arial"/>
          <w:sz w:val="24"/>
          <w:szCs w:val="24"/>
          <w:lang w:val="fr-CA"/>
        </w:rPr>
        <w:t>le Secrétaire au plus tard à</w:t>
      </w:r>
      <w:r w:rsidR="002C19C3" w:rsidRPr="00572948">
        <w:rPr>
          <w:rFonts w:ascii="Arial" w:hAnsi="Arial" w:cs="Arial"/>
          <w:sz w:val="24"/>
          <w:szCs w:val="24"/>
          <w:lang w:val="fr-CA"/>
        </w:rPr>
        <w:t xml:space="preserve"> 16 h le lundi suivant </w:t>
      </w:r>
      <w:r w:rsidR="00D95B2C" w:rsidRPr="00572948">
        <w:rPr>
          <w:rFonts w:ascii="Arial" w:hAnsi="Arial" w:cs="Arial"/>
          <w:sz w:val="24"/>
          <w:szCs w:val="24"/>
          <w:lang w:val="fr-CA"/>
        </w:rPr>
        <w:t>le jour</w:t>
      </w:r>
      <w:r w:rsidR="002C19C3" w:rsidRPr="00572948">
        <w:rPr>
          <w:rFonts w:ascii="Arial" w:hAnsi="Arial" w:cs="Arial"/>
          <w:sz w:val="24"/>
          <w:szCs w:val="24"/>
          <w:lang w:val="fr-CA"/>
        </w:rPr>
        <w:t xml:space="preserve"> de </w:t>
      </w:r>
      <w:r w:rsidR="00D95B2C" w:rsidRPr="00572948">
        <w:rPr>
          <w:rFonts w:ascii="Arial" w:hAnsi="Arial" w:cs="Arial"/>
          <w:sz w:val="24"/>
          <w:szCs w:val="24"/>
          <w:lang w:val="fr-CA"/>
        </w:rPr>
        <w:t>la déclaration de</w:t>
      </w:r>
      <w:r w:rsidR="002C19C3" w:rsidRPr="00572948">
        <w:rPr>
          <w:rFonts w:ascii="Arial" w:hAnsi="Arial" w:cs="Arial"/>
          <w:sz w:val="24"/>
          <w:szCs w:val="24"/>
          <w:lang w:val="fr-CA"/>
        </w:rPr>
        <w:t xml:space="preserve"> candidature, le </w:t>
      </w:r>
      <w:r w:rsidR="006E06AA" w:rsidRPr="00572948">
        <w:rPr>
          <w:rFonts w:ascii="Arial" w:hAnsi="Arial" w:cs="Arial"/>
          <w:sz w:val="24"/>
          <w:szCs w:val="24"/>
          <w:lang w:val="fr-CA"/>
        </w:rPr>
        <w:t>19 août, 2022</w:t>
      </w:r>
      <w:r w:rsidR="002C19C3" w:rsidRPr="00572948">
        <w:rPr>
          <w:rFonts w:ascii="Arial" w:hAnsi="Arial" w:cs="Arial"/>
          <w:sz w:val="24"/>
          <w:szCs w:val="24"/>
          <w:lang w:val="fr-CA"/>
        </w:rPr>
        <w:t>.</w:t>
      </w:r>
    </w:p>
    <w:p w14:paraId="3EC35A49" w14:textId="52F41AEE" w:rsidR="002C19C3" w:rsidRPr="00A60061" w:rsidRDefault="006D10C8" w:rsidP="005610FB">
      <w:pPr>
        <w:pStyle w:val="ListParagraph"/>
        <w:spacing w:after="120"/>
        <w:ind w:left="1560" w:hanging="431"/>
        <w:contextualSpacing w:val="0"/>
        <w:jc w:val="both"/>
        <w:rPr>
          <w:rFonts w:ascii="Arial" w:hAnsi="Arial" w:cs="Arial"/>
          <w:sz w:val="24"/>
          <w:szCs w:val="24"/>
          <w:lang w:val="fr-CA"/>
        </w:rPr>
      </w:pPr>
      <w:r w:rsidRPr="00572948">
        <w:rPr>
          <w:rFonts w:ascii="Arial" w:hAnsi="Arial" w:cs="Arial"/>
          <w:sz w:val="24"/>
          <w:szCs w:val="24"/>
          <w:lang w:val="fr-CA"/>
        </w:rPr>
        <w:t>(a)</w:t>
      </w:r>
      <w:r w:rsidRPr="00572948">
        <w:rPr>
          <w:rFonts w:ascii="Arial" w:hAnsi="Arial" w:cs="Arial"/>
          <w:sz w:val="24"/>
          <w:szCs w:val="24"/>
          <w:lang w:val="fr-CA"/>
        </w:rPr>
        <w:tab/>
      </w:r>
      <w:r w:rsidR="002C19C3" w:rsidRPr="00572948">
        <w:rPr>
          <w:rFonts w:ascii="Arial" w:hAnsi="Arial" w:cs="Arial"/>
          <w:sz w:val="24"/>
          <w:szCs w:val="24"/>
          <w:lang w:val="fr-CA"/>
        </w:rPr>
        <w:t>S'il est convaincu</w:t>
      </w:r>
      <w:r w:rsidR="002C19C3" w:rsidRPr="00A60061">
        <w:rPr>
          <w:rFonts w:ascii="Arial" w:hAnsi="Arial" w:cs="Arial"/>
          <w:sz w:val="24"/>
          <w:szCs w:val="24"/>
          <w:lang w:val="fr-CA"/>
        </w:rPr>
        <w:t xml:space="preserve"> qu</w:t>
      </w:r>
      <w:r w:rsidR="00D95B2C" w:rsidRPr="00A60061">
        <w:rPr>
          <w:rFonts w:ascii="Arial" w:hAnsi="Arial" w:cs="Arial"/>
          <w:sz w:val="24"/>
          <w:szCs w:val="24"/>
          <w:lang w:val="fr-CA"/>
        </w:rPr>
        <w:t>’une</w:t>
      </w:r>
      <w:r w:rsidR="002C19C3" w:rsidRPr="00A60061">
        <w:rPr>
          <w:rFonts w:ascii="Arial" w:hAnsi="Arial" w:cs="Arial"/>
          <w:sz w:val="24"/>
          <w:szCs w:val="24"/>
          <w:lang w:val="fr-CA"/>
        </w:rPr>
        <w:t xml:space="preserve"> personne </w:t>
      </w:r>
      <w:r w:rsidR="00D95B2C" w:rsidRPr="00A60061">
        <w:rPr>
          <w:rFonts w:ascii="Arial" w:hAnsi="Arial" w:cs="Arial"/>
          <w:sz w:val="24"/>
          <w:szCs w:val="24"/>
          <w:lang w:val="fr-CA"/>
        </w:rPr>
        <w:t>a les qualités requises</w:t>
      </w:r>
      <w:r w:rsidRPr="00A60061">
        <w:rPr>
          <w:rFonts w:ascii="Arial" w:hAnsi="Arial" w:cs="Arial"/>
          <w:sz w:val="24"/>
          <w:szCs w:val="24"/>
          <w:lang w:val="fr-CA"/>
        </w:rPr>
        <w:t xml:space="preserve"> </w:t>
      </w:r>
      <w:r w:rsidR="002C19C3" w:rsidRPr="00A60061">
        <w:rPr>
          <w:rFonts w:ascii="Arial" w:hAnsi="Arial" w:cs="Arial"/>
          <w:sz w:val="24"/>
          <w:szCs w:val="24"/>
          <w:lang w:val="fr-CA"/>
        </w:rPr>
        <w:t xml:space="preserve">pour être </w:t>
      </w:r>
      <w:r w:rsidR="00D95B2C" w:rsidRPr="00A60061">
        <w:rPr>
          <w:rFonts w:ascii="Arial" w:hAnsi="Arial" w:cs="Arial"/>
          <w:sz w:val="24"/>
          <w:szCs w:val="24"/>
          <w:lang w:val="fr-CA"/>
        </w:rPr>
        <w:t xml:space="preserve">déclarée Candidate </w:t>
      </w:r>
      <w:r w:rsidR="002C19C3" w:rsidRPr="00A60061">
        <w:rPr>
          <w:rFonts w:ascii="Arial" w:hAnsi="Arial" w:cs="Arial"/>
          <w:sz w:val="24"/>
          <w:szCs w:val="24"/>
          <w:lang w:val="fr-CA"/>
        </w:rPr>
        <w:t>et que</w:t>
      </w:r>
      <w:r w:rsidR="00D95B2C" w:rsidRPr="00A60061">
        <w:rPr>
          <w:rFonts w:ascii="Arial" w:hAnsi="Arial" w:cs="Arial"/>
          <w:sz w:val="24"/>
          <w:szCs w:val="24"/>
          <w:lang w:val="fr-CA"/>
        </w:rPr>
        <w:t xml:space="preserve"> la déclaration de candidature</w:t>
      </w:r>
      <w:r w:rsidR="002C19C3" w:rsidRPr="00A60061">
        <w:rPr>
          <w:rFonts w:ascii="Arial" w:hAnsi="Arial" w:cs="Arial"/>
          <w:sz w:val="24"/>
          <w:szCs w:val="24"/>
          <w:lang w:val="fr-CA"/>
        </w:rPr>
        <w:t xml:space="preserve"> est conforme à la Loi,</w:t>
      </w:r>
      <w:r w:rsidR="00D95B2C" w:rsidRPr="00A60061">
        <w:rPr>
          <w:rFonts w:ascii="Arial" w:hAnsi="Arial" w:cs="Arial"/>
          <w:sz w:val="24"/>
          <w:szCs w:val="24"/>
          <w:lang w:val="fr-CA"/>
        </w:rPr>
        <w:t xml:space="preserve"> le Secrétaire</w:t>
      </w:r>
      <w:r w:rsidR="002C19C3" w:rsidRPr="00A60061">
        <w:rPr>
          <w:rFonts w:ascii="Arial" w:hAnsi="Arial" w:cs="Arial"/>
          <w:sz w:val="24"/>
          <w:szCs w:val="24"/>
          <w:lang w:val="fr-CA"/>
        </w:rPr>
        <w:t xml:space="preserve"> </w:t>
      </w:r>
      <w:r w:rsidR="00D95B2C" w:rsidRPr="00A60061">
        <w:rPr>
          <w:rFonts w:ascii="Arial" w:hAnsi="Arial" w:cs="Arial"/>
          <w:sz w:val="24"/>
          <w:szCs w:val="24"/>
          <w:lang w:val="fr-CA"/>
        </w:rPr>
        <w:t xml:space="preserve">doit </w:t>
      </w:r>
      <w:r w:rsidR="002C19C3" w:rsidRPr="00A60061">
        <w:rPr>
          <w:rFonts w:ascii="Arial" w:hAnsi="Arial" w:cs="Arial"/>
          <w:sz w:val="24"/>
          <w:szCs w:val="24"/>
          <w:lang w:val="fr-CA"/>
        </w:rPr>
        <w:t>certifie</w:t>
      </w:r>
      <w:r w:rsidR="00D95B2C" w:rsidRPr="00A60061">
        <w:rPr>
          <w:rFonts w:ascii="Arial" w:hAnsi="Arial" w:cs="Arial"/>
          <w:sz w:val="24"/>
          <w:szCs w:val="24"/>
          <w:lang w:val="fr-CA"/>
        </w:rPr>
        <w:t>r</w:t>
      </w:r>
      <w:r w:rsidR="002C19C3" w:rsidRPr="00A60061">
        <w:rPr>
          <w:rFonts w:ascii="Arial" w:hAnsi="Arial" w:cs="Arial"/>
          <w:sz w:val="24"/>
          <w:szCs w:val="24"/>
          <w:lang w:val="fr-CA"/>
        </w:rPr>
        <w:t xml:space="preserve"> la</w:t>
      </w:r>
      <w:r w:rsidRPr="00A60061">
        <w:rPr>
          <w:rFonts w:ascii="Arial" w:hAnsi="Arial" w:cs="Arial"/>
          <w:sz w:val="24"/>
          <w:szCs w:val="24"/>
          <w:lang w:val="fr-CA"/>
        </w:rPr>
        <w:t xml:space="preserve"> </w:t>
      </w:r>
      <w:r w:rsidR="00D95B2C" w:rsidRPr="00A60061">
        <w:rPr>
          <w:rFonts w:ascii="Arial" w:hAnsi="Arial" w:cs="Arial"/>
          <w:sz w:val="24"/>
          <w:szCs w:val="24"/>
          <w:lang w:val="fr-CA"/>
        </w:rPr>
        <w:t>déclaration</w:t>
      </w:r>
      <w:r w:rsidR="002C19C3" w:rsidRPr="00A60061">
        <w:rPr>
          <w:rFonts w:ascii="Arial" w:hAnsi="Arial" w:cs="Arial"/>
          <w:sz w:val="24"/>
          <w:szCs w:val="24"/>
          <w:lang w:val="fr-CA"/>
        </w:rPr>
        <w:t>.</w:t>
      </w:r>
    </w:p>
    <w:p w14:paraId="71E68FE2" w14:textId="146E99BB" w:rsidR="00E45005" w:rsidRPr="00A60061" w:rsidRDefault="00845201" w:rsidP="005610FB">
      <w:pPr>
        <w:pStyle w:val="ListParagraph"/>
        <w:spacing w:after="120"/>
        <w:ind w:left="1560" w:hanging="431"/>
        <w:contextualSpacing w:val="0"/>
        <w:jc w:val="both"/>
        <w:rPr>
          <w:rFonts w:ascii="Arial" w:hAnsi="Arial" w:cs="Arial"/>
          <w:sz w:val="24"/>
          <w:szCs w:val="24"/>
          <w:lang w:val="fr-CA"/>
        </w:rPr>
      </w:pPr>
      <w:r w:rsidRPr="00A60061">
        <w:rPr>
          <w:rFonts w:ascii="Arial" w:hAnsi="Arial" w:cs="Arial"/>
          <w:sz w:val="24"/>
          <w:szCs w:val="24"/>
          <w:lang w:val="fr-CA"/>
        </w:rPr>
        <w:t>(</w:t>
      </w:r>
      <w:r w:rsidR="006D10C8" w:rsidRPr="00A60061">
        <w:rPr>
          <w:rFonts w:ascii="Arial" w:hAnsi="Arial" w:cs="Arial"/>
          <w:sz w:val="24"/>
          <w:szCs w:val="24"/>
          <w:lang w:val="fr-CA"/>
        </w:rPr>
        <w:t>b)</w:t>
      </w:r>
      <w:r w:rsidR="006D10C8" w:rsidRPr="00A60061">
        <w:rPr>
          <w:rFonts w:ascii="Arial" w:hAnsi="Arial" w:cs="Arial"/>
          <w:sz w:val="24"/>
          <w:szCs w:val="24"/>
          <w:lang w:val="fr-CA"/>
        </w:rPr>
        <w:tab/>
      </w:r>
      <w:r w:rsidR="00D95B2C" w:rsidRPr="00A60061">
        <w:rPr>
          <w:rFonts w:ascii="Arial" w:hAnsi="Arial" w:cs="Arial"/>
          <w:sz w:val="24"/>
          <w:szCs w:val="24"/>
          <w:lang w:val="fr-CA"/>
        </w:rPr>
        <w:t xml:space="preserve">Lorsqu’il </w:t>
      </w:r>
      <w:r w:rsidR="00E45005" w:rsidRPr="00A60061">
        <w:rPr>
          <w:rFonts w:ascii="Arial" w:hAnsi="Arial" w:cs="Arial"/>
          <w:sz w:val="24"/>
          <w:szCs w:val="24"/>
          <w:lang w:val="fr-CA"/>
        </w:rPr>
        <w:t xml:space="preserve">rejette </w:t>
      </w:r>
      <w:r w:rsidR="00D95B2C" w:rsidRPr="00A60061">
        <w:rPr>
          <w:rFonts w:ascii="Arial" w:hAnsi="Arial" w:cs="Arial"/>
          <w:sz w:val="24"/>
          <w:szCs w:val="24"/>
          <w:lang w:val="fr-CA"/>
        </w:rPr>
        <w:t xml:space="preserve">une déclaration de candidature, le Secrétaire en avise aussitôt que </w:t>
      </w:r>
      <w:r w:rsidR="00E45005" w:rsidRPr="00A60061">
        <w:rPr>
          <w:rFonts w:ascii="Arial" w:hAnsi="Arial" w:cs="Arial"/>
          <w:sz w:val="24"/>
          <w:szCs w:val="24"/>
          <w:lang w:val="fr-CA"/>
        </w:rPr>
        <w:t>possible la personne q</w:t>
      </w:r>
      <w:r w:rsidR="00CE34BE" w:rsidRPr="00A60061">
        <w:rPr>
          <w:rFonts w:ascii="Arial" w:hAnsi="Arial" w:cs="Arial"/>
          <w:sz w:val="24"/>
          <w:szCs w:val="24"/>
          <w:lang w:val="fr-CA"/>
        </w:rPr>
        <w:t xml:space="preserve">ui </w:t>
      </w:r>
      <w:r w:rsidR="00703AAA" w:rsidRPr="00A60061">
        <w:rPr>
          <w:rFonts w:ascii="Arial" w:hAnsi="Arial" w:cs="Arial"/>
          <w:sz w:val="24"/>
          <w:szCs w:val="24"/>
          <w:lang w:val="fr-CA"/>
        </w:rPr>
        <w:t>cherchait</w:t>
      </w:r>
      <w:r w:rsidR="00CE34BE" w:rsidRPr="00A60061">
        <w:rPr>
          <w:rFonts w:ascii="Arial" w:hAnsi="Arial" w:cs="Arial"/>
          <w:sz w:val="24"/>
          <w:szCs w:val="24"/>
          <w:lang w:val="fr-CA"/>
        </w:rPr>
        <w:t xml:space="preserve"> à être </w:t>
      </w:r>
      <w:r w:rsidR="00703AAA" w:rsidRPr="00A60061">
        <w:rPr>
          <w:rFonts w:ascii="Arial" w:hAnsi="Arial" w:cs="Arial"/>
          <w:sz w:val="24"/>
          <w:szCs w:val="24"/>
          <w:lang w:val="fr-CA"/>
        </w:rPr>
        <w:t>déclarée Candidate ainsi que</w:t>
      </w:r>
      <w:r w:rsidR="00CE34BE" w:rsidRPr="00A60061">
        <w:rPr>
          <w:rFonts w:ascii="Arial" w:hAnsi="Arial" w:cs="Arial"/>
          <w:sz w:val="24"/>
          <w:szCs w:val="24"/>
          <w:lang w:val="fr-CA"/>
        </w:rPr>
        <w:t xml:space="preserve"> </w:t>
      </w:r>
      <w:r w:rsidR="00E45005" w:rsidRPr="00A60061">
        <w:rPr>
          <w:rFonts w:ascii="Arial" w:hAnsi="Arial" w:cs="Arial"/>
          <w:sz w:val="24"/>
          <w:szCs w:val="24"/>
          <w:lang w:val="fr-CA"/>
        </w:rPr>
        <w:t xml:space="preserve">tous les </w:t>
      </w:r>
      <w:r w:rsidR="00703AAA" w:rsidRPr="00A60061">
        <w:rPr>
          <w:rFonts w:ascii="Arial" w:hAnsi="Arial" w:cs="Arial"/>
          <w:sz w:val="24"/>
          <w:szCs w:val="24"/>
          <w:lang w:val="fr-CA"/>
        </w:rPr>
        <w:t>C</w:t>
      </w:r>
      <w:r w:rsidR="00E45005" w:rsidRPr="00A60061">
        <w:rPr>
          <w:rFonts w:ascii="Arial" w:hAnsi="Arial" w:cs="Arial"/>
          <w:sz w:val="24"/>
          <w:szCs w:val="24"/>
          <w:lang w:val="fr-CA"/>
        </w:rPr>
        <w:t xml:space="preserve">andidats </w:t>
      </w:r>
      <w:r w:rsidR="00703AAA" w:rsidRPr="00A60061">
        <w:rPr>
          <w:rFonts w:ascii="Arial" w:hAnsi="Arial" w:cs="Arial"/>
          <w:sz w:val="24"/>
          <w:szCs w:val="24"/>
          <w:lang w:val="fr-CA"/>
        </w:rPr>
        <w:t xml:space="preserve">pour </w:t>
      </w:r>
      <w:r w:rsidR="00E45005" w:rsidRPr="00A60061">
        <w:rPr>
          <w:rFonts w:ascii="Arial" w:hAnsi="Arial" w:cs="Arial"/>
          <w:sz w:val="24"/>
          <w:szCs w:val="24"/>
          <w:lang w:val="fr-CA"/>
        </w:rPr>
        <w:t>ce poste.</w:t>
      </w:r>
    </w:p>
    <w:p w14:paraId="0DAF68D6" w14:textId="04E668A6" w:rsidR="00CA7421" w:rsidRPr="00A60061" w:rsidRDefault="001A1EC0" w:rsidP="002B1ABF">
      <w:pPr>
        <w:pStyle w:val="Heading1"/>
        <w:spacing w:before="120" w:after="120"/>
        <w:rPr>
          <w:rFonts w:ascii="Arial" w:hAnsi="Arial" w:cs="Arial"/>
          <w:sz w:val="24"/>
          <w:szCs w:val="24"/>
          <w:lang w:val="fr-CA"/>
        </w:rPr>
      </w:pPr>
      <w:bookmarkStart w:id="9" w:name="_Toc509929969"/>
      <w:r w:rsidRPr="00A60061">
        <w:rPr>
          <w:rFonts w:ascii="Arial" w:hAnsi="Arial" w:cs="Arial"/>
          <w:sz w:val="24"/>
          <w:szCs w:val="24"/>
          <w:lang w:val="fr-CA"/>
        </w:rPr>
        <w:t>10</w:t>
      </w:r>
      <w:r w:rsidR="00CA7421" w:rsidRPr="00A60061">
        <w:rPr>
          <w:rFonts w:ascii="Arial" w:hAnsi="Arial" w:cs="Arial"/>
          <w:sz w:val="24"/>
          <w:szCs w:val="24"/>
          <w:lang w:val="fr-CA"/>
        </w:rPr>
        <w:t xml:space="preserve">. </w:t>
      </w:r>
      <w:r w:rsidR="00C373C7" w:rsidRPr="00A60061">
        <w:rPr>
          <w:rFonts w:ascii="Arial" w:hAnsi="Arial" w:cs="Arial"/>
          <w:sz w:val="24"/>
          <w:szCs w:val="24"/>
          <w:lang w:val="fr-CA"/>
        </w:rPr>
        <w:t>VOTE</w:t>
      </w:r>
      <w:bookmarkEnd w:id="9"/>
    </w:p>
    <w:p w14:paraId="7485011E" w14:textId="017F71EA" w:rsidR="00CA7421" w:rsidRPr="00572948" w:rsidRDefault="00CA7421" w:rsidP="002B1ABF">
      <w:pPr>
        <w:numPr>
          <w:ilvl w:val="0"/>
          <w:numId w:val="39"/>
        </w:numPr>
        <w:spacing w:after="120"/>
        <w:jc w:val="both"/>
        <w:rPr>
          <w:rFonts w:ascii="Arial" w:hAnsi="Arial" w:cs="Arial"/>
          <w:sz w:val="24"/>
          <w:szCs w:val="24"/>
          <w:lang w:val="fr-CA"/>
        </w:rPr>
      </w:pPr>
      <w:r w:rsidRPr="00A60061">
        <w:rPr>
          <w:rFonts w:ascii="Arial" w:hAnsi="Arial" w:cs="Arial"/>
          <w:color w:val="000000"/>
          <w:sz w:val="24"/>
          <w:szCs w:val="24"/>
          <w:lang w:val="fr-CA"/>
        </w:rPr>
        <w:t xml:space="preserve">Une méthode de vote par </w:t>
      </w:r>
      <w:r w:rsidR="00066F82" w:rsidRPr="00A60061">
        <w:rPr>
          <w:rFonts w:ascii="Arial" w:hAnsi="Arial" w:cs="Arial"/>
          <w:color w:val="000000"/>
          <w:sz w:val="24"/>
          <w:szCs w:val="24"/>
          <w:lang w:val="fr-CA"/>
        </w:rPr>
        <w:t>téléphone/Internet</w:t>
      </w:r>
      <w:r w:rsidRPr="00A60061">
        <w:rPr>
          <w:rFonts w:ascii="Arial" w:hAnsi="Arial" w:cs="Arial"/>
          <w:color w:val="000000"/>
          <w:sz w:val="24"/>
          <w:szCs w:val="24"/>
          <w:lang w:val="fr-CA"/>
        </w:rPr>
        <w:t xml:space="preserve"> sera utilisée dans le cadre des Élections </w:t>
      </w:r>
      <w:r w:rsidRPr="00572948">
        <w:rPr>
          <w:rFonts w:ascii="Arial" w:hAnsi="Arial" w:cs="Arial"/>
          <w:color w:val="000000"/>
          <w:sz w:val="24"/>
          <w:szCs w:val="24"/>
          <w:lang w:val="fr-CA"/>
        </w:rPr>
        <w:t>municipales:</w:t>
      </w:r>
    </w:p>
    <w:p w14:paraId="7698E161" w14:textId="2619A7B2" w:rsidR="00CA7421" w:rsidRPr="00572948" w:rsidRDefault="00CA7421" w:rsidP="002B1ABF">
      <w:pPr>
        <w:numPr>
          <w:ilvl w:val="1"/>
          <w:numId w:val="39"/>
        </w:numPr>
        <w:spacing w:after="120"/>
        <w:ind w:left="1584" w:hanging="432"/>
        <w:jc w:val="both"/>
        <w:rPr>
          <w:rFonts w:ascii="Arial" w:hAnsi="Arial" w:cs="Arial"/>
          <w:sz w:val="24"/>
          <w:szCs w:val="24"/>
          <w:lang w:val="fr-CA"/>
        </w:rPr>
      </w:pPr>
      <w:r w:rsidRPr="00572948">
        <w:rPr>
          <w:rFonts w:ascii="Arial" w:hAnsi="Arial" w:cs="Arial"/>
          <w:color w:val="000000"/>
          <w:sz w:val="24"/>
          <w:szCs w:val="24"/>
          <w:lang w:val="fr-CA"/>
        </w:rPr>
        <w:t xml:space="preserve">Vote par </w:t>
      </w:r>
      <w:r w:rsidR="00066F82" w:rsidRPr="00572948">
        <w:rPr>
          <w:rFonts w:ascii="Arial" w:hAnsi="Arial" w:cs="Arial"/>
          <w:color w:val="000000"/>
          <w:sz w:val="24"/>
          <w:szCs w:val="24"/>
          <w:lang w:val="fr-CA"/>
        </w:rPr>
        <w:t>téléphone/Internet</w:t>
      </w:r>
    </w:p>
    <w:p w14:paraId="620B39A0" w14:textId="6BEC5C5C" w:rsidR="00CA7421" w:rsidRPr="00572948" w:rsidRDefault="00CA7421" w:rsidP="002B1ABF">
      <w:pPr>
        <w:numPr>
          <w:ilvl w:val="2"/>
          <w:numId w:val="39"/>
        </w:numPr>
        <w:spacing w:after="120"/>
        <w:ind w:left="2376" w:hanging="432"/>
        <w:jc w:val="both"/>
        <w:rPr>
          <w:rFonts w:ascii="Arial" w:hAnsi="Arial" w:cs="Arial"/>
          <w:sz w:val="24"/>
          <w:szCs w:val="24"/>
          <w:lang w:val="fr-CA"/>
        </w:rPr>
      </w:pPr>
      <w:r w:rsidRPr="00572948">
        <w:rPr>
          <w:rFonts w:ascii="Arial" w:hAnsi="Arial" w:cs="Arial"/>
          <w:color w:val="000000"/>
          <w:sz w:val="24"/>
          <w:szCs w:val="24"/>
          <w:lang w:val="fr-CA"/>
        </w:rPr>
        <w:t xml:space="preserve">Les </w:t>
      </w:r>
      <w:r w:rsidR="00775B4C" w:rsidRPr="00572948">
        <w:rPr>
          <w:rFonts w:ascii="Arial" w:hAnsi="Arial" w:cs="Arial"/>
          <w:color w:val="000000"/>
          <w:sz w:val="24"/>
          <w:szCs w:val="24"/>
          <w:lang w:val="fr-CA"/>
        </w:rPr>
        <w:t>Électeur</w:t>
      </w:r>
      <w:r w:rsidRPr="00572948">
        <w:rPr>
          <w:rFonts w:ascii="Arial" w:hAnsi="Arial" w:cs="Arial"/>
          <w:color w:val="000000"/>
          <w:sz w:val="24"/>
          <w:szCs w:val="24"/>
          <w:lang w:val="fr-CA"/>
        </w:rPr>
        <w:t>s devront téléphoner au numéro désigné ou accéder au site Web désigné pour enregistrer leur vote.</w:t>
      </w:r>
    </w:p>
    <w:p w14:paraId="63AEA4D6" w14:textId="1E4FF4E6" w:rsidR="00CA7421" w:rsidRPr="00572948" w:rsidRDefault="00AF2D75" w:rsidP="002B1ABF">
      <w:pPr>
        <w:numPr>
          <w:ilvl w:val="2"/>
          <w:numId w:val="39"/>
        </w:numPr>
        <w:spacing w:after="120"/>
        <w:ind w:left="2376" w:hanging="432"/>
        <w:jc w:val="both"/>
        <w:rPr>
          <w:rFonts w:ascii="Arial" w:hAnsi="Arial" w:cs="Arial"/>
          <w:sz w:val="24"/>
          <w:szCs w:val="24"/>
          <w:lang w:val="fr-CA"/>
        </w:rPr>
      </w:pPr>
      <w:r w:rsidRPr="00572948">
        <w:rPr>
          <w:rFonts w:ascii="Arial" w:hAnsi="Arial" w:cs="Arial"/>
          <w:sz w:val="24"/>
          <w:szCs w:val="24"/>
          <w:lang w:val="fr-CA"/>
        </w:rPr>
        <w:t>En accédant au site de vote par Internet et avant la page d’authentification, l'</w:t>
      </w:r>
      <w:r w:rsidR="00775B4C" w:rsidRPr="00572948">
        <w:rPr>
          <w:rFonts w:ascii="Arial" w:hAnsi="Arial" w:cs="Arial"/>
          <w:sz w:val="24"/>
          <w:szCs w:val="24"/>
          <w:lang w:val="fr-CA"/>
        </w:rPr>
        <w:t>Électeur</w:t>
      </w:r>
      <w:r w:rsidRPr="00572948">
        <w:rPr>
          <w:rFonts w:ascii="Arial" w:hAnsi="Arial" w:cs="Arial"/>
          <w:sz w:val="24"/>
          <w:szCs w:val="24"/>
          <w:lang w:val="fr-CA"/>
        </w:rPr>
        <w:t xml:space="preserve"> d</w:t>
      </w:r>
      <w:r w:rsidR="00BE185E" w:rsidRPr="00572948">
        <w:rPr>
          <w:rFonts w:ascii="Arial" w:hAnsi="Arial" w:cs="Arial"/>
          <w:sz w:val="24"/>
          <w:szCs w:val="24"/>
          <w:lang w:val="fr-CA"/>
        </w:rPr>
        <w:t>evra</w:t>
      </w:r>
      <w:r w:rsidRPr="00572948">
        <w:rPr>
          <w:rFonts w:ascii="Arial" w:hAnsi="Arial" w:cs="Arial"/>
          <w:sz w:val="24"/>
          <w:szCs w:val="24"/>
          <w:lang w:val="fr-CA"/>
        </w:rPr>
        <w:t xml:space="preserve"> saisir un CAPTCHA afin d’assurer </w:t>
      </w:r>
      <w:r w:rsidR="00BE185E" w:rsidRPr="00572948">
        <w:rPr>
          <w:rFonts w:ascii="Arial" w:hAnsi="Arial" w:cs="Arial"/>
          <w:sz w:val="24"/>
          <w:szCs w:val="24"/>
          <w:lang w:val="fr-CA"/>
        </w:rPr>
        <w:t>que le déroulement du scrutin se fasse en toute sécurité</w:t>
      </w:r>
      <w:r w:rsidRPr="00572948">
        <w:rPr>
          <w:rFonts w:ascii="Arial" w:hAnsi="Arial" w:cs="Arial"/>
          <w:sz w:val="24"/>
          <w:szCs w:val="24"/>
          <w:lang w:val="fr-CA"/>
        </w:rPr>
        <w:t>.</w:t>
      </w:r>
      <w:r w:rsidR="00CA7421" w:rsidRPr="00572948">
        <w:rPr>
          <w:rFonts w:ascii="Arial" w:hAnsi="Arial" w:cs="Arial"/>
          <w:sz w:val="24"/>
          <w:szCs w:val="24"/>
          <w:lang w:val="fr-CA"/>
        </w:rPr>
        <w:t xml:space="preserve"> </w:t>
      </w:r>
    </w:p>
    <w:p w14:paraId="3DF68D4B" w14:textId="5735290F" w:rsidR="00CA7421" w:rsidRPr="00572948" w:rsidRDefault="00CA7421" w:rsidP="002B1ABF">
      <w:pPr>
        <w:numPr>
          <w:ilvl w:val="2"/>
          <w:numId w:val="39"/>
        </w:numPr>
        <w:spacing w:after="120"/>
        <w:ind w:left="2376" w:hanging="432"/>
        <w:jc w:val="both"/>
        <w:rPr>
          <w:rFonts w:ascii="Arial" w:hAnsi="Arial" w:cs="Arial"/>
          <w:sz w:val="24"/>
          <w:szCs w:val="24"/>
          <w:lang w:val="fr-CA"/>
        </w:rPr>
      </w:pPr>
      <w:r w:rsidRPr="00572948">
        <w:rPr>
          <w:rFonts w:ascii="Arial" w:hAnsi="Arial" w:cs="Arial"/>
          <w:sz w:val="24"/>
          <w:szCs w:val="24"/>
          <w:lang w:val="fr-CA"/>
        </w:rPr>
        <w:t xml:space="preserve">Chaque </w:t>
      </w:r>
      <w:r w:rsidR="00775B4C" w:rsidRPr="00572948">
        <w:rPr>
          <w:rFonts w:ascii="Arial" w:hAnsi="Arial" w:cs="Arial"/>
          <w:sz w:val="24"/>
          <w:szCs w:val="24"/>
          <w:lang w:val="fr-CA"/>
        </w:rPr>
        <w:t>Électeur</w:t>
      </w:r>
      <w:r w:rsidRPr="00572948">
        <w:rPr>
          <w:rFonts w:ascii="Arial" w:hAnsi="Arial" w:cs="Arial"/>
          <w:sz w:val="24"/>
          <w:szCs w:val="24"/>
          <w:lang w:val="fr-CA"/>
        </w:rPr>
        <w:t xml:space="preserve"> est limité à un seul vote en utilisant un NIP distribué par</w:t>
      </w:r>
      <w:r w:rsidR="00A8783F" w:rsidRPr="00572948">
        <w:rPr>
          <w:rFonts w:ascii="Arial" w:hAnsi="Arial" w:cs="Arial"/>
          <w:sz w:val="24"/>
          <w:szCs w:val="24"/>
          <w:lang w:val="fr-CA"/>
        </w:rPr>
        <w:t xml:space="preserve"> courrier de première classe</w:t>
      </w:r>
      <w:r w:rsidRPr="00572948">
        <w:rPr>
          <w:rFonts w:ascii="Arial" w:hAnsi="Arial" w:cs="Arial"/>
          <w:color w:val="FF0000"/>
          <w:sz w:val="24"/>
          <w:szCs w:val="24"/>
          <w:lang w:val="fr-CA"/>
        </w:rPr>
        <w:t xml:space="preserve"> </w:t>
      </w:r>
      <w:r w:rsidRPr="00572948">
        <w:rPr>
          <w:rFonts w:ascii="Arial" w:hAnsi="Arial" w:cs="Arial"/>
          <w:sz w:val="24"/>
          <w:szCs w:val="24"/>
          <w:lang w:val="fr-CA"/>
        </w:rPr>
        <w:t xml:space="preserve">et apparaissant sur une </w:t>
      </w:r>
      <w:r w:rsidR="00775B4C" w:rsidRPr="00572948">
        <w:rPr>
          <w:rFonts w:ascii="Arial" w:hAnsi="Arial" w:cs="Arial"/>
          <w:sz w:val="24"/>
          <w:szCs w:val="24"/>
          <w:lang w:val="fr-CA"/>
        </w:rPr>
        <w:t>Lettre d’information de l’Électeur</w:t>
      </w:r>
      <w:r w:rsidRPr="00572948">
        <w:rPr>
          <w:rFonts w:ascii="Arial" w:hAnsi="Arial" w:cs="Arial"/>
          <w:sz w:val="24"/>
          <w:szCs w:val="24"/>
          <w:lang w:val="fr-CA"/>
        </w:rPr>
        <w:t xml:space="preserve"> scellée et personnalisée.</w:t>
      </w:r>
    </w:p>
    <w:p w14:paraId="36975123" w14:textId="3730A0F7" w:rsidR="00CA7421" w:rsidRPr="00572948" w:rsidRDefault="00CA7421" w:rsidP="002B1ABF">
      <w:pPr>
        <w:numPr>
          <w:ilvl w:val="2"/>
          <w:numId w:val="39"/>
        </w:numPr>
        <w:spacing w:after="120"/>
        <w:ind w:left="2376" w:hanging="432"/>
        <w:jc w:val="both"/>
        <w:rPr>
          <w:rFonts w:ascii="Arial" w:hAnsi="Arial" w:cs="Arial"/>
          <w:sz w:val="24"/>
          <w:szCs w:val="24"/>
          <w:lang w:val="fr-CA"/>
        </w:rPr>
      </w:pPr>
      <w:r w:rsidRPr="00572948">
        <w:rPr>
          <w:rFonts w:ascii="Arial" w:hAnsi="Arial" w:cs="Arial"/>
          <w:sz w:val="24"/>
          <w:szCs w:val="24"/>
          <w:lang w:val="fr-CA"/>
        </w:rPr>
        <w:lastRenderedPageBreak/>
        <w:t xml:space="preserve">De plus, les </w:t>
      </w:r>
      <w:r w:rsidR="00775B4C" w:rsidRPr="00572948">
        <w:rPr>
          <w:rFonts w:ascii="Arial" w:hAnsi="Arial" w:cs="Arial"/>
          <w:sz w:val="24"/>
          <w:szCs w:val="24"/>
          <w:lang w:val="fr-CA"/>
        </w:rPr>
        <w:t>Électeur</w:t>
      </w:r>
      <w:r w:rsidRPr="00572948">
        <w:rPr>
          <w:rFonts w:ascii="Arial" w:hAnsi="Arial" w:cs="Arial"/>
          <w:sz w:val="24"/>
          <w:szCs w:val="24"/>
          <w:lang w:val="fr-CA"/>
        </w:rPr>
        <w:t>s doivent également entrer</w:t>
      </w:r>
      <w:r w:rsidR="00F06F70" w:rsidRPr="00572948">
        <w:rPr>
          <w:rFonts w:ascii="Arial" w:hAnsi="Arial" w:cs="Arial"/>
          <w:sz w:val="24"/>
          <w:szCs w:val="24"/>
          <w:lang w:val="fr-CA"/>
        </w:rPr>
        <w:t xml:space="preserve"> </w:t>
      </w:r>
      <w:r w:rsidRPr="00572948">
        <w:rPr>
          <w:rFonts w:ascii="Arial" w:hAnsi="Arial" w:cs="Arial"/>
          <w:sz w:val="24"/>
          <w:szCs w:val="24"/>
          <w:lang w:val="fr-CA"/>
        </w:rPr>
        <w:t xml:space="preserve">leur date de naissance afin de confirmer leur éligibilité. </w:t>
      </w:r>
    </w:p>
    <w:p w14:paraId="66106BDA" w14:textId="477FF481" w:rsidR="00CA7421" w:rsidRPr="00572948" w:rsidRDefault="00CA7421" w:rsidP="002B1ABF">
      <w:pPr>
        <w:numPr>
          <w:ilvl w:val="2"/>
          <w:numId w:val="39"/>
        </w:numPr>
        <w:spacing w:after="120"/>
        <w:ind w:left="2376" w:hanging="432"/>
        <w:jc w:val="both"/>
        <w:rPr>
          <w:rFonts w:ascii="Arial" w:hAnsi="Arial" w:cs="Arial"/>
          <w:sz w:val="24"/>
          <w:szCs w:val="24"/>
          <w:lang w:val="fr-CA"/>
        </w:rPr>
      </w:pPr>
      <w:r w:rsidRPr="00572948">
        <w:rPr>
          <w:rFonts w:ascii="Arial" w:hAnsi="Arial" w:cs="Arial"/>
          <w:color w:val="000000"/>
          <w:sz w:val="24"/>
          <w:szCs w:val="24"/>
          <w:lang w:val="fr-CA"/>
        </w:rPr>
        <w:t xml:space="preserve">Le </w:t>
      </w:r>
      <w:r w:rsidR="00FB45FD" w:rsidRPr="00572948">
        <w:rPr>
          <w:rFonts w:ascii="Arial" w:hAnsi="Arial" w:cs="Arial"/>
          <w:color w:val="000000"/>
          <w:sz w:val="24"/>
          <w:szCs w:val="24"/>
          <w:lang w:val="fr-CA"/>
        </w:rPr>
        <w:t>f</w:t>
      </w:r>
      <w:r w:rsidR="002D034D" w:rsidRPr="00572948">
        <w:rPr>
          <w:rFonts w:ascii="Arial" w:hAnsi="Arial" w:cs="Arial"/>
          <w:color w:val="000000"/>
          <w:sz w:val="24"/>
          <w:szCs w:val="24"/>
          <w:lang w:val="fr-CA"/>
        </w:rPr>
        <w:t>ournisseur</w:t>
      </w:r>
      <w:r w:rsidR="00911360" w:rsidRPr="00572948">
        <w:rPr>
          <w:rFonts w:ascii="Arial" w:hAnsi="Arial" w:cs="Arial"/>
          <w:color w:val="000000"/>
          <w:sz w:val="24"/>
          <w:szCs w:val="24"/>
          <w:lang w:val="fr-CA"/>
        </w:rPr>
        <w:t xml:space="preserve"> de services</w:t>
      </w:r>
      <w:r w:rsidRPr="00572948">
        <w:rPr>
          <w:rFonts w:ascii="Arial" w:hAnsi="Arial" w:cs="Arial"/>
          <w:color w:val="000000"/>
          <w:sz w:val="24"/>
          <w:szCs w:val="24"/>
          <w:lang w:val="fr-CA"/>
        </w:rPr>
        <w:t xml:space="preserve"> permettra à l</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 xml:space="preserve">Électeur de voter en utilisant une méthode de vote par </w:t>
      </w:r>
      <w:r w:rsidR="00066F82" w:rsidRPr="00572948">
        <w:rPr>
          <w:rFonts w:ascii="Arial" w:hAnsi="Arial" w:cs="Arial"/>
          <w:color w:val="000000"/>
          <w:sz w:val="24"/>
          <w:szCs w:val="24"/>
          <w:lang w:val="fr-CA"/>
        </w:rPr>
        <w:t>téléphone/Internet</w:t>
      </w:r>
      <w:r w:rsidRPr="00572948">
        <w:rPr>
          <w:rFonts w:ascii="Arial" w:hAnsi="Arial" w:cs="Arial"/>
          <w:color w:val="000000"/>
          <w:sz w:val="24"/>
          <w:szCs w:val="24"/>
          <w:lang w:val="fr-CA"/>
        </w:rPr>
        <w:t>.</w:t>
      </w:r>
    </w:p>
    <w:p w14:paraId="1F06769E" w14:textId="61FF63CE" w:rsidR="00CA7421" w:rsidRPr="00572948" w:rsidRDefault="00AF2D75" w:rsidP="002B1ABF">
      <w:pPr>
        <w:numPr>
          <w:ilvl w:val="2"/>
          <w:numId w:val="39"/>
        </w:numPr>
        <w:spacing w:after="120"/>
        <w:ind w:left="2376" w:hanging="432"/>
        <w:jc w:val="both"/>
        <w:rPr>
          <w:rFonts w:ascii="Arial" w:hAnsi="Arial" w:cs="Arial"/>
          <w:sz w:val="24"/>
          <w:szCs w:val="24"/>
          <w:lang w:val="fr-CA"/>
        </w:rPr>
      </w:pPr>
      <w:r w:rsidRPr="00572948">
        <w:rPr>
          <w:rFonts w:ascii="Arial" w:hAnsi="Arial" w:cs="Arial"/>
          <w:sz w:val="24"/>
          <w:szCs w:val="24"/>
          <w:lang w:val="fr-CA"/>
        </w:rPr>
        <w:t>Une fois que l’</w:t>
      </w:r>
      <w:r w:rsidR="00775B4C" w:rsidRPr="00572948">
        <w:rPr>
          <w:rFonts w:ascii="Arial" w:hAnsi="Arial" w:cs="Arial"/>
          <w:sz w:val="24"/>
          <w:szCs w:val="24"/>
          <w:lang w:val="fr-CA"/>
        </w:rPr>
        <w:t>Électeur</w:t>
      </w:r>
      <w:r w:rsidRPr="00572948">
        <w:rPr>
          <w:rFonts w:ascii="Arial" w:hAnsi="Arial" w:cs="Arial"/>
          <w:sz w:val="24"/>
          <w:szCs w:val="24"/>
          <w:lang w:val="fr-CA"/>
        </w:rPr>
        <w:t xml:space="preserve"> a indiqué son choix, le système de vote </w:t>
      </w:r>
      <w:r w:rsidR="00D97CC9" w:rsidRPr="00572948">
        <w:rPr>
          <w:rFonts w:ascii="Arial" w:hAnsi="Arial" w:cs="Arial"/>
          <w:sz w:val="24"/>
          <w:szCs w:val="24"/>
          <w:lang w:val="fr-CA"/>
        </w:rPr>
        <w:t xml:space="preserve">par </w:t>
      </w:r>
      <w:r w:rsidR="00066F82" w:rsidRPr="00572948">
        <w:rPr>
          <w:rFonts w:ascii="Arial" w:hAnsi="Arial" w:cs="Arial"/>
          <w:color w:val="000000"/>
          <w:sz w:val="24"/>
          <w:szCs w:val="24"/>
          <w:lang w:val="fr-CA"/>
        </w:rPr>
        <w:t>téléphone/Internet</w:t>
      </w:r>
      <w:r w:rsidRPr="00572948">
        <w:rPr>
          <w:rFonts w:ascii="Arial" w:hAnsi="Arial" w:cs="Arial"/>
          <w:sz w:val="24"/>
          <w:szCs w:val="24"/>
          <w:lang w:val="fr-CA"/>
        </w:rPr>
        <w:t xml:space="preserve"> le prend en note, puis offre à l’</w:t>
      </w:r>
      <w:r w:rsidR="00775B4C" w:rsidRPr="00572948">
        <w:rPr>
          <w:rFonts w:ascii="Arial" w:hAnsi="Arial" w:cs="Arial"/>
          <w:sz w:val="24"/>
          <w:szCs w:val="24"/>
          <w:lang w:val="fr-CA"/>
        </w:rPr>
        <w:t>Électeur</w:t>
      </w:r>
      <w:r w:rsidRPr="00572948">
        <w:rPr>
          <w:rFonts w:ascii="Arial" w:hAnsi="Arial" w:cs="Arial"/>
          <w:sz w:val="24"/>
          <w:szCs w:val="24"/>
          <w:lang w:val="fr-CA"/>
        </w:rPr>
        <w:t xml:space="preserve"> la possibilité de changer ou de confirmer son vote. </w:t>
      </w:r>
    </w:p>
    <w:p w14:paraId="56015EDE" w14:textId="534D4200" w:rsidR="00CA7421" w:rsidRPr="00572948" w:rsidRDefault="00CA7421" w:rsidP="002B1ABF">
      <w:pPr>
        <w:numPr>
          <w:ilvl w:val="2"/>
          <w:numId w:val="39"/>
        </w:numPr>
        <w:spacing w:after="120"/>
        <w:ind w:left="2376" w:hanging="432"/>
        <w:jc w:val="both"/>
        <w:rPr>
          <w:rFonts w:ascii="Arial" w:hAnsi="Arial" w:cs="Arial"/>
          <w:sz w:val="24"/>
          <w:szCs w:val="24"/>
          <w:lang w:val="fr-CA"/>
        </w:rPr>
      </w:pPr>
      <w:r w:rsidRPr="00572948">
        <w:rPr>
          <w:rFonts w:ascii="Arial" w:hAnsi="Arial" w:cs="Arial"/>
          <w:color w:val="000000"/>
          <w:sz w:val="24"/>
          <w:szCs w:val="24"/>
          <w:lang w:val="fr-CA"/>
        </w:rPr>
        <w:t xml:space="preserve">Le système de vote par </w:t>
      </w:r>
      <w:r w:rsidR="00066F82" w:rsidRPr="00572948">
        <w:rPr>
          <w:rFonts w:ascii="Arial" w:hAnsi="Arial" w:cs="Arial"/>
          <w:color w:val="000000"/>
          <w:sz w:val="24"/>
          <w:szCs w:val="24"/>
          <w:lang w:val="fr-CA"/>
        </w:rPr>
        <w:t>téléphone/Internet</w:t>
      </w:r>
      <w:r w:rsidRPr="00572948">
        <w:rPr>
          <w:rFonts w:ascii="Arial" w:hAnsi="Arial" w:cs="Arial"/>
          <w:color w:val="000000"/>
          <w:sz w:val="24"/>
          <w:szCs w:val="24"/>
          <w:lang w:val="fr-CA"/>
        </w:rPr>
        <w:t xml:space="preserve"> offre la possibilité à l</w:t>
      </w:r>
      <w:r w:rsidR="00F06F70" w:rsidRPr="00572948">
        <w:rPr>
          <w:rFonts w:ascii="Arial" w:hAnsi="Arial" w:cs="Arial"/>
          <w:color w:val="000000"/>
          <w:sz w:val="24"/>
          <w:szCs w:val="24"/>
          <w:lang w:val="fr-CA"/>
        </w:rPr>
        <w:t>’</w:t>
      </w:r>
      <w:r w:rsidR="00775B4C" w:rsidRPr="00572948">
        <w:rPr>
          <w:rFonts w:ascii="Arial" w:hAnsi="Arial" w:cs="Arial"/>
          <w:color w:val="000000"/>
          <w:sz w:val="24"/>
          <w:szCs w:val="24"/>
          <w:lang w:val="fr-CA"/>
        </w:rPr>
        <w:t>Électeur</w:t>
      </w:r>
      <w:r w:rsidRPr="00572948">
        <w:rPr>
          <w:rFonts w:ascii="Arial" w:hAnsi="Arial" w:cs="Arial"/>
          <w:color w:val="000000"/>
          <w:sz w:val="24"/>
          <w:szCs w:val="24"/>
          <w:lang w:val="fr-CA"/>
        </w:rPr>
        <w:t xml:space="preserve"> de s</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abstenir de voter pour un poste s</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il le désire.</w:t>
      </w:r>
    </w:p>
    <w:p w14:paraId="0DA151D4" w14:textId="07006A51" w:rsidR="00CA7421" w:rsidRPr="00572948" w:rsidRDefault="00CA7421" w:rsidP="002B1ABF">
      <w:pPr>
        <w:numPr>
          <w:ilvl w:val="2"/>
          <w:numId w:val="39"/>
        </w:numPr>
        <w:spacing w:after="120"/>
        <w:ind w:left="2376" w:hanging="432"/>
        <w:jc w:val="both"/>
        <w:rPr>
          <w:rFonts w:ascii="Arial" w:hAnsi="Arial" w:cs="Arial"/>
          <w:sz w:val="24"/>
          <w:szCs w:val="24"/>
          <w:lang w:val="fr-CA"/>
        </w:rPr>
      </w:pPr>
      <w:r w:rsidRPr="00572948">
        <w:rPr>
          <w:rFonts w:ascii="Arial" w:hAnsi="Arial" w:cs="Arial"/>
          <w:sz w:val="24"/>
          <w:szCs w:val="24"/>
          <w:lang w:val="fr-CA"/>
        </w:rPr>
        <w:t>Le NIP de l</w:t>
      </w:r>
      <w:r w:rsidR="00F06F70" w:rsidRPr="00572948">
        <w:rPr>
          <w:rFonts w:ascii="Arial" w:hAnsi="Arial" w:cs="Arial"/>
          <w:sz w:val="24"/>
          <w:szCs w:val="24"/>
          <w:lang w:val="fr-CA"/>
        </w:rPr>
        <w:t>’</w:t>
      </w:r>
      <w:r w:rsidR="00775B4C" w:rsidRPr="00572948">
        <w:rPr>
          <w:rFonts w:ascii="Arial" w:hAnsi="Arial" w:cs="Arial"/>
          <w:sz w:val="24"/>
          <w:szCs w:val="24"/>
          <w:lang w:val="fr-CA"/>
        </w:rPr>
        <w:t>Électeur</w:t>
      </w:r>
      <w:r w:rsidRPr="00572948">
        <w:rPr>
          <w:rFonts w:ascii="Arial" w:hAnsi="Arial" w:cs="Arial"/>
          <w:sz w:val="24"/>
          <w:szCs w:val="24"/>
          <w:lang w:val="fr-CA"/>
        </w:rPr>
        <w:t xml:space="preserve"> ne peut être utilisé qu</w:t>
      </w:r>
      <w:r w:rsidR="00F06F70" w:rsidRPr="00572948">
        <w:rPr>
          <w:rFonts w:ascii="Arial" w:hAnsi="Arial" w:cs="Arial"/>
          <w:sz w:val="24"/>
          <w:szCs w:val="24"/>
          <w:lang w:val="fr-CA"/>
        </w:rPr>
        <w:t>’</w:t>
      </w:r>
      <w:r w:rsidRPr="00572948">
        <w:rPr>
          <w:rFonts w:ascii="Arial" w:hAnsi="Arial" w:cs="Arial"/>
          <w:sz w:val="24"/>
          <w:szCs w:val="24"/>
          <w:lang w:val="fr-CA"/>
        </w:rPr>
        <w:t>une seule fois, sauf si</w:t>
      </w:r>
      <w:r w:rsidRPr="00A60061">
        <w:rPr>
          <w:rFonts w:ascii="Arial" w:hAnsi="Arial" w:cs="Arial"/>
          <w:sz w:val="24"/>
          <w:szCs w:val="24"/>
          <w:lang w:val="fr-CA"/>
        </w:rPr>
        <w:t xml:space="preserve"> la communication est interrompue pendant le vote. Dans ce cas,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pourra accéder à nouveau au système de vote par </w:t>
      </w:r>
      <w:r w:rsidR="00066F82" w:rsidRPr="00572948">
        <w:rPr>
          <w:rFonts w:ascii="Arial" w:hAnsi="Arial" w:cs="Arial"/>
          <w:color w:val="000000"/>
          <w:sz w:val="24"/>
          <w:szCs w:val="24"/>
          <w:lang w:val="fr-CA"/>
        </w:rPr>
        <w:t>téléphone/Internet</w:t>
      </w:r>
      <w:r w:rsidRPr="00572948">
        <w:rPr>
          <w:rFonts w:ascii="Arial" w:hAnsi="Arial" w:cs="Arial"/>
          <w:sz w:val="24"/>
          <w:szCs w:val="24"/>
          <w:lang w:val="fr-CA"/>
        </w:rPr>
        <w:t>.</w:t>
      </w:r>
    </w:p>
    <w:p w14:paraId="503C3C8E" w14:textId="045B00F1" w:rsidR="00CA7421" w:rsidRPr="00572948" w:rsidRDefault="00CA7421" w:rsidP="002B1ABF">
      <w:pPr>
        <w:numPr>
          <w:ilvl w:val="1"/>
          <w:numId w:val="39"/>
        </w:numPr>
        <w:spacing w:after="120"/>
        <w:ind w:left="1584" w:hanging="432"/>
        <w:jc w:val="both"/>
        <w:rPr>
          <w:rFonts w:ascii="Arial" w:hAnsi="Arial" w:cs="Arial"/>
          <w:sz w:val="24"/>
          <w:szCs w:val="24"/>
          <w:lang w:val="fr-CA"/>
        </w:rPr>
      </w:pPr>
      <w:r w:rsidRPr="00572948">
        <w:rPr>
          <w:rFonts w:ascii="Arial" w:hAnsi="Arial" w:cs="Arial"/>
          <w:sz w:val="24"/>
          <w:szCs w:val="24"/>
          <w:lang w:val="fr-CA"/>
        </w:rPr>
        <w:t>L</w:t>
      </w:r>
      <w:r w:rsidR="00BE185E" w:rsidRPr="00572948">
        <w:rPr>
          <w:rFonts w:ascii="Arial" w:hAnsi="Arial" w:cs="Arial"/>
          <w:sz w:val="24"/>
          <w:szCs w:val="24"/>
          <w:lang w:val="fr-CA"/>
        </w:rPr>
        <w:t>a Période d</w:t>
      </w:r>
      <w:r w:rsidRPr="00572948">
        <w:rPr>
          <w:rFonts w:ascii="Arial" w:hAnsi="Arial" w:cs="Arial"/>
          <w:sz w:val="24"/>
          <w:szCs w:val="24"/>
          <w:lang w:val="fr-CA"/>
        </w:rPr>
        <w:t xml:space="preserve">e scrutin débute le mercredi </w:t>
      </w:r>
      <w:r w:rsidR="006E06AA" w:rsidRPr="00572948">
        <w:rPr>
          <w:rFonts w:ascii="Arial" w:hAnsi="Arial" w:cs="Arial"/>
          <w:sz w:val="24"/>
          <w:szCs w:val="24"/>
          <w:lang w:val="fr-CA"/>
        </w:rPr>
        <w:t>19 octobre 2022</w:t>
      </w:r>
      <w:r w:rsidRPr="00572948">
        <w:rPr>
          <w:rFonts w:ascii="Arial" w:hAnsi="Arial" w:cs="Arial"/>
          <w:sz w:val="24"/>
          <w:szCs w:val="24"/>
          <w:lang w:val="fr-CA"/>
        </w:rPr>
        <w:t xml:space="preserve"> à 9 h et se termine le lundi </w:t>
      </w:r>
      <w:r w:rsidR="006E06AA" w:rsidRPr="00572948">
        <w:rPr>
          <w:rFonts w:ascii="Arial" w:hAnsi="Arial" w:cs="Arial"/>
          <w:sz w:val="24"/>
          <w:szCs w:val="24"/>
          <w:lang w:val="fr-CA"/>
        </w:rPr>
        <w:t>24 octobre 2022</w:t>
      </w:r>
      <w:r w:rsidRPr="00572948">
        <w:rPr>
          <w:rFonts w:ascii="Arial" w:hAnsi="Arial" w:cs="Arial"/>
          <w:sz w:val="24"/>
          <w:szCs w:val="24"/>
          <w:lang w:val="fr-CA"/>
        </w:rPr>
        <w:t xml:space="preserve"> à 20 h.</w:t>
      </w:r>
    </w:p>
    <w:p w14:paraId="45814EE5" w14:textId="52831C2B" w:rsidR="00CA7421" w:rsidRPr="00A60061" w:rsidRDefault="00CA7421" w:rsidP="002B1ABF">
      <w:pPr>
        <w:numPr>
          <w:ilvl w:val="0"/>
          <w:numId w:val="39"/>
        </w:numPr>
        <w:spacing w:after="120"/>
        <w:ind w:left="1152" w:hanging="576"/>
        <w:jc w:val="both"/>
        <w:rPr>
          <w:rFonts w:ascii="Arial" w:hAnsi="Arial" w:cs="Arial"/>
          <w:sz w:val="24"/>
          <w:szCs w:val="24"/>
          <w:lang w:val="fr-CA"/>
        </w:rPr>
      </w:pPr>
      <w:r w:rsidRPr="00572948">
        <w:rPr>
          <w:rFonts w:ascii="Arial" w:hAnsi="Arial" w:cs="Arial"/>
          <w:sz w:val="24"/>
          <w:szCs w:val="24"/>
          <w:lang w:val="fr-CA"/>
        </w:rPr>
        <w:t xml:space="preserve">Avant que le </w:t>
      </w:r>
      <w:r w:rsidR="0013710C" w:rsidRPr="00572948">
        <w:rPr>
          <w:rFonts w:ascii="Arial" w:hAnsi="Arial" w:cs="Arial"/>
          <w:sz w:val="24"/>
          <w:szCs w:val="24"/>
          <w:lang w:val="fr-CA"/>
        </w:rPr>
        <w:t>f</w:t>
      </w:r>
      <w:r w:rsidR="002D034D" w:rsidRPr="00572948">
        <w:rPr>
          <w:rFonts w:ascii="Arial" w:hAnsi="Arial" w:cs="Arial"/>
          <w:sz w:val="24"/>
          <w:szCs w:val="24"/>
          <w:lang w:val="fr-CA"/>
        </w:rPr>
        <w:t>ournisseur</w:t>
      </w:r>
      <w:r w:rsidR="00911360" w:rsidRPr="00572948">
        <w:rPr>
          <w:rFonts w:ascii="Arial" w:hAnsi="Arial" w:cs="Arial"/>
          <w:sz w:val="24"/>
          <w:szCs w:val="24"/>
          <w:lang w:val="fr-CA"/>
        </w:rPr>
        <w:t xml:space="preserve"> de services</w:t>
      </w:r>
      <w:r w:rsidRPr="00572948">
        <w:rPr>
          <w:rFonts w:ascii="Arial" w:hAnsi="Arial" w:cs="Arial"/>
          <w:sz w:val="24"/>
          <w:szCs w:val="24"/>
          <w:lang w:val="fr-CA"/>
        </w:rPr>
        <w:t xml:space="preserve"> procède à l</w:t>
      </w:r>
      <w:r w:rsidR="00F06F70" w:rsidRPr="00572948">
        <w:rPr>
          <w:rFonts w:ascii="Arial" w:hAnsi="Arial" w:cs="Arial"/>
          <w:sz w:val="24"/>
          <w:szCs w:val="24"/>
          <w:lang w:val="fr-CA"/>
        </w:rPr>
        <w:t>’</w:t>
      </w:r>
      <w:r w:rsidRPr="00572948">
        <w:rPr>
          <w:rFonts w:ascii="Arial" w:hAnsi="Arial" w:cs="Arial"/>
          <w:sz w:val="24"/>
          <w:szCs w:val="24"/>
          <w:lang w:val="fr-CA"/>
        </w:rPr>
        <w:t xml:space="preserve">activation du système de vote </w:t>
      </w:r>
      <w:r w:rsidR="00D97CC9" w:rsidRPr="00572948">
        <w:rPr>
          <w:rFonts w:ascii="Arial" w:hAnsi="Arial" w:cs="Arial"/>
          <w:sz w:val="24"/>
          <w:szCs w:val="24"/>
          <w:lang w:val="fr-CA"/>
        </w:rPr>
        <w:t xml:space="preserve">par </w:t>
      </w:r>
      <w:r w:rsidR="00066F82" w:rsidRPr="00572948">
        <w:rPr>
          <w:rFonts w:ascii="Arial" w:hAnsi="Arial" w:cs="Arial"/>
          <w:color w:val="000000"/>
          <w:sz w:val="24"/>
          <w:szCs w:val="24"/>
          <w:lang w:val="fr-CA"/>
        </w:rPr>
        <w:t>téléphone/Internet</w:t>
      </w:r>
      <w:r w:rsidRPr="00572948">
        <w:rPr>
          <w:rFonts w:ascii="Arial" w:hAnsi="Arial" w:cs="Arial"/>
          <w:sz w:val="24"/>
          <w:szCs w:val="24"/>
          <w:lang w:val="fr-CA"/>
        </w:rPr>
        <w:t>,</w:t>
      </w:r>
      <w:r w:rsidR="00F06F70" w:rsidRPr="00572948">
        <w:rPr>
          <w:rFonts w:ascii="Arial" w:hAnsi="Arial" w:cs="Arial"/>
          <w:sz w:val="24"/>
          <w:szCs w:val="24"/>
          <w:lang w:val="fr-CA"/>
        </w:rPr>
        <w:t xml:space="preserve"> </w:t>
      </w:r>
      <w:r w:rsidRPr="00572948">
        <w:rPr>
          <w:rFonts w:ascii="Arial" w:hAnsi="Arial" w:cs="Arial"/>
          <w:sz w:val="24"/>
          <w:szCs w:val="24"/>
          <w:lang w:val="fr-CA"/>
        </w:rPr>
        <w:t xml:space="preserve">le </w:t>
      </w:r>
      <w:r w:rsidR="006E06AA" w:rsidRPr="00572948">
        <w:rPr>
          <w:rFonts w:ascii="Arial" w:hAnsi="Arial" w:cs="Arial"/>
          <w:sz w:val="24"/>
          <w:szCs w:val="24"/>
          <w:lang w:val="fr-CA"/>
        </w:rPr>
        <w:t>19 octobre 2022</w:t>
      </w:r>
      <w:r w:rsidRPr="00572948">
        <w:rPr>
          <w:rFonts w:ascii="Arial" w:hAnsi="Arial" w:cs="Arial"/>
          <w:sz w:val="24"/>
          <w:szCs w:val="24"/>
          <w:lang w:val="fr-CA"/>
        </w:rPr>
        <w:t xml:space="preserve">, le </w:t>
      </w:r>
      <w:r w:rsidR="002D034D" w:rsidRPr="00572948">
        <w:rPr>
          <w:rFonts w:ascii="Arial" w:hAnsi="Arial" w:cs="Arial"/>
          <w:sz w:val="24"/>
          <w:szCs w:val="24"/>
          <w:lang w:val="fr-CA"/>
        </w:rPr>
        <w:t>Fournisseur</w:t>
      </w:r>
      <w:r w:rsidR="00911360" w:rsidRPr="00572948">
        <w:rPr>
          <w:rFonts w:ascii="Arial" w:hAnsi="Arial" w:cs="Arial"/>
          <w:sz w:val="24"/>
          <w:szCs w:val="24"/>
          <w:lang w:val="fr-CA"/>
        </w:rPr>
        <w:t xml:space="preserve"> de services</w:t>
      </w:r>
      <w:r w:rsidRPr="00572948">
        <w:rPr>
          <w:rFonts w:ascii="Arial" w:hAnsi="Arial" w:cs="Arial"/>
          <w:sz w:val="24"/>
          <w:szCs w:val="24"/>
          <w:lang w:val="fr-CA"/>
        </w:rPr>
        <w:t xml:space="preserve"> doit envoyer au </w:t>
      </w:r>
      <w:r w:rsidR="00E95629" w:rsidRPr="00572948">
        <w:rPr>
          <w:rFonts w:ascii="Arial" w:hAnsi="Arial" w:cs="Arial"/>
          <w:sz w:val="24"/>
          <w:szCs w:val="24"/>
          <w:lang w:val="fr-CA"/>
        </w:rPr>
        <w:t>Secrétaire</w:t>
      </w:r>
      <w:r w:rsidR="00946C93" w:rsidRPr="00572948">
        <w:rPr>
          <w:rFonts w:ascii="Arial" w:hAnsi="Arial" w:cs="Arial"/>
          <w:sz w:val="24"/>
          <w:szCs w:val="24"/>
          <w:lang w:val="fr-CA"/>
        </w:rPr>
        <w:t xml:space="preserve"> </w:t>
      </w:r>
      <w:r w:rsidRPr="00572948">
        <w:rPr>
          <w:rFonts w:ascii="Arial" w:hAnsi="Arial" w:cs="Arial"/>
          <w:sz w:val="24"/>
          <w:szCs w:val="24"/>
          <w:lang w:val="fr-CA"/>
        </w:rPr>
        <w:t xml:space="preserve">par courriel ou par télécopieur la liste de tous les </w:t>
      </w:r>
      <w:r w:rsidR="00775B4C" w:rsidRPr="00572948">
        <w:rPr>
          <w:rFonts w:ascii="Arial" w:hAnsi="Arial" w:cs="Arial"/>
          <w:sz w:val="24"/>
          <w:szCs w:val="24"/>
          <w:lang w:val="fr-CA"/>
        </w:rPr>
        <w:t>Candidat</w:t>
      </w:r>
      <w:r w:rsidRPr="00572948">
        <w:rPr>
          <w:rFonts w:ascii="Arial" w:hAnsi="Arial" w:cs="Arial"/>
          <w:sz w:val="24"/>
          <w:szCs w:val="24"/>
          <w:lang w:val="fr-CA"/>
        </w:rPr>
        <w:t>s, ainsi que le nombre total des votes exprimés de manière à s</w:t>
      </w:r>
      <w:r w:rsidR="00F06F70" w:rsidRPr="00572948">
        <w:rPr>
          <w:rFonts w:ascii="Arial" w:hAnsi="Arial" w:cs="Arial"/>
          <w:sz w:val="24"/>
          <w:szCs w:val="24"/>
          <w:lang w:val="fr-CA"/>
        </w:rPr>
        <w:t>’</w:t>
      </w:r>
      <w:r w:rsidRPr="00572948">
        <w:rPr>
          <w:rFonts w:ascii="Arial" w:hAnsi="Arial" w:cs="Arial"/>
          <w:sz w:val="24"/>
          <w:szCs w:val="24"/>
          <w:lang w:val="fr-CA"/>
        </w:rPr>
        <w:t xml:space="preserve">assurer que </w:t>
      </w:r>
      <w:r w:rsidR="00A8783F" w:rsidRPr="00572948">
        <w:rPr>
          <w:rFonts w:ascii="Arial" w:hAnsi="Arial" w:cs="Arial"/>
          <w:sz w:val="24"/>
          <w:szCs w:val="24"/>
          <w:lang w:val="fr-CA"/>
        </w:rPr>
        <w:t xml:space="preserve">le </w:t>
      </w:r>
      <w:r w:rsidRPr="00572948">
        <w:rPr>
          <w:rFonts w:ascii="Arial" w:hAnsi="Arial" w:cs="Arial"/>
          <w:sz w:val="24"/>
          <w:szCs w:val="24"/>
          <w:lang w:val="fr-CA"/>
        </w:rPr>
        <w:t>compteur</w:t>
      </w:r>
      <w:r w:rsidR="00A8783F" w:rsidRPr="00572948">
        <w:rPr>
          <w:rFonts w:ascii="Arial" w:hAnsi="Arial" w:cs="Arial"/>
          <w:sz w:val="24"/>
          <w:szCs w:val="24"/>
          <w:lang w:val="fr-CA"/>
        </w:rPr>
        <w:t xml:space="preserve"> de chaque Candidat est</w:t>
      </w:r>
      <w:r w:rsidRPr="00572948">
        <w:rPr>
          <w:rFonts w:ascii="Arial" w:hAnsi="Arial" w:cs="Arial"/>
          <w:sz w:val="24"/>
          <w:szCs w:val="24"/>
          <w:lang w:val="fr-CA"/>
        </w:rPr>
        <w:t xml:space="preserve"> à « 0 ». Le système de vote par </w:t>
      </w:r>
      <w:r w:rsidR="00066F82" w:rsidRPr="00572948">
        <w:rPr>
          <w:rFonts w:ascii="Arial" w:hAnsi="Arial" w:cs="Arial"/>
          <w:color w:val="000000"/>
          <w:sz w:val="24"/>
          <w:szCs w:val="24"/>
          <w:lang w:val="fr-CA"/>
        </w:rPr>
        <w:t>téléphone/Internet</w:t>
      </w:r>
      <w:r w:rsidRPr="00572948">
        <w:rPr>
          <w:rFonts w:ascii="Arial" w:hAnsi="Arial" w:cs="Arial"/>
          <w:sz w:val="24"/>
          <w:szCs w:val="24"/>
          <w:lang w:val="fr-CA"/>
        </w:rPr>
        <w:t xml:space="preserve"> sera activé seulement après avoir reçu </w:t>
      </w:r>
      <w:r w:rsidR="00A8783F" w:rsidRPr="00572948">
        <w:rPr>
          <w:rFonts w:ascii="Arial" w:hAnsi="Arial" w:cs="Arial"/>
          <w:sz w:val="24"/>
          <w:szCs w:val="24"/>
          <w:lang w:val="fr-CA"/>
        </w:rPr>
        <w:t>une confirmation à cet effet</w:t>
      </w:r>
      <w:r w:rsidRPr="00572948">
        <w:rPr>
          <w:rFonts w:ascii="Arial" w:hAnsi="Arial" w:cs="Arial"/>
          <w:sz w:val="24"/>
          <w:szCs w:val="24"/>
          <w:lang w:val="fr-CA"/>
        </w:rPr>
        <w:t xml:space="preserve"> et qu</w:t>
      </w:r>
      <w:r w:rsidR="00F06F70" w:rsidRPr="00572948">
        <w:rPr>
          <w:rFonts w:ascii="Arial" w:hAnsi="Arial" w:cs="Arial"/>
          <w:sz w:val="24"/>
          <w:szCs w:val="24"/>
          <w:lang w:val="fr-CA"/>
        </w:rPr>
        <w:t>’</w:t>
      </w:r>
      <w:r w:rsidRPr="00572948">
        <w:rPr>
          <w:rFonts w:ascii="Arial" w:hAnsi="Arial" w:cs="Arial"/>
          <w:sz w:val="24"/>
          <w:szCs w:val="24"/>
          <w:lang w:val="fr-CA"/>
        </w:rPr>
        <w:t>un courriel ou une télécopie atteste que le total</w:t>
      </w:r>
      <w:r w:rsidRPr="00A60061">
        <w:rPr>
          <w:rFonts w:ascii="Arial" w:hAnsi="Arial" w:cs="Arial"/>
          <w:sz w:val="24"/>
          <w:szCs w:val="24"/>
          <w:lang w:val="fr-CA"/>
        </w:rPr>
        <w:t xml:space="preserve"> des votes exprimés pour chaque </w:t>
      </w:r>
      <w:r w:rsidR="00775B4C" w:rsidRPr="00A60061">
        <w:rPr>
          <w:rFonts w:ascii="Arial" w:hAnsi="Arial" w:cs="Arial"/>
          <w:sz w:val="24"/>
          <w:szCs w:val="24"/>
          <w:lang w:val="fr-CA"/>
        </w:rPr>
        <w:t>Candidat</w:t>
      </w:r>
      <w:r w:rsidRPr="00A60061">
        <w:rPr>
          <w:rFonts w:ascii="Arial" w:hAnsi="Arial" w:cs="Arial"/>
          <w:sz w:val="24"/>
          <w:szCs w:val="24"/>
          <w:lang w:val="fr-CA"/>
        </w:rPr>
        <w:t xml:space="preserve"> est de « 0 ».</w:t>
      </w:r>
    </w:p>
    <w:p w14:paraId="35AC2D38" w14:textId="0C4C1B22" w:rsidR="00CA7421" w:rsidRPr="00A60061" w:rsidRDefault="00CA7421" w:rsidP="002B1ABF">
      <w:pPr>
        <w:numPr>
          <w:ilvl w:val="0"/>
          <w:numId w:val="39"/>
        </w:numPr>
        <w:spacing w:after="120"/>
        <w:ind w:left="1152" w:hanging="576"/>
        <w:jc w:val="both"/>
        <w:rPr>
          <w:rFonts w:ascii="Arial" w:hAnsi="Arial" w:cs="Arial"/>
          <w:sz w:val="24"/>
          <w:szCs w:val="24"/>
          <w:lang w:val="fr-CA"/>
        </w:rPr>
      </w:pPr>
      <w:r w:rsidRPr="00A60061">
        <w:rPr>
          <w:rFonts w:ascii="Arial" w:hAnsi="Arial" w:cs="Arial"/>
          <w:sz w:val="24"/>
          <w:szCs w:val="24"/>
          <w:lang w:val="fr-CA"/>
        </w:rPr>
        <w:t xml:space="preserve">Les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ou leurs </w:t>
      </w:r>
      <w:r w:rsidR="00775B4C" w:rsidRPr="00A60061">
        <w:rPr>
          <w:rFonts w:ascii="Arial" w:hAnsi="Arial" w:cs="Arial"/>
          <w:sz w:val="24"/>
          <w:szCs w:val="24"/>
          <w:lang w:val="fr-CA"/>
        </w:rPr>
        <w:t>Représentant</w:t>
      </w:r>
      <w:r w:rsidRPr="00A60061">
        <w:rPr>
          <w:rFonts w:ascii="Arial" w:hAnsi="Arial" w:cs="Arial"/>
          <w:sz w:val="24"/>
          <w:szCs w:val="24"/>
          <w:lang w:val="fr-CA"/>
        </w:rPr>
        <w:t>s peuvent être présents lors de cette vérification afin de s</w:t>
      </w:r>
      <w:r w:rsidR="00F06F70" w:rsidRPr="00A60061">
        <w:rPr>
          <w:rFonts w:ascii="Arial" w:hAnsi="Arial" w:cs="Arial"/>
          <w:sz w:val="24"/>
          <w:szCs w:val="24"/>
          <w:lang w:val="fr-CA"/>
        </w:rPr>
        <w:t>’</w:t>
      </w:r>
      <w:r w:rsidRPr="00A60061">
        <w:rPr>
          <w:rFonts w:ascii="Arial" w:hAnsi="Arial" w:cs="Arial"/>
          <w:sz w:val="24"/>
          <w:szCs w:val="24"/>
          <w:lang w:val="fr-CA"/>
        </w:rPr>
        <w:t>assurer que le nombre total de votes exprimés est à « 0 ». Ils pourraient également devoir signer un document attestant de ce fait.</w:t>
      </w:r>
    </w:p>
    <w:p w14:paraId="6B6DCE81" w14:textId="001D7C8A" w:rsidR="00CA7421" w:rsidRPr="00A60061" w:rsidRDefault="00CA7421" w:rsidP="002B1ABF">
      <w:pPr>
        <w:numPr>
          <w:ilvl w:val="0"/>
          <w:numId w:val="39"/>
        </w:numPr>
        <w:spacing w:after="120"/>
        <w:ind w:left="1152" w:hanging="576"/>
        <w:jc w:val="both"/>
        <w:rPr>
          <w:rFonts w:ascii="Arial" w:hAnsi="Arial" w:cs="Arial"/>
          <w:sz w:val="24"/>
          <w:szCs w:val="24"/>
          <w:lang w:val="fr-CA"/>
        </w:rPr>
      </w:pPr>
      <w:r w:rsidRPr="00A60061">
        <w:rPr>
          <w:rFonts w:ascii="Arial" w:hAnsi="Arial" w:cs="Arial"/>
          <w:sz w:val="24"/>
          <w:szCs w:val="24"/>
          <w:lang w:val="fr-CA"/>
        </w:rPr>
        <w:t xml:space="preserve">Pendant la </w:t>
      </w:r>
      <w:r w:rsidR="00775B4C" w:rsidRPr="00A60061">
        <w:rPr>
          <w:rFonts w:ascii="Arial" w:hAnsi="Arial" w:cs="Arial"/>
          <w:sz w:val="24"/>
          <w:szCs w:val="24"/>
          <w:lang w:val="fr-CA"/>
        </w:rPr>
        <w:t>Période de scrutin</w:t>
      </w:r>
      <w:r w:rsidRPr="00A60061">
        <w:rPr>
          <w:rFonts w:ascii="Arial" w:hAnsi="Arial" w:cs="Arial"/>
          <w:sz w:val="24"/>
          <w:szCs w:val="24"/>
          <w:lang w:val="fr-CA"/>
        </w:rPr>
        <w:t xml:space="preserve">, le </w:t>
      </w:r>
      <w:r w:rsidR="002D034D" w:rsidRPr="00A60061">
        <w:rPr>
          <w:rFonts w:ascii="Arial" w:hAnsi="Arial" w:cs="Arial"/>
          <w:sz w:val="24"/>
          <w:szCs w:val="24"/>
          <w:lang w:val="fr-CA"/>
        </w:rPr>
        <w:t>Fournisseur</w:t>
      </w:r>
      <w:r w:rsidR="00911360" w:rsidRPr="00A60061">
        <w:rPr>
          <w:rFonts w:ascii="Arial" w:hAnsi="Arial" w:cs="Arial"/>
          <w:sz w:val="24"/>
          <w:szCs w:val="24"/>
          <w:lang w:val="fr-CA"/>
        </w:rPr>
        <w:t xml:space="preserve"> de services</w:t>
      </w:r>
      <w:r w:rsidRPr="00A60061">
        <w:rPr>
          <w:rFonts w:ascii="Arial" w:hAnsi="Arial" w:cs="Arial"/>
          <w:sz w:val="24"/>
          <w:szCs w:val="24"/>
          <w:lang w:val="fr-CA"/>
        </w:rPr>
        <w:t xml:space="preserve"> </w:t>
      </w:r>
      <w:r w:rsidR="00AF2D75" w:rsidRPr="00A60061">
        <w:rPr>
          <w:rFonts w:ascii="Arial" w:hAnsi="Arial" w:cs="Arial"/>
          <w:sz w:val="24"/>
          <w:szCs w:val="24"/>
          <w:lang w:val="fr-CA"/>
        </w:rPr>
        <w:t>mettra en ligne à la disposition</w:t>
      </w:r>
      <w:r w:rsidRPr="00A60061">
        <w:rPr>
          <w:rFonts w:ascii="Arial" w:hAnsi="Arial" w:cs="Arial"/>
          <w:sz w:val="24"/>
          <w:szCs w:val="24"/>
          <w:lang w:val="fr-CA"/>
        </w:rPr>
        <w:t xml:space="preserve"> </w:t>
      </w:r>
      <w:r w:rsidR="00AF2D75" w:rsidRPr="00A60061">
        <w:rPr>
          <w:rFonts w:ascii="Arial" w:hAnsi="Arial" w:cs="Arial"/>
          <w:sz w:val="24"/>
          <w:szCs w:val="24"/>
          <w:lang w:val="fr-CA"/>
        </w:rPr>
        <w:t xml:space="preserve">du </w:t>
      </w:r>
      <w:r w:rsidRPr="00A60061">
        <w:rPr>
          <w:rFonts w:ascii="Arial" w:hAnsi="Arial" w:cs="Arial"/>
          <w:sz w:val="24"/>
          <w:szCs w:val="24"/>
          <w:lang w:val="fr-CA"/>
        </w:rPr>
        <w:t xml:space="preserve">Secrétaire, une </w:t>
      </w:r>
      <w:r w:rsidR="00703AAA" w:rsidRPr="00A60061">
        <w:rPr>
          <w:rFonts w:ascii="Arial" w:hAnsi="Arial" w:cs="Arial"/>
          <w:sz w:val="24"/>
          <w:szCs w:val="24"/>
          <w:lang w:val="fr-CA"/>
        </w:rPr>
        <w:t>l</w:t>
      </w:r>
      <w:r w:rsidR="00FF65C3" w:rsidRPr="00A60061">
        <w:rPr>
          <w:rFonts w:ascii="Arial" w:hAnsi="Arial" w:cs="Arial"/>
          <w:sz w:val="24"/>
          <w:szCs w:val="24"/>
          <w:lang w:val="fr-CA"/>
        </w:rPr>
        <w:t xml:space="preserve">iste </w:t>
      </w:r>
      <w:r w:rsidR="00A8783F" w:rsidRPr="00A60061">
        <w:rPr>
          <w:rFonts w:ascii="Arial" w:hAnsi="Arial" w:cs="Arial"/>
          <w:sz w:val="24"/>
          <w:szCs w:val="24"/>
          <w:lang w:val="fr-CA"/>
        </w:rPr>
        <w:t>des Électeurs</w:t>
      </w:r>
      <w:r w:rsidR="009B1D38" w:rsidRPr="00A60061">
        <w:rPr>
          <w:rFonts w:ascii="Arial" w:hAnsi="Arial" w:cs="Arial"/>
          <w:sz w:val="24"/>
          <w:szCs w:val="24"/>
          <w:lang w:val="fr-CA"/>
        </w:rPr>
        <w:t xml:space="preserve"> qui ont déjà voté</w:t>
      </w:r>
      <w:r w:rsidRPr="00A60061">
        <w:rPr>
          <w:rFonts w:ascii="Arial" w:hAnsi="Arial" w:cs="Arial"/>
          <w:sz w:val="24"/>
          <w:szCs w:val="24"/>
          <w:lang w:val="fr-CA"/>
        </w:rPr>
        <w:t xml:space="preserve"> </w:t>
      </w:r>
      <w:r w:rsidR="00AF2D75" w:rsidRPr="00A60061">
        <w:rPr>
          <w:rFonts w:ascii="Arial" w:hAnsi="Arial" w:cs="Arial"/>
          <w:sz w:val="24"/>
          <w:szCs w:val="24"/>
          <w:lang w:val="fr-CA"/>
        </w:rPr>
        <w:t xml:space="preserve">par ordre </w:t>
      </w:r>
      <w:r w:rsidR="009B1D38" w:rsidRPr="00A60061">
        <w:rPr>
          <w:rFonts w:ascii="Arial" w:hAnsi="Arial" w:cs="Arial"/>
          <w:sz w:val="24"/>
          <w:szCs w:val="24"/>
          <w:lang w:val="fr-CA"/>
        </w:rPr>
        <w:t xml:space="preserve">de </w:t>
      </w:r>
      <w:r w:rsidR="00AF2D75" w:rsidRPr="00A60061">
        <w:rPr>
          <w:rFonts w:ascii="Arial" w:hAnsi="Arial" w:cs="Arial"/>
          <w:sz w:val="24"/>
          <w:szCs w:val="24"/>
          <w:lang w:val="fr-CA"/>
        </w:rPr>
        <w:t>districts scolaires</w:t>
      </w:r>
      <w:r w:rsidRPr="00A60061">
        <w:rPr>
          <w:rFonts w:ascii="Arial" w:hAnsi="Arial" w:cs="Arial"/>
          <w:sz w:val="24"/>
          <w:szCs w:val="24"/>
          <w:lang w:val="fr-CA"/>
        </w:rPr>
        <w:t xml:space="preserve">. Le nom des Électeurs qui ont voté sera identifié comme tel. Une </w:t>
      </w:r>
      <w:r w:rsidR="00FF65C3" w:rsidRPr="00A60061">
        <w:rPr>
          <w:rFonts w:ascii="Arial" w:hAnsi="Arial" w:cs="Arial"/>
          <w:sz w:val="24"/>
          <w:szCs w:val="24"/>
          <w:lang w:val="fr-CA"/>
        </w:rPr>
        <w:t xml:space="preserve">Liste </w:t>
      </w:r>
      <w:r w:rsidR="00A8783F" w:rsidRPr="00A60061">
        <w:rPr>
          <w:rFonts w:ascii="Arial" w:hAnsi="Arial" w:cs="Arial"/>
          <w:sz w:val="24"/>
          <w:szCs w:val="24"/>
          <w:lang w:val="fr-CA"/>
        </w:rPr>
        <w:t>des Électeurs</w:t>
      </w:r>
      <w:r w:rsidRPr="00A60061">
        <w:rPr>
          <w:rFonts w:ascii="Arial" w:hAnsi="Arial" w:cs="Arial"/>
          <w:sz w:val="24"/>
          <w:szCs w:val="24"/>
          <w:lang w:val="fr-CA"/>
        </w:rPr>
        <w:t xml:space="preserve"> qui ont déjà voté sera fournie ou mise à la disposition des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ou de leurs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s par le Secrétaire. </w:t>
      </w:r>
      <w:r w:rsidR="009B1D38" w:rsidRPr="00A60061">
        <w:rPr>
          <w:rFonts w:ascii="Arial" w:hAnsi="Arial" w:cs="Arial"/>
          <w:sz w:val="24"/>
          <w:szCs w:val="24"/>
          <w:lang w:val="fr-CA"/>
        </w:rPr>
        <w:t xml:space="preserve">Cette liste sera fournie par le </w:t>
      </w:r>
      <w:r w:rsidR="002D034D" w:rsidRPr="00A60061">
        <w:rPr>
          <w:rFonts w:ascii="Arial" w:hAnsi="Arial" w:cs="Arial"/>
          <w:sz w:val="24"/>
          <w:szCs w:val="24"/>
          <w:lang w:val="fr-CA"/>
        </w:rPr>
        <w:t>Fournisseur</w:t>
      </w:r>
      <w:r w:rsidR="00911360" w:rsidRPr="00A60061">
        <w:rPr>
          <w:rFonts w:ascii="Arial" w:hAnsi="Arial" w:cs="Arial"/>
          <w:sz w:val="24"/>
          <w:szCs w:val="24"/>
          <w:lang w:val="fr-CA"/>
        </w:rPr>
        <w:t xml:space="preserve"> de services</w:t>
      </w:r>
      <w:r w:rsidR="009B1D38" w:rsidRPr="00A60061">
        <w:rPr>
          <w:rFonts w:ascii="Arial" w:hAnsi="Arial" w:cs="Arial"/>
          <w:sz w:val="24"/>
          <w:szCs w:val="24"/>
          <w:lang w:val="fr-CA"/>
        </w:rPr>
        <w:t xml:space="preserve"> en temps réel (ou </w:t>
      </w:r>
      <w:r w:rsidR="00A8783F" w:rsidRPr="00A60061">
        <w:rPr>
          <w:rFonts w:ascii="Arial" w:hAnsi="Arial" w:cs="Arial"/>
          <w:sz w:val="24"/>
          <w:szCs w:val="24"/>
          <w:lang w:val="fr-CA"/>
        </w:rPr>
        <w:t>quasiment</w:t>
      </w:r>
      <w:r w:rsidR="009B1D38" w:rsidRPr="00A60061">
        <w:rPr>
          <w:rFonts w:ascii="Arial" w:hAnsi="Arial" w:cs="Arial"/>
          <w:sz w:val="24"/>
          <w:szCs w:val="24"/>
          <w:lang w:val="fr-CA"/>
        </w:rPr>
        <w:t xml:space="preserve"> </w:t>
      </w:r>
      <w:r w:rsidR="00BE185E" w:rsidRPr="00A60061">
        <w:rPr>
          <w:rFonts w:ascii="Arial" w:hAnsi="Arial" w:cs="Arial"/>
          <w:sz w:val="24"/>
          <w:szCs w:val="24"/>
          <w:lang w:val="fr-CA"/>
        </w:rPr>
        <w:t xml:space="preserve">en </w:t>
      </w:r>
      <w:r w:rsidR="009B1D38" w:rsidRPr="00A60061">
        <w:rPr>
          <w:rFonts w:ascii="Arial" w:hAnsi="Arial" w:cs="Arial"/>
          <w:sz w:val="24"/>
          <w:szCs w:val="24"/>
          <w:lang w:val="fr-CA"/>
        </w:rPr>
        <w:t xml:space="preserve">temps réel), et imprimée par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009B1D38" w:rsidRPr="00A60061">
        <w:rPr>
          <w:rFonts w:ascii="Arial" w:hAnsi="Arial" w:cs="Arial"/>
          <w:sz w:val="24"/>
          <w:szCs w:val="24"/>
          <w:lang w:val="fr-CA"/>
        </w:rPr>
        <w:t>conformément aux dispositions suivantes :</w:t>
      </w:r>
    </w:p>
    <w:p w14:paraId="5E1DC3E8" w14:textId="0ADC791D" w:rsidR="00CA7421" w:rsidRPr="00572948" w:rsidRDefault="00CA7421" w:rsidP="002B1ABF">
      <w:pPr>
        <w:numPr>
          <w:ilvl w:val="1"/>
          <w:numId w:val="39"/>
        </w:numPr>
        <w:spacing w:after="120"/>
        <w:ind w:left="1584" w:hanging="432"/>
        <w:jc w:val="both"/>
        <w:rPr>
          <w:rFonts w:ascii="Arial" w:hAnsi="Arial" w:cs="Arial"/>
          <w:sz w:val="24"/>
          <w:szCs w:val="24"/>
          <w:lang w:val="fr-CA"/>
        </w:rPr>
      </w:pPr>
      <w:r w:rsidRPr="00572948">
        <w:rPr>
          <w:rFonts w:ascii="Arial" w:hAnsi="Arial" w:cs="Arial"/>
          <w:sz w:val="24"/>
          <w:szCs w:val="24"/>
          <w:lang w:val="fr-CA"/>
        </w:rPr>
        <w:t xml:space="preserve">Cette liste sera imprimée quotidiennement, et disponible au plus tard à 11 h au </w:t>
      </w:r>
      <w:r w:rsidR="000F0B55" w:rsidRPr="00572948">
        <w:rPr>
          <w:rFonts w:ascii="Arial" w:hAnsi="Arial" w:cs="Arial"/>
          <w:sz w:val="24"/>
          <w:szCs w:val="24"/>
          <w:lang w:val="fr-CA"/>
        </w:rPr>
        <w:t>Centre de ressources aux Électeurs</w:t>
      </w:r>
      <w:r w:rsidRPr="00572948">
        <w:rPr>
          <w:rFonts w:ascii="Arial" w:hAnsi="Arial" w:cs="Arial"/>
          <w:sz w:val="24"/>
          <w:szCs w:val="24"/>
          <w:lang w:val="fr-CA"/>
        </w:rPr>
        <w:t xml:space="preserve">, les </w:t>
      </w:r>
      <w:r w:rsidR="006E06AA" w:rsidRPr="00572948">
        <w:rPr>
          <w:rFonts w:ascii="Arial" w:hAnsi="Arial" w:cs="Arial"/>
          <w:sz w:val="24"/>
          <w:szCs w:val="24"/>
          <w:lang w:val="fr-CA"/>
        </w:rPr>
        <w:t>19, 20, 21, 22 et 23 octobre 2022</w:t>
      </w:r>
      <w:r w:rsidRPr="00572948">
        <w:rPr>
          <w:rFonts w:ascii="Arial" w:hAnsi="Arial" w:cs="Arial"/>
          <w:sz w:val="24"/>
          <w:szCs w:val="24"/>
          <w:lang w:val="fr-CA"/>
        </w:rPr>
        <w:t xml:space="preserve">. </w:t>
      </w:r>
    </w:p>
    <w:p w14:paraId="36F17412" w14:textId="471EF8B2" w:rsidR="00CA7421" w:rsidRPr="00A60061" w:rsidRDefault="00CA7421" w:rsidP="002B1ABF">
      <w:pPr>
        <w:numPr>
          <w:ilvl w:val="1"/>
          <w:numId w:val="39"/>
        </w:numPr>
        <w:spacing w:after="120"/>
        <w:ind w:left="1584" w:hanging="432"/>
        <w:jc w:val="both"/>
        <w:rPr>
          <w:rFonts w:ascii="Arial" w:hAnsi="Arial" w:cs="Arial"/>
          <w:sz w:val="24"/>
          <w:szCs w:val="24"/>
          <w:lang w:val="fr-CA"/>
        </w:rPr>
      </w:pPr>
      <w:r w:rsidRPr="00A60061">
        <w:rPr>
          <w:rFonts w:ascii="Arial" w:hAnsi="Arial" w:cs="Arial"/>
          <w:sz w:val="24"/>
          <w:szCs w:val="24"/>
          <w:lang w:val="fr-CA"/>
        </w:rPr>
        <w:t xml:space="preserve">Le </w:t>
      </w:r>
      <w:r w:rsidR="00775B4C" w:rsidRPr="00A60061">
        <w:rPr>
          <w:rFonts w:ascii="Arial" w:hAnsi="Arial" w:cs="Arial"/>
          <w:sz w:val="24"/>
          <w:szCs w:val="24"/>
          <w:lang w:val="fr-CA"/>
        </w:rPr>
        <w:t>Jour du scrutin</w:t>
      </w:r>
      <w:r w:rsidRPr="00A60061">
        <w:rPr>
          <w:rFonts w:ascii="Arial" w:hAnsi="Arial" w:cs="Arial"/>
          <w:sz w:val="24"/>
          <w:szCs w:val="24"/>
          <w:lang w:val="fr-CA"/>
        </w:rPr>
        <w:t xml:space="preserve"> le </w:t>
      </w:r>
      <w:r w:rsidR="006E06AA" w:rsidRPr="00A60061">
        <w:rPr>
          <w:rFonts w:ascii="Arial" w:hAnsi="Arial" w:cs="Arial"/>
          <w:sz w:val="24"/>
          <w:szCs w:val="24"/>
          <w:lang w:val="fr-CA"/>
        </w:rPr>
        <w:t>24 octobre, 2022</w:t>
      </w:r>
      <w:r w:rsidRPr="00A60061">
        <w:rPr>
          <w:rFonts w:ascii="Arial" w:hAnsi="Arial" w:cs="Arial"/>
          <w:sz w:val="24"/>
          <w:szCs w:val="24"/>
          <w:lang w:val="fr-CA"/>
        </w:rPr>
        <w:t xml:space="preserve">, la </w:t>
      </w:r>
      <w:r w:rsidR="00FF65C3" w:rsidRPr="00A60061">
        <w:rPr>
          <w:rFonts w:ascii="Arial" w:hAnsi="Arial" w:cs="Arial"/>
          <w:sz w:val="24"/>
          <w:szCs w:val="24"/>
          <w:lang w:val="fr-CA"/>
        </w:rPr>
        <w:t xml:space="preserve">Liste </w:t>
      </w:r>
      <w:r w:rsidR="00A8783F" w:rsidRPr="00A60061">
        <w:rPr>
          <w:rFonts w:ascii="Arial" w:hAnsi="Arial" w:cs="Arial"/>
          <w:sz w:val="24"/>
          <w:szCs w:val="24"/>
          <w:lang w:val="fr-CA"/>
        </w:rPr>
        <w:t xml:space="preserve">des Électeurs </w:t>
      </w:r>
      <w:r w:rsidRPr="00A60061">
        <w:rPr>
          <w:rFonts w:ascii="Arial" w:hAnsi="Arial" w:cs="Arial"/>
          <w:sz w:val="24"/>
          <w:szCs w:val="24"/>
          <w:lang w:val="fr-CA"/>
        </w:rPr>
        <w:t xml:space="preserve">qui ont déjà voté sera mise à la disposition des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ou de leurs </w:t>
      </w:r>
      <w:r w:rsidR="00775B4C" w:rsidRPr="00A60061">
        <w:rPr>
          <w:rFonts w:ascii="Arial" w:hAnsi="Arial" w:cs="Arial"/>
          <w:sz w:val="24"/>
          <w:szCs w:val="24"/>
          <w:lang w:val="fr-CA"/>
        </w:rPr>
        <w:t>Représentant</w:t>
      </w:r>
      <w:r w:rsidRPr="00A60061">
        <w:rPr>
          <w:rFonts w:ascii="Arial" w:hAnsi="Arial" w:cs="Arial"/>
          <w:sz w:val="24"/>
          <w:szCs w:val="24"/>
          <w:lang w:val="fr-CA"/>
        </w:rPr>
        <w:t>s sur une base plus régulière. L</w:t>
      </w:r>
      <w:r w:rsidR="00F06F70" w:rsidRPr="00A60061">
        <w:rPr>
          <w:rFonts w:ascii="Arial" w:hAnsi="Arial" w:cs="Arial"/>
          <w:sz w:val="24"/>
          <w:szCs w:val="24"/>
          <w:lang w:val="fr-CA"/>
        </w:rPr>
        <w:t>’</w:t>
      </w:r>
      <w:r w:rsidRPr="00A60061">
        <w:rPr>
          <w:rFonts w:ascii="Arial" w:hAnsi="Arial" w:cs="Arial"/>
          <w:sz w:val="24"/>
          <w:szCs w:val="24"/>
          <w:lang w:val="fr-CA"/>
        </w:rPr>
        <w:t>horaire sera déterminé ultérieurement.</w:t>
      </w:r>
    </w:p>
    <w:p w14:paraId="32289ABF" w14:textId="47D8E850" w:rsidR="00731272" w:rsidRPr="00A60061" w:rsidRDefault="00731272" w:rsidP="002B1ABF">
      <w:pPr>
        <w:numPr>
          <w:ilvl w:val="0"/>
          <w:numId w:val="39"/>
        </w:numPr>
        <w:spacing w:after="120"/>
        <w:ind w:left="1152" w:hanging="576"/>
        <w:jc w:val="both"/>
        <w:rPr>
          <w:rFonts w:ascii="Arial" w:hAnsi="Arial" w:cs="Arial"/>
          <w:sz w:val="24"/>
          <w:szCs w:val="24"/>
          <w:lang w:val="fr-CA"/>
        </w:rPr>
      </w:pPr>
      <w:r w:rsidRPr="00A60061">
        <w:rPr>
          <w:rFonts w:ascii="Arial" w:hAnsi="Arial" w:cs="Arial"/>
          <w:sz w:val="24"/>
          <w:szCs w:val="24"/>
          <w:lang w:val="fr-CA"/>
        </w:rPr>
        <w:t xml:space="preserve">Au cours des </w:t>
      </w:r>
      <w:r w:rsidR="00BE185E" w:rsidRPr="00A60061">
        <w:rPr>
          <w:rFonts w:ascii="Arial" w:hAnsi="Arial" w:cs="Arial"/>
          <w:sz w:val="24"/>
          <w:szCs w:val="24"/>
          <w:lang w:val="fr-CA"/>
        </w:rPr>
        <w:t>É</w:t>
      </w:r>
      <w:r w:rsidRPr="00A60061">
        <w:rPr>
          <w:rFonts w:ascii="Arial" w:hAnsi="Arial" w:cs="Arial"/>
          <w:sz w:val="24"/>
          <w:szCs w:val="24"/>
          <w:lang w:val="fr-CA"/>
        </w:rPr>
        <w:t>lections municipale</w:t>
      </w:r>
      <w:r w:rsidR="00703AAA" w:rsidRPr="00A60061">
        <w:rPr>
          <w:rFonts w:ascii="Arial" w:hAnsi="Arial" w:cs="Arial"/>
          <w:sz w:val="24"/>
          <w:szCs w:val="24"/>
          <w:lang w:val="fr-CA"/>
        </w:rPr>
        <w:t>s</w:t>
      </w:r>
      <w:r w:rsidRPr="00A60061">
        <w:rPr>
          <w:rFonts w:ascii="Arial" w:hAnsi="Arial" w:cs="Arial"/>
          <w:sz w:val="24"/>
          <w:szCs w:val="24"/>
          <w:lang w:val="fr-CA"/>
        </w:rPr>
        <w:t xml:space="preserve">, le </w:t>
      </w:r>
      <w:r w:rsidR="002D034D" w:rsidRPr="00A60061">
        <w:rPr>
          <w:rFonts w:ascii="Arial" w:hAnsi="Arial" w:cs="Arial"/>
          <w:sz w:val="24"/>
          <w:szCs w:val="24"/>
          <w:lang w:val="fr-CA"/>
        </w:rPr>
        <w:t>Fournisseur</w:t>
      </w:r>
      <w:r w:rsidR="00911360" w:rsidRPr="00A60061">
        <w:rPr>
          <w:rFonts w:ascii="Arial" w:hAnsi="Arial" w:cs="Arial"/>
          <w:sz w:val="24"/>
          <w:szCs w:val="24"/>
          <w:lang w:val="fr-CA"/>
        </w:rPr>
        <w:t xml:space="preserve"> de services</w:t>
      </w:r>
      <w:r w:rsidRPr="00A60061">
        <w:rPr>
          <w:rFonts w:ascii="Arial" w:hAnsi="Arial" w:cs="Arial"/>
          <w:sz w:val="24"/>
          <w:szCs w:val="24"/>
          <w:lang w:val="fr-CA"/>
        </w:rPr>
        <w:t xml:space="preserve"> mettra à la disposition des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et de leurs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s des </w:t>
      </w:r>
      <w:r w:rsidR="00BE185E" w:rsidRPr="00A60061">
        <w:rPr>
          <w:rFonts w:ascii="Arial" w:hAnsi="Arial" w:cs="Arial"/>
          <w:sz w:val="24"/>
          <w:szCs w:val="24"/>
          <w:lang w:val="fr-CA"/>
        </w:rPr>
        <w:t>codes</w:t>
      </w:r>
      <w:r w:rsidRPr="00A60061">
        <w:rPr>
          <w:rFonts w:ascii="Arial" w:hAnsi="Arial" w:cs="Arial"/>
          <w:sz w:val="24"/>
          <w:szCs w:val="24"/>
          <w:lang w:val="fr-CA"/>
        </w:rPr>
        <w:t xml:space="preserve"> d'</w:t>
      </w:r>
      <w:r w:rsidR="00BE185E" w:rsidRPr="00A60061">
        <w:rPr>
          <w:rFonts w:ascii="Arial" w:hAnsi="Arial" w:cs="Arial"/>
          <w:sz w:val="24"/>
          <w:szCs w:val="24"/>
          <w:lang w:val="fr-CA"/>
        </w:rPr>
        <w:t>accès</w:t>
      </w:r>
      <w:r w:rsidRPr="00A60061">
        <w:rPr>
          <w:rFonts w:ascii="Arial" w:hAnsi="Arial" w:cs="Arial"/>
          <w:sz w:val="24"/>
          <w:szCs w:val="24"/>
          <w:lang w:val="fr-CA"/>
        </w:rPr>
        <w:t xml:space="preserve"> et</w:t>
      </w:r>
      <w:r w:rsidR="00BE185E" w:rsidRPr="00A60061">
        <w:rPr>
          <w:rFonts w:ascii="Arial" w:hAnsi="Arial" w:cs="Arial"/>
          <w:sz w:val="24"/>
          <w:szCs w:val="24"/>
          <w:lang w:val="fr-CA"/>
        </w:rPr>
        <w:t xml:space="preserve"> </w:t>
      </w:r>
      <w:r w:rsidR="00703AAA" w:rsidRPr="00A60061">
        <w:rPr>
          <w:rFonts w:ascii="Arial" w:hAnsi="Arial" w:cs="Arial"/>
          <w:sz w:val="24"/>
          <w:szCs w:val="24"/>
          <w:lang w:val="fr-CA"/>
        </w:rPr>
        <w:t xml:space="preserve">des </w:t>
      </w:r>
      <w:r w:rsidR="00703AAA" w:rsidRPr="00A60061">
        <w:rPr>
          <w:rFonts w:ascii="Arial" w:hAnsi="Arial" w:cs="Arial"/>
          <w:sz w:val="24"/>
          <w:szCs w:val="24"/>
          <w:lang w:val="fr-CA"/>
        </w:rPr>
        <w:lastRenderedPageBreak/>
        <w:t>M</w:t>
      </w:r>
      <w:r w:rsidRPr="00A60061">
        <w:rPr>
          <w:rFonts w:ascii="Arial" w:hAnsi="Arial" w:cs="Arial"/>
          <w:sz w:val="24"/>
          <w:szCs w:val="24"/>
          <w:lang w:val="fr-CA"/>
        </w:rPr>
        <w:t xml:space="preserve">ots de passe qui leur permettront de se connecter à un module pour </w:t>
      </w:r>
      <w:r w:rsidR="00775B4C" w:rsidRPr="00A60061">
        <w:rPr>
          <w:rFonts w:ascii="Arial" w:hAnsi="Arial" w:cs="Arial"/>
          <w:sz w:val="24"/>
          <w:szCs w:val="24"/>
          <w:lang w:val="fr-CA"/>
        </w:rPr>
        <w:t>examiner</w:t>
      </w:r>
      <w:r w:rsidRPr="00A60061">
        <w:rPr>
          <w:rFonts w:ascii="Arial" w:hAnsi="Arial" w:cs="Arial"/>
          <w:sz w:val="24"/>
          <w:szCs w:val="24"/>
          <w:lang w:val="fr-CA"/>
        </w:rPr>
        <w:t xml:space="preserve"> les renseignements de la </w:t>
      </w:r>
      <w:r w:rsidR="00775B4C" w:rsidRPr="00A60061">
        <w:rPr>
          <w:rFonts w:ascii="Arial" w:hAnsi="Arial" w:cs="Arial"/>
          <w:sz w:val="24"/>
          <w:szCs w:val="24"/>
          <w:lang w:val="fr-CA"/>
        </w:rPr>
        <w:t>Liste électorale</w:t>
      </w:r>
      <w:r w:rsidRPr="00A60061">
        <w:rPr>
          <w:rFonts w:ascii="Arial" w:hAnsi="Arial" w:cs="Arial"/>
          <w:sz w:val="24"/>
          <w:szCs w:val="24"/>
          <w:lang w:val="fr-CA"/>
        </w:rPr>
        <w:t xml:space="preserve"> qu'ils ont préalablement identifiés afin de reconnaître les participants aux </w:t>
      </w:r>
      <w:r w:rsidR="00775B4C" w:rsidRPr="00A60061">
        <w:rPr>
          <w:rFonts w:ascii="Arial" w:hAnsi="Arial" w:cs="Arial"/>
          <w:sz w:val="24"/>
          <w:szCs w:val="24"/>
          <w:lang w:val="fr-CA"/>
        </w:rPr>
        <w:t>Élections municipales</w:t>
      </w:r>
      <w:r w:rsidRPr="00A60061">
        <w:rPr>
          <w:rFonts w:ascii="Arial" w:hAnsi="Arial" w:cs="Arial"/>
          <w:sz w:val="24"/>
          <w:szCs w:val="24"/>
          <w:lang w:val="fr-CA"/>
        </w:rPr>
        <w:t xml:space="preserve">. Cette capacité ne fournit pas au </w:t>
      </w:r>
      <w:r w:rsidR="00775B4C" w:rsidRPr="00A60061">
        <w:rPr>
          <w:rFonts w:ascii="Arial" w:hAnsi="Arial" w:cs="Arial"/>
          <w:sz w:val="24"/>
          <w:szCs w:val="24"/>
          <w:lang w:val="fr-CA"/>
        </w:rPr>
        <w:t>Candidat</w:t>
      </w:r>
      <w:r w:rsidRPr="00A60061">
        <w:rPr>
          <w:rFonts w:ascii="Arial" w:hAnsi="Arial" w:cs="Arial"/>
          <w:sz w:val="24"/>
          <w:szCs w:val="24"/>
          <w:lang w:val="fr-CA"/>
        </w:rPr>
        <w:t xml:space="preserve"> ou à son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 des renseignements sur la façon dont un </w:t>
      </w:r>
      <w:r w:rsidR="00775B4C" w:rsidRPr="00A60061">
        <w:rPr>
          <w:rFonts w:ascii="Arial" w:hAnsi="Arial" w:cs="Arial"/>
          <w:sz w:val="24"/>
          <w:szCs w:val="24"/>
          <w:lang w:val="fr-CA"/>
        </w:rPr>
        <w:t>Électeur</w:t>
      </w:r>
      <w:r w:rsidRPr="00A60061">
        <w:rPr>
          <w:rFonts w:ascii="Arial" w:hAnsi="Arial" w:cs="Arial"/>
          <w:sz w:val="24"/>
          <w:szCs w:val="24"/>
          <w:lang w:val="fr-CA"/>
        </w:rPr>
        <w:t xml:space="preserve"> a voté, mais seulement s'il a voté aux </w:t>
      </w:r>
      <w:r w:rsidR="00775B4C" w:rsidRPr="00A60061">
        <w:rPr>
          <w:rFonts w:ascii="Arial" w:hAnsi="Arial" w:cs="Arial"/>
          <w:sz w:val="24"/>
          <w:szCs w:val="24"/>
          <w:lang w:val="fr-CA"/>
        </w:rPr>
        <w:t>Élections municipales</w:t>
      </w:r>
      <w:r w:rsidRPr="00A60061">
        <w:rPr>
          <w:rFonts w:ascii="Arial" w:hAnsi="Arial" w:cs="Arial"/>
          <w:sz w:val="24"/>
          <w:szCs w:val="24"/>
          <w:lang w:val="fr-CA"/>
        </w:rPr>
        <w:t>.</w:t>
      </w:r>
    </w:p>
    <w:p w14:paraId="60289ED7" w14:textId="70768215" w:rsidR="00CA7421" w:rsidRPr="00A60061" w:rsidRDefault="00731272" w:rsidP="002B1ABF">
      <w:pPr>
        <w:numPr>
          <w:ilvl w:val="0"/>
          <w:numId w:val="39"/>
        </w:numPr>
        <w:spacing w:after="120"/>
        <w:ind w:left="1152" w:hanging="576"/>
        <w:jc w:val="both"/>
        <w:rPr>
          <w:rFonts w:ascii="Arial" w:hAnsi="Arial" w:cs="Arial"/>
          <w:color w:val="000000" w:themeColor="text1"/>
          <w:sz w:val="24"/>
          <w:szCs w:val="24"/>
          <w:lang w:val="fr-CA"/>
        </w:rPr>
      </w:pPr>
      <w:r w:rsidRPr="00572948">
        <w:rPr>
          <w:rFonts w:ascii="Arial" w:hAnsi="Arial" w:cs="Arial"/>
          <w:sz w:val="24"/>
          <w:szCs w:val="24"/>
          <w:lang w:val="fr-CA"/>
        </w:rPr>
        <w:t xml:space="preserve">Si un </w:t>
      </w:r>
      <w:r w:rsidR="00775B4C" w:rsidRPr="00572948">
        <w:rPr>
          <w:rFonts w:ascii="Arial" w:hAnsi="Arial" w:cs="Arial"/>
          <w:sz w:val="24"/>
          <w:szCs w:val="24"/>
          <w:lang w:val="fr-CA"/>
        </w:rPr>
        <w:t>Électeur</w:t>
      </w:r>
      <w:r w:rsidRPr="00572948">
        <w:rPr>
          <w:rFonts w:ascii="Arial" w:hAnsi="Arial" w:cs="Arial"/>
          <w:sz w:val="24"/>
          <w:szCs w:val="24"/>
          <w:lang w:val="fr-CA"/>
        </w:rPr>
        <w:t xml:space="preserve"> est associé </w:t>
      </w:r>
      <w:r w:rsidR="009E6C68" w:rsidRPr="00572948">
        <w:rPr>
          <w:rFonts w:ascii="Arial" w:hAnsi="Arial" w:cs="Arial"/>
          <w:sz w:val="24"/>
          <w:szCs w:val="24"/>
          <w:lang w:val="fr-CA"/>
        </w:rPr>
        <w:t xml:space="preserve">à plusieurs propriétés dans le </w:t>
      </w:r>
      <w:r w:rsidR="00485389" w:rsidRPr="00572948">
        <w:rPr>
          <w:rFonts w:ascii="Arial" w:hAnsi="Arial" w:cs="Arial"/>
          <w:sz w:val="24"/>
          <w:szCs w:val="24"/>
          <w:lang w:val="fr-CA"/>
        </w:rPr>
        <w:t>Canton d’Alfred et Plantagenet</w:t>
      </w:r>
      <w:r w:rsidR="00CA7421" w:rsidRPr="00572948">
        <w:rPr>
          <w:rFonts w:ascii="Arial" w:hAnsi="Arial" w:cs="Arial"/>
          <w:sz w:val="24"/>
          <w:szCs w:val="24"/>
          <w:lang w:val="fr-CA"/>
        </w:rPr>
        <w:t xml:space="preserve">, </w:t>
      </w:r>
      <w:r w:rsidRPr="00572948">
        <w:rPr>
          <w:rFonts w:ascii="Arial" w:hAnsi="Arial" w:cs="Arial"/>
          <w:sz w:val="24"/>
          <w:szCs w:val="24"/>
          <w:lang w:val="fr-CA"/>
        </w:rPr>
        <w:t>il</w:t>
      </w:r>
      <w:r w:rsidR="00CA7421" w:rsidRPr="00572948">
        <w:rPr>
          <w:rFonts w:ascii="Arial" w:hAnsi="Arial" w:cs="Arial"/>
          <w:sz w:val="24"/>
          <w:szCs w:val="24"/>
          <w:lang w:val="fr-CA"/>
        </w:rPr>
        <w:t xml:space="preserve"> ne </w:t>
      </w:r>
      <w:r w:rsidRPr="00572948">
        <w:rPr>
          <w:rFonts w:ascii="Arial" w:hAnsi="Arial" w:cs="Arial"/>
          <w:color w:val="000000"/>
          <w:sz w:val="24"/>
          <w:szCs w:val="24"/>
          <w:lang w:val="fr-CA"/>
        </w:rPr>
        <w:t>peut</w:t>
      </w:r>
      <w:r w:rsidR="00CA7421" w:rsidRPr="00572948">
        <w:rPr>
          <w:rFonts w:ascii="Arial" w:hAnsi="Arial" w:cs="Arial"/>
          <w:color w:val="000000"/>
          <w:sz w:val="24"/>
          <w:szCs w:val="24"/>
          <w:lang w:val="fr-CA"/>
        </w:rPr>
        <w:t xml:space="preserve"> voter qu</w:t>
      </w:r>
      <w:r w:rsidR="00F06F70" w:rsidRPr="00572948">
        <w:rPr>
          <w:rFonts w:ascii="Arial" w:hAnsi="Arial" w:cs="Arial"/>
          <w:color w:val="000000"/>
          <w:sz w:val="24"/>
          <w:szCs w:val="24"/>
          <w:lang w:val="fr-CA"/>
        </w:rPr>
        <w:t>’</w:t>
      </w:r>
      <w:r w:rsidR="00CA7421" w:rsidRPr="00572948">
        <w:rPr>
          <w:rFonts w:ascii="Arial" w:hAnsi="Arial" w:cs="Arial"/>
          <w:color w:val="000000"/>
          <w:sz w:val="24"/>
          <w:szCs w:val="24"/>
          <w:lang w:val="fr-CA"/>
        </w:rPr>
        <w:t>une seule fois</w:t>
      </w:r>
      <w:r w:rsidR="00CA7421" w:rsidRPr="00A60061">
        <w:rPr>
          <w:rFonts w:ascii="Arial" w:hAnsi="Arial" w:cs="Arial"/>
          <w:color w:val="000000"/>
          <w:sz w:val="24"/>
          <w:szCs w:val="24"/>
          <w:lang w:val="fr-CA"/>
        </w:rPr>
        <w:t xml:space="preserve"> et l</w:t>
      </w:r>
      <w:r w:rsidR="00F06F70" w:rsidRPr="00A60061">
        <w:rPr>
          <w:rFonts w:ascii="Arial" w:hAnsi="Arial" w:cs="Arial"/>
          <w:color w:val="000000"/>
          <w:sz w:val="24"/>
          <w:szCs w:val="24"/>
          <w:lang w:val="fr-CA"/>
        </w:rPr>
        <w:t>’</w:t>
      </w:r>
      <w:r w:rsidR="00CA7421" w:rsidRPr="00A60061">
        <w:rPr>
          <w:rFonts w:ascii="Arial" w:hAnsi="Arial" w:cs="Arial"/>
          <w:color w:val="000000"/>
          <w:sz w:val="24"/>
          <w:szCs w:val="24"/>
          <w:lang w:val="fr-CA"/>
        </w:rPr>
        <w:t>adresse habilitante à voter est celle de son lieu de résidence.</w:t>
      </w:r>
      <w:r w:rsidR="00CA7421" w:rsidRPr="00A60061">
        <w:rPr>
          <w:rFonts w:ascii="Arial" w:hAnsi="Arial" w:cs="Arial"/>
          <w:sz w:val="24"/>
          <w:szCs w:val="24"/>
          <w:lang w:val="fr-CA"/>
        </w:rPr>
        <w:t xml:space="preserve"> </w:t>
      </w:r>
      <w:r w:rsidR="00CA7421" w:rsidRPr="00A60061">
        <w:rPr>
          <w:rFonts w:ascii="Arial" w:hAnsi="Arial" w:cs="Arial"/>
          <w:color w:val="000000" w:themeColor="text1"/>
          <w:sz w:val="24"/>
          <w:szCs w:val="24"/>
          <w:lang w:val="fr-CA"/>
        </w:rPr>
        <w:t>Les doubles in</w:t>
      </w:r>
      <w:r w:rsidR="00A8783F" w:rsidRPr="00A60061">
        <w:rPr>
          <w:rFonts w:ascii="Arial" w:hAnsi="Arial" w:cs="Arial"/>
          <w:color w:val="000000" w:themeColor="text1"/>
          <w:sz w:val="24"/>
          <w:szCs w:val="24"/>
          <w:lang w:val="fr-CA"/>
        </w:rPr>
        <w:t>s</w:t>
      </w:r>
      <w:r w:rsidR="00775B4C" w:rsidRPr="00A60061">
        <w:rPr>
          <w:rFonts w:ascii="Arial" w:hAnsi="Arial" w:cs="Arial"/>
          <w:color w:val="000000" w:themeColor="text1"/>
          <w:sz w:val="24"/>
          <w:szCs w:val="24"/>
          <w:lang w:val="fr-CA"/>
        </w:rPr>
        <w:t>cript</w:t>
      </w:r>
      <w:r w:rsidR="00CA7421" w:rsidRPr="00A60061">
        <w:rPr>
          <w:rFonts w:ascii="Arial" w:hAnsi="Arial" w:cs="Arial"/>
          <w:color w:val="000000" w:themeColor="text1"/>
          <w:sz w:val="24"/>
          <w:szCs w:val="24"/>
          <w:lang w:val="fr-CA"/>
        </w:rPr>
        <w:t xml:space="preserve">ions sur la </w:t>
      </w:r>
      <w:r w:rsidR="00775B4C" w:rsidRPr="00A60061">
        <w:rPr>
          <w:rFonts w:ascii="Arial" w:hAnsi="Arial" w:cs="Arial"/>
          <w:color w:val="000000" w:themeColor="text1"/>
          <w:sz w:val="24"/>
          <w:szCs w:val="24"/>
          <w:lang w:val="fr-CA"/>
        </w:rPr>
        <w:t>Liste électorale préliminaire</w:t>
      </w:r>
      <w:r w:rsidR="00CA7421" w:rsidRPr="00A60061">
        <w:rPr>
          <w:rFonts w:ascii="Arial" w:hAnsi="Arial" w:cs="Arial"/>
          <w:color w:val="000000" w:themeColor="text1"/>
          <w:sz w:val="24"/>
          <w:szCs w:val="24"/>
          <w:lang w:val="fr-CA"/>
        </w:rPr>
        <w:t xml:space="preserve"> doivent être vérifiées par le </w:t>
      </w:r>
      <w:r w:rsidR="00E95629" w:rsidRPr="00A60061">
        <w:rPr>
          <w:rFonts w:ascii="Arial" w:hAnsi="Arial" w:cs="Arial"/>
          <w:color w:val="000000" w:themeColor="text1"/>
          <w:sz w:val="24"/>
          <w:szCs w:val="24"/>
          <w:lang w:val="fr-CA"/>
        </w:rPr>
        <w:t>Secrétaire</w:t>
      </w:r>
      <w:r w:rsidR="00946C93" w:rsidRPr="00A60061">
        <w:rPr>
          <w:rFonts w:ascii="Arial" w:hAnsi="Arial" w:cs="Arial"/>
          <w:color w:val="000000" w:themeColor="text1"/>
          <w:sz w:val="24"/>
          <w:szCs w:val="24"/>
          <w:lang w:val="fr-CA"/>
        </w:rPr>
        <w:t xml:space="preserve"> </w:t>
      </w:r>
      <w:r w:rsidR="00CA7421" w:rsidRPr="00A60061">
        <w:rPr>
          <w:rFonts w:ascii="Arial" w:hAnsi="Arial" w:cs="Arial"/>
          <w:color w:val="000000" w:themeColor="text1"/>
          <w:sz w:val="24"/>
          <w:szCs w:val="24"/>
          <w:lang w:val="fr-CA"/>
        </w:rPr>
        <w:t xml:space="preserve">ou le </w:t>
      </w:r>
      <w:r w:rsidR="00775B4C" w:rsidRPr="00A60061">
        <w:rPr>
          <w:rFonts w:ascii="Arial" w:hAnsi="Arial" w:cs="Arial"/>
          <w:color w:val="000000" w:themeColor="text1"/>
          <w:sz w:val="24"/>
          <w:szCs w:val="24"/>
          <w:lang w:val="fr-CA"/>
        </w:rPr>
        <w:t>Personnel électoral</w:t>
      </w:r>
      <w:r w:rsidR="00CA7421" w:rsidRPr="00A60061">
        <w:rPr>
          <w:rFonts w:ascii="Arial" w:hAnsi="Arial" w:cs="Arial"/>
          <w:color w:val="000000" w:themeColor="text1"/>
          <w:sz w:val="24"/>
          <w:szCs w:val="24"/>
          <w:lang w:val="fr-CA"/>
        </w:rPr>
        <w:t xml:space="preserve"> et tous les noms en double doivent être supprimés avant la préparation de la </w:t>
      </w:r>
      <w:r w:rsidR="00775B4C" w:rsidRPr="00A60061">
        <w:rPr>
          <w:rFonts w:ascii="Arial" w:hAnsi="Arial" w:cs="Arial"/>
          <w:color w:val="000000" w:themeColor="text1"/>
          <w:sz w:val="24"/>
          <w:szCs w:val="24"/>
          <w:lang w:val="fr-CA"/>
        </w:rPr>
        <w:t>Liste électorale</w:t>
      </w:r>
      <w:r w:rsidR="00CA7421" w:rsidRPr="00A60061">
        <w:rPr>
          <w:rFonts w:ascii="Arial" w:hAnsi="Arial" w:cs="Arial"/>
          <w:color w:val="000000" w:themeColor="text1"/>
          <w:sz w:val="24"/>
          <w:szCs w:val="24"/>
          <w:lang w:val="fr-CA"/>
        </w:rPr>
        <w:t xml:space="preserve"> finale.</w:t>
      </w:r>
      <w:r w:rsidR="00F06F70" w:rsidRPr="00A60061">
        <w:rPr>
          <w:rFonts w:ascii="Arial" w:hAnsi="Arial" w:cs="Arial"/>
          <w:color w:val="000000" w:themeColor="text1"/>
          <w:sz w:val="24"/>
          <w:szCs w:val="24"/>
          <w:lang w:val="fr-CA"/>
        </w:rPr>
        <w:t xml:space="preserve"> </w:t>
      </w:r>
      <w:r w:rsidR="00CA7421" w:rsidRPr="00A60061">
        <w:rPr>
          <w:rFonts w:ascii="Arial" w:hAnsi="Arial" w:cs="Arial"/>
          <w:color w:val="000000"/>
          <w:sz w:val="24"/>
          <w:szCs w:val="24"/>
          <w:lang w:val="fr-CA"/>
        </w:rPr>
        <w:t xml:space="preserve">Si un </w:t>
      </w:r>
      <w:r w:rsidR="00775B4C" w:rsidRPr="00A60061">
        <w:rPr>
          <w:rFonts w:ascii="Arial" w:hAnsi="Arial" w:cs="Arial"/>
          <w:color w:val="000000"/>
          <w:sz w:val="24"/>
          <w:szCs w:val="24"/>
          <w:lang w:val="fr-CA"/>
        </w:rPr>
        <w:t>Électeur</w:t>
      </w:r>
      <w:r w:rsidR="00CA7421" w:rsidRPr="00A60061">
        <w:rPr>
          <w:rFonts w:ascii="Arial" w:hAnsi="Arial" w:cs="Arial"/>
          <w:color w:val="000000"/>
          <w:sz w:val="24"/>
          <w:szCs w:val="24"/>
          <w:lang w:val="fr-CA"/>
        </w:rPr>
        <w:t xml:space="preserve"> reçoit plus d</w:t>
      </w:r>
      <w:r w:rsidR="00F06F70" w:rsidRPr="00A60061">
        <w:rPr>
          <w:rFonts w:ascii="Arial" w:hAnsi="Arial" w:cs="Arial"/>
          <w:color w:val="000000"/>
          <w:sz w:val="24"/>
          <w:szCs w:val="24"/>
          <w:lang w:val="fr-CA"/>
        </w:rPr>
        <w:t>’</w:t>
      </w:r>
      <w:r w:rsidR="00CA7421" w:rsidRPr="00A60061">
        <w:rPr>
          <w:rFonts w:ascii="Arial" w:hAnsi="Arial" w:cs="Arial"/>
          <w:color w:val="000000"/>
          <w:sz w:val="24"/>
          <w:szCs w:val="24"/>
          <w:lang w:val="fr-CA"/>
        </w:rPr>
        <w:t xml:space="preserve">une </w:t>
      </w:r>
      <w:r w:rsidR="00775B4C" w:rsidRPr="00A60061">
        <w:rPr>
          <w:rFonts w:ascii="Arial" w:hAnsi="Arial" w:cs="Arial"/>
          <w:color w:val="000000"/>
          <w:sz w:val="24"/>
          <w:szCs w:val="24"/>
          <w:lang w:val="fr-CA"/>
        </w:rPr>
        <w:t>Lettre d’information de l’Électeur</w:t>
      </w:r>
      <w:r w:rsidR="00CA7421" w:rsidRPr="00A60061">
        <w:rPr>
          <w:rFonts w:ascii="Arial" w:hAnsi="Arial" w:cs="Arial"/>
          <w:color w:val="000000"/>
          <w:sz w:val="24"/>
          <w:szCs w:val="24"/>
          <w:lang w:val="fr-CA"/>
        </w:rPr>
        <w:t xml:space="preserve">, celui-ci doit voter une seule fois et doit retourner toute autre lettre au </w:t>
      </w:r>
      <w:r w:rsidR="00D14747" w:rsidRPr="00A60061">
        <w:rPr>
          <w:rFonts w:ascii="Arial" w:hAnsi="Arial" w:cs="Arial"/>
          <w:color w:val="000000"/>
          <w:sz w:val="24"/>
          <w:szCs w:val="24"/>
          <w:lang w:val="fr-CA"/>
        </w:rPr>
        <w:t xml:space="preserve">Centre de ressources aux </w:t>
      </w:r>
      <w:r w:rsidR="00775B4C" w:rsidRPr="00A60061">
        <w:rPr>
          <w:rFonts w:ascii="Arial" w:hAnsi="Arial" w:cs="Arial"/>
          <w:color w:val="000000"/>
          <w:sz w:val="24"/>
          <w:szCs w:val="24"/>
          <w:lang w:val="fr-CA"/>
        </w:rPr>
        <w:t>Électeur</w:t>
      </w:r>
      <w:r w:rsidR="00D14747" w:rsidRPr="00A60061">
        <w:rPr>
          <w:rFonts w:ascii="Arial" w:hAnsi="Arial" w:cs="Arial"/>
          <w:color w:val="000000"/>
          <w:sz w:val="24"/>
          <w:szCs w:val="24"/>
          <w:lang w:val="fr-CA"/>
        </w:rPr>
        <w:t>s</w:t>
      </w:r>
      <w:r w:rsidR="00CA7421" w:rsidRPr="00A60061">
        <w:rPr>
          <w:rFonts w:ascii="Arial" w:hAnsi="Arial" w:cs="Arial"/>
          <w:color w:val="000000"/>
          <w:sz w:val="24"/>
          <w:szCs w:val="24"/>
          <w:lang w:val="fr-CA"/>
        </w:rPr>
        <w:t>.</w:t>
      </w:r>
      <w:r w:rsidR="00CA7421" w:rsidRPr="00A60061">
        <w:rPr>
          <w:rFonts w:ascii="Arial" w:hAnsi="Arial" w:cs="Arial"/>
          <w:sz w:val="24"/>
          <w:szCs w:val="24"/>
          <w:lang w:val="fr-CA"/>
        </w:rPr>
        <w:t xml:space="preserve"> </w:t>
      </w:r>
      <w:r w:rsidR="00CA7421" w:rsidRPr="00A60061">
        <w:rPr>
          <w:rFonts w:ascii="Arial" w:hAnsi="Arial" w:cs="Arial"/>
          <w:color w:val="000000" w:themeColor="text1"/>
          <w:sz w:val="24"/>
          <w:szCs w:val="24"/>
          <w:lang w:val="fr-CA"/>
        </w:rPr>
        <w:t xml:space="preserve">Les </w:t>
      </w:r>
      <w:r w:rsidR="00775B4C" w:rsidRPr="00A60061">
        <w:rPr>
          <w:rFonts w:ascii="Arial" w:hAnsi="Arial" w:cs="Arial"/>
          <w:color w:val="000000" w:themeColor="text1"/>
          <w:sz w:val="24"/>
          <w:szCs w:val="24"/>
          <w:lang w:val="fr-CA"/>
        </w:rPr>
        <w:t>Électeur</w:t>
      </w:r>
      <w:r w:rsidR="00CA7421" w:rsidRPr="00A60061">
        <w:rPr>
          <w:rFonts w:ascii="Arial" w:hAnsi="Arial" w:cs="Arial"/>
          <w:color w:val="000000" w:themeColor="text1"/>
          <w:sz w:val="24"/>
          <w:szCs w:val="24"/>
          <w:lang w:val="fr-CA"/>
        </w:rPr>
        <w:t>s qui votent plus d</w:t>
      </w:r>
      <w:r w:rsidR="00F06F70" w:rsidRPr="00A60061">
        <w:rPr>
          <w:rFonts w:ascii="Arial" w:hAnsi="Arial" w:cs="Arial"/>
          <w:color w:val="000000" w:themeColor="text1"/>
          <w:sz w:val="24"/>
          <w:szCs w:val="24"/>
          <w:lang w:val="fr-CA"/>
        </w:rPr>
        <w:t>’</w:t>
      </w:r>
      <w:r w:rsidR="00CA7421" w:rsidRPr="00A60061">
        <w:rPr>
          <w:rFonts w:ascii="Arial" w:hAnsi="Arial" w:cs="Arial"/>
          <w:color w:val="000000" w:themeColor="text1"/>
          <w:sz w:val="24"/>
          <w:szCs w:val="24"/>
          <w:lang w:val="fr-CA"/>
        </w:rPr>
        <w:t xml:space="preserve">une fois ou qui utilisent incorrectement la </w:t>
      </w:r>
      <w:r w:rsidR="00775B4C" w:rsidRPr="00A60061">
        <w:rPr>
          <w:rFonts w:ascii="Arial" w:hAnsi="Arial" w:cs="Arial"/>
          <w:color w:val="000000" w:themeColor="text1"/>
          <w:sz w:val="24"/>
          <w:szCs w:val="24"/>
          <w:lang w:val="fr-CA"/>
        </w:rPr>
        <w:t>Lettre d’information de l’Électeur</w:t>
      </w:r>
      <w:r w:rsidR="00CA7421" w:rsidRPr="00A60061">
        <w:rPr>
          <w:rFonts w:ascii="Arial" w:hAnsi="Arial" w:cs="Arial"/>
          <w:color w:val="000000" w:themeColor="text1"/>
          <w:sz w:val="24"/>
          <w:szCs w:val="24"/>
          <w:lang w:val="fr-CA"/>
        </w:rPr>
        <w:t xml:space="preserve"> doivent être signalés à la Police provinciale de l</w:t>
      </w:r>
      <w:r w:rsidR="00F06F70" w:rsidRPr="00A60061">
        <w:rPr>
          <w:rFonts w:ascii="Arial" w:hAnsi="Arial" w:cs="Arial"/>
          <w:color w:val="000000" w:themeColor="text1"/>
          <w:sz w:val="24"/>
          <w:szCs w:val="24"/>
          <w:lang w:val="fr-CA"/>
        </w:rPr>
        <w:t>’</w:t>
      </w:r>
      <w:r w:rsidR="00CA7421" w:rsidRPr="00A60061">
        <w:rPr>
          <w:rFonts w:ascii="Arial" w:hAnsi="Arial" w:cs="Arial"/>
          <w:color w:val="000000" w:themeColor="text1"/>
          <w:sz w:val="24"/>
          <w:szCs w:val="24"/>
          <w:lang w:val="fr-CA"/>
        </w:rPr>
        <w:t>Ontario et faire l</w:t>
      </w:r>
      <w:r w:rsidR="00F06F70" w:rsidRPr="00A60061">
        <w:rPr>
          <w:rFonts w:ascii="Arial" w:hAnsi="Arial" w:cs="Arial"/>
          <w:color w:val="000000" w:themeColor="text1"/>
          <w:sz w:val="24"/>
          <w:szCs w:val="24"/>
          <w:lang w:val="fr-CA"/>
        </w:rPr>
        <w:t>’</w:t>
      </w:r>
      <w:r w:rsidR="00CA7421" w:rsidRPr="00A60061">
        <w:rPr>
          <w:rFonts w:ascii="Arial" w:hAnsi="Arial" w:cs="Arial"/>
          <w:color w:val="000000" w:themeColor="text1"/>
          <w:sz w:val="24"/>
          <w:szCs w:val="24"/>
          <w:lang w:val="fr-CA"/>
        </w:rPr>
        <w:t>objet d</w:t>
      </w:r>
      <w:r w:rsidR="00F06F70" w:rsidRPr="00A60061">
        <w:rPr>
          <w:rFonts w:ascii="Arial" w:hAnsi="Arial" w:cs="Arial"/>
          <w:color w:val="000000" w:themeColor="text1"/>
          <w:sz w:val="24"/>
          <w:szCs w:val="24"/>
          <w:lang w:val="fr-CA"/>
        </w:rPr>
        <w:t>’</w:t>
      </w:r>
      <w:r w:rsidR="00CA7421" w:rsidRPr="00A60061">
        <w:rPr>
          <w:rFonts w:ascii="Arial" w:hAnsi="Arial" w:cs="Arial"/>
          <w:color w:val="000000" w:themeColor="text1"/>
          <w:sz w:val="24"/>
          <w:szCs w:val="24"/>
          <w:lang w:val="fr-CA"/>
        </w:rPr>
        <w:t>une enquête pour déterminer s</w:t>
      </w:r>
      <w:r w:rsidR="00F06F70" w:rsidRPr="00A60061">
        <w:rPr>
          <w:rFonts w:ascii="Arial" w:hAnsi="Arial" w:cs="Arial"/>
          <w:color w:val="000000" w:themeColor="text1"/>
          <w:sz w:val="24"/>
          <w:szCs w:val="24"/>
          <w:lang w:val="fr-CA"/>
        </w:rPr>
        <w:t>’</w:t>
      </w:r>
      <w:r w:rsidR="00CA7421" w:rsidRPr="00A60061">
        <w:rPr>
          <w:rFonts w:ascii="Arial" w:hAnsi="Arial" w:cs="Arial"/>
          <w:color w:val="000000" w:themeColor="text1"/>
          <w:sz w:val="24"/>
          <w:szCs w:val="24"/>
          <w:lang w:val="fr-CA"/>
        </w:rPr>
        <w:t>il s</w:t>
      </w:r>
      <w:r w:rsidR="00F06F70" w:rsidRPr="00A60061">
        <w:rPr>
          <w:rFonts w:ascii="Arial" w:hAnsi="Arial" w:cs="Arial"/>
          <w:color w:val="000000" w:themeColor="text1"/>
          <w:sz w:val="24"/>
          <w:szCs w:val="24"/>
          <w:lang w:val="fr-CA"/>
        </w:rPr>
        <w:t>’</w:t>
      </w:r>
      <w:r w:rsidR="00CA7421" w:rsidRPr="00A60061">
        <w:rPr>
          <w:rFonts w:ascii="Arial" w:hAnsi="Arial" w:cs="Arial"/>
          <w:color w:val="000000" w:themeColor="text1"/>
          <w:sz w:val="24"/>
          <w:szCs w:val="24"/>
          <w:lang w:val="fr-CA"/>
        </w:rPr>
        <w:t>agit de manœuvres frauduleuses aux termes de la Loi.</w:t>
      </w:r>
    </w:p>
    <w:p w14:paraId="0A89261D" w14:textId="1757CE53" w:rsidR="00CA7421" w:rsidRPr="00572948" w:rsidRDefault="00CA7421" w:rsidP="002B1ABF">
      <w:pPr>
        <w:numPr>
          <w:ilvl w:val="0"/>
          <w:numId w:val="39"/>
        </w:numPr>
        <w:spacing w:after="120"/>
        <w:ind w:left="1152" w:hanging="576"/>
        <w:jc w:val="both"/>
        <w:rPr>
          <w:rFonts w:ascii="Arial" w:hAnsi="Arial" w:cs="Arial"/>
          <w:sz w:val="24"/>
          <w:szCs w:val="24"/>
          <w:lang w:val="fr-CA"/>
        </w:rPr>
      </w:pPr>
      <w:r w:rsidRPr="00572948">
        <w:rPr>
          <w:rFonts w:ascii="Arial" w:hAnsi="Arial" w:cs="Arial"/>
          <w:color w:val="000000"/>
          <w:sz w:val="24"/>
          <w:szCs w:val="24"/>
          <w:lang w:val="fr-CA"/>
        </w:rPr>
        <w:t>Advenant qu</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 xml:space="preserve">une </w:t>
      </w:r>
      <w:r w:rsidR="00775B4C" w:rsidRPr="00572948">
        <w:rPr>
          <w:rFonts w:ascii="Arial" w:hAnsi="Arial" w:cs="Arial"/>
          <w:color w:val="000000"/>
          <w:sz w:val="24"/>
          <w:szCs w:val="24"/>
          <w:lang w:val="fr-CA"/>
        </w:rPr>
        <w:t>Lettre d’information de l’Électeur</w:t>
      </w:r>
      <w:r w:rsidRPr="00572948">
        <w:rPr>
          <w:rFonts w:ascii="Arial" w:hAnsi="Arial" w:cs="Arial"/>
          <w:color w:val="000000"/>
          <w:sz w:val="24"/>
          <w:szCs w:val="24"/>
          <w:lang w:val="fr-CA"/>
        </w:rPr>
        <w:t xml:space="preserve"> retournée </w:t>
      </w:r>
      <w:r w:rsidRPr="00572948">
        <w:rPr>
          <w:rFonts w:ascii="Arial" w:hAnsi="Arial" w:cs="Arial"/>
          <w:sz w:val="24"/>
          <w:szCs w:val="24"/>
          <w:lang w:val="fr-CA"/>
        </w:rPr>
        <w:t>à l</w:t>
      </w:r>
      <w:r w:rsidR="00F06F70" w:rsidRPr="00572948">
        <w:rPr>
          <w:rFonts w:ascii="Arial" w:hAnsi="Arial" w:cs="Arial"/>
          <w:sz w:val="24"/>
          <w:szCs w:val="24"/>
          <w:lang w:val="fr-CA"/>
        </w:rPr>
        <w:t>’</w:t>
      </w:r>
      <w:r w:rsidRPr="00572948">
        <w:rPr>
          <w:rFonts w:ascii="Arial" w:hAnsi="Arial" w:cs="Arial"/>
          <w:sz w:val="24"/>
          <w:szCs w:val="24"/>
          <w:lang w:val="fr-CA"/>
        </w:rPr>
        <w:t xml:space="preserve">Hôtel de ville </w:t>
      </w:r>
      <w:r w:rsidRPr="00572948">
        <w:rPr>
          <w:rFonts w:ascii="Arial" w:hAnsi="Arial" w:cs="Arial"/>
          <w:color w:val="000000"/>
          <w:sz w:val="24"/>
          <w:szCs w:val="24"/>
          <w:lang w:val="fr-CA"/>
        </w:rPr>
        <w:t>n</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 xml:space="preserve">ait pas été ouverte, cette lettre demeurera scellée et sera étiquetée de la mention </w:t>
      </w:r>
      <w:r w:rsidR="00E320DD" w:rsidRPr="00572948">
        <w:rPr>
          <w:rFonts w:ascii="Arial" w:hAnsi="Arial" w:cs="Arial"/>
          <w:color w:val="000000"/>
          <w:sz w:val="24"/>
          <w:szCs w:val="24"/>
          <w:lang w:val="fr-CA"/>
        </w:rPr>
        <w:t xml:space="preserve">« </w:t>
      </w:r>
      <w:r w:rsidRPr="00572948">
        <w:rPr>
          <w:rFonts w:ascii="Arial" w:hAnsi="Arial" w:cs="Arial"/>
          <w:color w:val="000000"/>
          <w:sz w:val="24"/>
          <w:szCs w:val="24"/>
          <w:lang w:val="fr-CA"/>
        </w:rPr>
        <w:t>inutilisée</w:t>
      </w:r>
      <w:r w:rsidR="00E320DD" w:rsidRPr="00572948">
        <w:rPr>
          <w:rFonts w:ascii="Arial" w:hAnsi="Arial" w:cs="Arial"/>
          <w:color w:val="000000"/>
          <w:sz w:val="24"/>
          <w:szCs w:val="24"/>
          <w:lang w:val="fr-CA"/>
        </w:rPr>
        <w:t xml:space="preserve"> »</w:t>
      </w:r>
      <w:r w:rsidRPr="00572948">
        <w:rPr>
          <w:rFonts w:ascii="Arial" w:hAnsi="Arial" w:cs="Arial"/>
          <w:color w:val="000000"/>
          <w:sz w:val="24"/>
          <w:szCs w:val="24"/>
          <w:lang w:val="fr-CA"/>
        </w:rPr>
        <w:t xml:space="preserve"> et entreposées dans un endroit sécuritaire avant d</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être détruites en même temps que tous les autres documents relatifs aux élections, conformément aux dispositions de l</w:t>
      </w:r>
      <w:r w:rsidR="00F06F70" w:rsidRPr="00572948">
        <w:rPr>
          <w:rFonts w:ascii="Arial" w:hAnsi="Arial" w:cs="Arial"/>
          <w:color w:val="000000"/>
          <w:sz w:val="24"/>
          <w:szCs w:val="24"/>
          <w:lang w:val="fr-CA"/>
        </w:rPr>
        <w:t>’</w:t>
      </w:r>
      <w:r w:rsidRPr="00572948">
        <w:rPr>
          <w:rFonts w:ascii="Arial" w:hAnsi="Arial" w:cs="Arial"/>
          <w:color w:val="000000"/>
          <w:sz w:val="24"/>
          <w:szCs w:val="24"/>
          <w:lang w:val="fr-CA"/>
        </w:rPr>
        <w:t>article 88 de la Loi.</w:t>
      </w:r>
    </w:p>
    <w:p w14:paraId="301EBE28" w14:textId="7740B911" w:rsidR="00CA7421" w:rsidRPr="00A60061" w:rsidRDefault="00731272" w:rsidP="002B1ABF">
      <w:pPr>
        <w:numPr>
          <w:ilvl w:val="0"/>
          <w:numId w:val="39"/>
        </w:numPr>
        <w:spacing w:after="120"/>
        <w:ind w:left="1152" w:hanging="576"/>
        <w:jc w:val="both"/>
        <w:rPr>
          <w:rFonts w:ascii="Arial" w:hAnsi="Arial" w:cs="Arial"/>
          <w:sz w:val="24"/>
          <w:szCs w:val="24"/>
          <w:lang w:val="fr-CA"/>
        </w:rPr>
      </w:pPr>
      <w:r w:rsidRPr="00572948">
        <w:rPr>
          <w:rFonts w:ascii="Arial" w:hAnsi="Arial" w:cs="Arial"/>
          <w:sz w:val="24"/>
          <w:szCs w:val="24"/>
          <w:lang w:val="fr-CA"/>
        </w:rPr>
        <w:t xml:space="preserve">Si une </w:t>
      </w:r>
      <w:r w:rsidR="002A4376" w:rsidRPr="00572948">
        <w:rPr>
          <w:rFonts w:ascii="Arial" w:hAnsi="Arial" w:cs="Arial"/>
          <w:sz w:val="24"/>
          <w:szCs w:val="24"/>
          <w:lang w:val="fr-CA"/>
        </w:rPr>
        <w:t>L</w:t>
      </w:r>
      <w:r w:rsidRPr="00572948">
        <w:rPr>
          <w:rFonts w:ascii="Arial" w:hAnsi="Arial" w:cs="Arial"/>
          <w:sz w:val="24"/>
          <w:szCs w:val="24"/>
          <w:lang w:val="fr-CA"/>
        </w:rPr>
        <w:t>ettre d'information de l'</w:t>
      </w:r>
      <w:r w:rsidR="00775B4C" w:rsidRPr="00572948">
        <w:rPr>
          <w:rFonts w:ascii="Arial" w:hAnsi="Arial" w:cs="Arial"/>
          <w:sz w:val="24"/>
          <w:szCs w:val="24"/>
          <w:lang w:val="fr-CA"/>
        </w:rPr>
        <w:t>Électeur</w:t>
      </w:r>
      <w:r w:rsidRPr="00572948">
        <w:rPr>
          <w:rFonts w:ascii="Arial" w:hAnsi="Arial" w:cs="Arial"/>
          <w:sz w:val="24"/>
          <w:szCs w:val="24"/>
          <w:lang w:val="fr-CA"/>
        </w:rPr>
        <w:t xml:space="preserve"> est retournée à l'Hôtel de ville et qu’elle a été ouverte, sans toutefois être utilisée pour voter, le NIP sera désactivé par un membre du </w:t>
      </w:r>
      <w:r w:rsidR="00775B4C" w:rsidRPr="00572948">
        <w:rPr>
          <w:rFonts w:ascii="Arial" w:hAnsi="Arial" w:cs="Arial"/>
          <w:sz w:val="24"/>
          <w:szCs w:val="24"/>
          <w:lang w:val="fr-CA"/>
        </w:rPr>
        <w:t>Personnel électoral</w:t>
      </w:r>
      <w:r w:rsidRPr="00572948">
        <w:rPr>
          <w:rFonts w:ascii="Arial" w:hAnsi="Arial" w:cs="Arial"/>
          <w:sz w:val="24"/>
          <w:szCs w:val="24"/>
          <w:lang w:val="fr-CA"/>
        </w:rPr>
        <w:t xml:space="preserve"> de manière à empêcher qu’il puisse être validé au cours du </w:t>
      </w:r>
      <w:r w:rsidR="00923959" w:rsidRPr="00572948">
        <w:rPr>
          <w:rFonts w:ascii="Arial" w:hAnsi="Arial" w:cs="Arial"/>
          <w:sz w:val="24"/>
          <w:szCs w:val="24"/>
          <w:lang w:val="fr-CA"/>
        </w:rPr>
        <w:t>déroulement du scrutin</w:t>
      </w:r>
      <w:r w:rsidRPr="00572948">
        <w:rPr>
          <w:rFonts w:ascii="Arial" w:hAnsi="Arial" w:cs="Arial"/>
          <w:sz w:val="24"/>
          <w:szCs w:val="24"/>
          <w:lang w:val="fr-CA"/>
        </w:rPr>
        <w:t>.</w:t>
      </w:r>
      <w:r w:rsidR="00CA7421" w:rsidRPr="00572948">
        <w:rPr>
          <w:rFonts w:ascii="Arial" w:hAnsi="Arial" w:cs="Arial"/>
          <w:sz w:val="24"/>
          <w:szCs w:val="24"/>
          <w:lang w:val="fr-CA"/>
        </w:rPr>
        <w:t xml:space="preserve"> </w:t>
      </w:r>
      <w:r w:rsidR="00CA7421" w:rsidRPr="00572948">
        <w:rPr>
          <w:rFonts w:ascii="Arial" w:hAnsi="Arial" w:cs="Arial"/>
          <w:color w:val="000000"/>
          <w:sz w:val="24"/>
          <w:szCs w:val="24"/>
          <w:lang w:val="fr-CA"/>
        </w:rPr>
        <w:t xml:space="preserve">Dans ce cas, la </w:t>
      </w:r>
      <w:r w:rsidR="00775B4C" w:rsidRPr="00572948">
        <w:rPr>
          <w:rFonts w:ascii="Arial" w:hAnsi="Arial" w:cs="Arial"/>
          <w:color w:val="000000"/>
          <w:sz w:val="24"/>
          <w:szCs w:val="24"/>
          <w:lang w:val="fr-CA"/>
        </w:rPr>
        <w:t>Lettre d’information de l’Électeur</w:t>
      </w:r>
      <w:r w:rsidR="00CA7421" w:rsidRPr="00572948">
        <w:rPr>
          <w:rFonts w:ascii="Arial" w:hAnsi="Arial" w:cs="Arial"/>
          <w:color w:val="000000"/>
          <w:sz w:val="24"/>
          <w:szCs w:val="24"/>
          <w:lang w:val="fr-CA"/>
        </w:rPr>
        <w:t xml:space="preserve"> sera étiquetée de la mention </w:t>
      </w:r>
      <w:r w:rsidR="00923959" w:rsidRPr="00572948">
        <w:rPr>
          <w:rFonts w:ascii="Arial" w:hAnsi="Arial" w:cs="Arial"/>
          <w:color w:val="000000"/>
          <w:sz w:val="24"/>
          <w:szCs w:val="24"/>
          <w:lang w:val="fr-CA"/>
        </w:rPr>
        <w:t xml:space="preserve">« </w:t>
      </w:r>
      <w:r w:rsidR="00CA7421" w:rsidRPr="00572948">
        <w:rPr>
          <w:rFonts w:ascii="Arial" w:hAnsi="Arial" w:cs="Arial"/>
          <w:color w:val="000000"/>
          <w:sz w:val="24"/>
          <w:szCs w:val="24"/>
          <w:lang w:val="fr-CA"/>
        </w:rPr>
        <w:t>supprimée et conservée</w:t>
      </w:r>
      <w:r w:rsidR="00923959" w:rsidRPr="00572948">
        <w:rPr>
          <w:rFonts w:ascii="Arial" w:hAnsi="Arial" w:cs="Arial"/>
          <w:color w:val="000000"/>
          <w:sz w:val="24"/>
          <w:szCs w:val="24"/>
          <w:lang w:val="fr-CA"/>
        </w:rPr>
        <w:t xml:space="preserve"> »</w:t>
      </w:r>
      <w:r w:rsidR="00CA7421" w:rsidRPr="00572948">
        <w:rPr>
          <w:rFonts w:ascii="Arial" w:hAnsi="Arial" w:cs="Arial"/>
          <w:color w:val="000000"/>
          <w:sz w:val="24"/>
          <w:szCs w:val="24"/>
          <w:lang w:val="fr-CA"/>
        </w:rPr>
        <w:t>, puis détruite en même temps que tous les autres documents relatifs aux élections,</w:t>
      </w:r>
      <w:r w:rsidR="00CA7421" w:rsidRPr="00A60061">
        <w:rPr>
          <w:rFonts w:ascii="Arial" w:hAnsi="Arial" w:cs="Arial"/>
          <w:color w:val="000000"/>
          <w:sz w:val="24"/>
          <w:szCs w:val="24"/>
          <w:lang w:val="fr-CA"/>
        </w:rPr>
        <w:t xml:space="preserve"> conformément aux dispositions de l</w:t>
      </w:r>
      <w:r w:rsidR="00F06F70" w:rsidRPr="00A60061">
        <w:rPr>
          <w:rFonts w:ascii="Arial" w:hAnsi="Arial" w:cs="Arial"/>
          <w:color w:val="000000"/>
          <w:sz w:val="24"/>
          <w:szCs w:val="24"/>
          <w:lang w:val="fr-CA"/>
        </w:rPr>
        <w:t>’</w:t>
      </w:r>
      <w:r w:rsidR="00CA7421" w:rsidRPr="00A60061">
        <w:rPr>
          <w:rFonts w:ascii="Arial" w:hAnsi="Arial" w:cs="Arial"/>
          <w:color w:val="000000"/>
          <w:sz w:val="24"/>
          <w:szCs w:val="24"/>
          <w:lang w:val="fr-CA"/>
        </w:rPr>
        <w:t xml:space="preserve">article 88 de la </w:t>
      </w:r>
      <w:r w:rsidR="00CA7421" w:rsidRPr="00A60061">
        <w:rPr>
          <w:rFonts w:ascii="Arial" w:hAnsi="Arial" w:cs="Arial"/>
          <w:i/>
          <w:color w:val="000000"/>
          <w:sz w:val="24"/>
          <w:szCs w:val="24"/>
          <w:lang w:val="fr-CA"/>
        </w:rPr>
        <w:t>Loi.</w:t>
      </w:r>
      <w:r w:rsidR="00CA7421" w:rsidRPr="00A60061">
        <w:rPr>
          <w:rFonts w:ascii="Arial" w:hAnsi="Arial" w:cs="Arial"/>
          <w:sz w:val="24"/>
          <w:szCs w:val="24"/>
          <w:lang w:val="fr-CA"/>
        </w:rPr>
        <w:t xml:space="preserve"> </w:t>
      </w:r>
    </w:p>
    <w:p w14:paraId="7A302B63" w14:textId="65E73C92" w:rsidR="00CA7421" w:rsidRPr="00A60061" w:rsidRDefault="00CA7421" w:rsidP="002B1ABF">
      <w:pPr>
        <w:numPr>
          <w:ilvl w:val="0"/>
          <w:numId w:val="39"/>
        </w:numPr>
        <w:spacing w:after="120"/>
        <w:ind w:left="1152" w:hanging="576"/>
        <w:jc w:val="both"/>
        <w:rPr>
          <w:rFonts w:ascii="Arial" w:hAnsi="Arial" w:cs="Arial"/>
          <w:sz w:val="24"/>
          <w:szCs w:val="24"/>
          <w:lang w:val="fr-CA"/>
        </w:rPr>
      </w:pP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et le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doivent assurer le suivi des </w:t>
      </w:r>
      <w:r w:rsidR="002A4376" w:rsidRPr="00A60061">
        <w:rPr>
          <w:rFonts w:ascii="Arial" w:hAnsi="Arial" w:cs="Arial"/>
          <w:sz w:val="24"/>
          <w:szCs w:val="24"/>
          <w:lang w:val="fr-CA"/>
        </w:rPr>
        <w:t>L</w:t>
      </w:r>
      <w:r w:rsidRPr="00A60061">
        <w:rPr>
          <w:rFonts w:ascii="Arial" w:hAnsi="Arial" w:cs="Arial"/>
          <w:sz w:val="24"/>
          <w:szCs w:val="24"/>
          <w:lang w:val="fr-CA"/>
        </w:rPr>
        <w:t>ettres d</w:t>
      </w:r>
      <w:r w:rsidR="00F06F70" w:rsidRPr="00A60061">
        <w:rPr>
          <w:rFonts w:ascii="Arial" w:hAnsi="Arial" w:cs="Arial"/>
          <w:sz w:val="24"/>
          <w:szCs w:val="24"/>
          <w:lang w:val="fr-CA"/>
        </w:rPr>
        <w:t>’</w:t>
      </w:r>
      <w:r w:rsidRPr="00A60061">
        <w:rPr>
          <w:rFonts w:ascii="Arial" w:hAnsi="Arial" w:cs="Arial"/>
          <w:sz w:val="24"/>
          <w:szCs w:val="24"/>
          <w:lang w:val="fr-CA"/>
        </w:rPr>
        <w:t>information de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002A4376" w:rsidRPr="00A60061">
        <w:rPr>
          <w:rFonts w:ascii="Arial" w:hAnsi="Arial" w:cs="Arial"/>
          <w:sz w:val="24"/>
          <w:szCs w:val="24"/>
          <w:lang w:val="fr-CA"/>
        </w:rPr>
        <w:t> :</w:t>
      </w:r>
    </w:p>
    <w:p w14:paraId="28B31952" w14:textId="29EE6D83" w:rsidR="00CA7421" w:rsidRPr="00A60061" w:rsidRDefault="00CA7421" w:rsidP="002B1ABF">
      <w:pPr>
        <w:numPr>
          <w:ilvl w:val="1"/>
          <w:numId w:val="39"/>
        </w:numPr>
        <w:spacing w:after="120"/>
        <w:ind w:left="1584" w:hanging="432"/>
        <w:jc w:val="both"/>
        <w:rPr>
          <w:rFonts w:ascii="Arial" w:hAnsi="Arial" w:cs="Arial"/>
          <w:sz w:val="24"/>
          <w:szCs w:val="24"/>
          <w:lang w:val="fr-CA"/>
        </w:rPr>
      </w:pPr>
      <w:proofErr w:type="gramStart"/>
      <w:r w:rsidRPr="00A60061">
        <w:rPr>
          <w:rFonts w:ascii="Arial" w:hAnsi="Arial" w:cs="Arial"/>
          <w:color w:val="000000"/>
          <w:sz w:val="24"/>
          <w:szCs w:val="24"/>
          <w:lang w:val="fr-CA"/>
        </w:rPr>
        <w:t>qui</w:t>
      </w:r>
      <w:proofErr w:type="gramEnd"/>
      <w:r w:rsidRPr="00A60061">
        <w:rPr>
          <w:rFonts w:ascii="Arial" w:hAnsi="Arial" w:cs="Arial"/>
          <w:color w:val="000000"/>
          <w:sz w:val="24"/>
          <w:szCs w:val="24"/>
          <w:lang w:val="fr-CA"/>
        </w:rPr>
        <w:t xml:space="preserve"> ont été envoyé</w:t>
      </w:r>
      <w:r w:rsidR="00923959" w:rsidRPr="00A60061">
        <w:rPr>
          <w:rFonts w:ascii="Arial" w:hAnsi="Arial" w:cs="Arial"/>
          <w:color w:val="000000"/>
          <w:sz w:val="24"/>
          <w:szCs w:val="24"/>
          <w:lang w:val="fr-CA"/>
        </w:rPr>
        <w:t>e</w:t>
      </w:r>
      <w:r w:rsidRPr="00A60061">
        <w:rPr>
          <w:rFonts w:ascii="Arial" w:hAnsi="Arial" w:cs="Arial"/>
          <w:color w:val="000000"/>
          <w:sz w:val="24"/>
          <w:szCs w:val="24"/>
          <w:lang w:val="fr-CA"/>
        </w:rPr>
        <w:t xml:space="preserve">s aux Électeurs sur </w:t>
      </w:r>
      <w:r w:rsidR="006571A7" w:rsidRPr="00A60061">
        <w:rPr>
          <w:rFonts w:ascii="Arial" w:hAnsi="Arial" w:cs="Arial"/>
          <w:color w:val="000000"/>
          <w:sz w:val="24"/>
          <w:szCs w:val="24"/>
          <w:lang w:val="fr-CA"/>
        </w:rPr>
        <w:t xml:space="preserve">la </w:t>
      </w:r>
      <w:r w:rsidR="00775B4C" w:rsidRPr="00A60061">
        <w:rPr>
          <w:rFonts w:ascii="Arial" w:hAnsi="Arial" w:cs="Arial"/>
          <w:color w:val="000000"/>
          <w:sz w:val="24"/>
          <w:szCs w:val="24"/>
          <w:lang w:val="fr-CA"/>
        </w:rPr>
        <w:t>Liste électorale</w:t>
      </w:r>
      <w:r w:rsidRPr="00A60061">
        <w:rPr>
          <w:rFonts w:ascii="Arial" w:hAnsi="Arial" w:cs="Arial"/>
          <w:color w:val="000000"/>
          <w:sz w:val="24"/>
          <w:szCs w:val="24"/>
          <w:lang w:val="fr-CA"/>
        </w:rPr>
        <w:t>;</w:t>
      </w:r>
    </w:p>
    <w:p w14:paraId="79DF2837" w14:textId="77777777" w:rsidR="00CA7421" w:rsidRPr="00A60061" w:rsidRDefault="00CA7421" w:rsidP="002B1ABF">
      <w:pPr>
        <w:numPr>
          <w:ilvl w:val="1"/>
          <w:numId w:val="39"/>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qui</w:t>
      </w:r>
      <w:proofErr w:type="gramEnd"/>
      <w:r w:rsidRPr="00A60061">
        <w:rPr>
          <w:rFonts w:ascii="Arial" w:hAnsi="Arial" w:cs="Arial"/>
          <w:sz w:val="24"/>
          <w:szCs w:val="24"/>
          <w:lang w:val="fr-CA"/>
        </w:rPr>
        <w:t xml:space="preserve"> n</w:t>
      </w:r>
      <w:r w:rsidR="00F06F70" w:rsidRPr="00A60061">
        <w:rPr>
          <w:rFonts w:ascii="Arial" w:hAnsi="Arial" w:cs="Arial"/>
          <w:sz w:val="24"/>
          <w:szCs w:val="24"/>
          <w:lang w:val="fr-CA"/>
        </w:rPr>
        <w:t>’</w:t>
      </w:r>
      <w:r w:rsidRPr="00A60061">
        <w:rPr>
          <w:rFonts w:ascii="Arial" w:hAnsi="Arial" w:cs="Arial"/>
          <w:sz w:val="24"/>
          <w:szCs w:val="24"/>
          <w:lang w:val="fr-CA"/>
        </w:rPr>
        <w:t>ont pu être livrées et ont été retournées par le bureau de poste;</w:t>
      </w:r>
    </w:p>
    <w:p w14:paraId="0116C67D" w14:textId="0C7FAED6" w:rsidR="00CA7421" w:rsidRPr="00A60061" w:rsidRDefault="00CA7421" w:rsidP="002B1ABF">
      <w:pPr>
        <w:numPr>
          <w:ilvl w:val="1"/>
          <w:numId w:val="39"/>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qui</w:t>
      </w:r>
      <w:proofErr w:type="gramEnd"/>
      <w:r w:rsidRPr="00A60061">
        <w:rPr>
          <w:rFonts w:ascii="Arial" w:hAnsi="Arial" w:cs="Arial"/>
          <w:sz w:val="24"/>
          <w:szCs w:val="24"/>
          <w:lang w:val="fr-CA"/>
        </w:rPr>
        <w:t xml:space="preserve"> ont été retournées par un </w:t>
      </w:r>
      <w:r w:rsidR="00775B4C" w:rsidRPr="00A60061">
        <w:rPr>
          <w:rFonts w:ascii="Arial" w:hAnsi="Arial" w:cs="Arial"/>
          <w:sz w:val="24"/>
          <w:szCs w:val="24"/>
          <w:lang w:val="fr-CA"/>
        </w:rPr>
        <w:t>Électeur</w:t>
      </w:r>
      <w:r w:rsidRPr="00A60061">
        <w:rPr>
          <w:rFonts w:ascii="Arial" w:hAnsi="Arial" w:cs="Arial"/>
          <w:sz w:val="24"/>
          <w:szCs w:val="24"/>
          <w:lang w:val="fr-CA"/>
        </w:rPr>
        <w:t xml:space="preserve"> ou une autre personne et qui sont ouvertes ou non, mais qui n</w:t>
      </w:r>
      <w:r w:rsidR="00F06F70" w:rsidRPr="00A60061">
        <w:rPr>
          <w:rFonts w:ascii="Arial" w:hAnsi="Arial" w:cs="Arial"/>
          <w:sz w:val="24"/>
          <w:szCs w:val="24"/>
          <w:lang w:val="fr-CA"/>
        </w:rPr>
        <w:t>’</w:t>
      </w:r>
      <w:r w:rsidRPr="00A60061">
        <w:rPr>
          <w:rFonts w:ascii="Arial" w:hAnsi="Arial" w:cs="Arial"/>
          <w:sz w:val="24"/>
          <w:szCs w:val="24"/>
          <w:lang w:val="fr-CA"/>
        </w:rPr>
        <w:t>ont pas été utilisées à des fins de vote ;</w:t>
      </w:r>
    </w:p>
    <w:p w14:paraId="61C94A4D" w14:textId="77777777" w:rsidR="00CA7421" w:rsidRPr="00A60061" w:rsidRDefault="00CA7421" w:rsidP="002B1ABF">
      <w:pPr>
        <w:numPr>
          <w:ilvl w:val="1"/>
          <w:numId w:val="39"/>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qui</w:t>
      </w:r>
      <w:proofErr w:type="gramEnd"/>
      <w:r w:rsidRPr="00A60061">
        <w:rPr>
          <w:rFonts w:ascii="Arial" w:hAnsi="Arial" w:cs="Arial"/>
          <w:sz w:val="24"/>
          <w:szCs w:val="24"/>
          <w:lang w:val="fr-CA"/>
        </w:rPr>
        <w:t xml:space="preserve"> ont été supprimées du système ;</w:t>
      </w:r>
    </w:p>
    <w:p w14:paraId="02346237" w14:textId="069CB5E3" w:rsidR="00CA7421" w:rsidRPr="00A60061" w:rsidRDefault="00CA7421" w:rsidP="002B1ABF">
      <w:pPr>
        <w:numPr>
          <w:ilvl w:val="1"/>
          <w:numId w:val="39"/>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qui</w:t>
      </w:r>
      <w:proofErr w:type="gramEnd"/>
      <w:r w:rsidRPr="00A60061">
        <w:rPr>
          <w:rFonts w:ascii="Arial" w:hAnsi="Arial" w:cs="Arial"/>
          <w:sz w:val="24"/>
          <w:szCs w:val="24"/>
          <w:lang w:val="fr-CA"/>
        </w:rPr>
        <w:t xml:space="preserve"> ont été réémises à un </w:t>
      </w:r>
      <w:r w:rsidR="00775B4C" w:rsidRPr="00A60061">
        <w:rPr>
          <w:rFonts w:ascii="Arial" w:hAnsi="Arial" w:cs="Arial"/>
          <w:sz w:val="24"/>
          <w:szCs w:val="24"/>
          <w:lang w:val="fr-CA"/>
        </w:rPr>
        <w:t>Électeur</w:t>
      </w:r>
      <w:r w:rsidRPr="00A60061">
        <w:rPr>
          <w:rFonts w:ascii="Arial" w:hAnsi="Arial" w:cs="Arial"/>
          <w:sz w:val="24"/>
          <w:szCs w:val="24"/>
          <w:lang w:val="fr-CA"/>
        </w:rPr>
        <w:t>; et</w:t>
      </w:r>
      <w:r w:rsidR="00F06F70" w:rsidRPr="00A60061">
        <w:rPr>
          <w:rFonts w:ascii="Arial" w:hAnsi="Arial" w:cs="Arial"/>
          <w:sz w:val="24"/>
          <w:szCs w:val="24"/>
          <w:lang w:val="fr-CA"/>
        </w:rPr>
        <w:t xml:space="preserve"> </w:t>
      </w:r>
    </w:p>
    <w:p w14:paraId="2EA888AF" w14:textId="675B1C74" w:rsidR="00CA7421" w:rsidRPr="00A60061" w:rsidRDefault="00731272" w:rsidP="002B1ABF">
      <w:pPr>
        <w:numPr>
          <w:ilvl w:val="1"/>
          <w:numId w:val="39"/>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dont</w:t>
      </w:r>
      <w:proofErr w:type="gramEnd"/>
      <w:r w:rsidRPr="00A60061">
        <w:rPr>
          <w:rFonts w:ascii="Arial" w:hAnsi="Arial" w:cs="Arial"/>
          <w:sz w:val="24"/>
          <w:szCs w:val="24"/>
          <w:lang w:val="fr-CA"/>
        </w:rPr>
        <w:t xml:space="preserve"> le NIP figurant sur les </w:t>
      </w:r>
      <w:r w:rsidR="00923959" w:rsidRPr="00A60061">
        <w:rPr>
          <w:rFonts w:ascii="Arial" w:hAnsi="Arial" w:cs="Arial"/>
          <w:sz w:val="24"/>
          <w:szCs w:val="24"/>
          <w:lang w:val="fr-CA"/>
        </w:rPr>
        <w:t>L</w:t>
      </w:r>
      <w:r w:rsidRPr="00A60061">
        <w:rPr>
          <w:rFonts w:ascii="Arial" w:hAnsi="Arial" w:cs="Arial"/>
          <w:sz w:val="24"/>
          <w:szCs w:val="24"/>
          <w:lang w:val="fr-CA"/>
        </w:rPr>
        <w:t>ettres d'information de l'</w:t>
      </w:r>
      <w:r w:rsidR="00775B4C" w:rsidRPr="00A60061">
        <w:rPr>
          <w:rFonts w:ascii="Arial" w:hAnsi="Arial" w:cs="Arial"/>
          <w:sz w:val="24"/>
          <w:szCs w:val="24"/>
          <w:lang w:val="fr-CA"/>
        </w:rPr>
        <w:t>Électeur</w:t>
      </w:r>
      <w:r w:rsidRPr="00A60061">
        <w:rPr>
          <w:rFonts w:ascii="Arial" w:hAnsi="Arial" w:cs="Arial"/>
          <w:sz w:val="24"/>
          <w:szCs w:val="24"/>
          <w:lang w:val="fr-CA"/>
        </w:rPr>
        <w:t xml:space="preserve"> a été </w:t>
      </w:r>
      <w:r w:rsidR="00923959" w:rsidRPr="00A60061">
        <w:rPr>
          <w:rFonts w:ascii="Arial" w:hAnsi="Arial" w:cs="Arial"/>
          <w:sz w:val="24"/>
          <w:szCs w:val="24"/>
          <w:lang w:val="fr-CA"/>
        </w:rPr>
        <w:t>configuré</w:t>
      </w:r>
      <w:r w:rsidRPr="00A60061">
        <w:rPr>
          <w:rFonts w:ascii="Arial" w:hAnsi="Arial" w:cs="Arial"/>
          <w:sz w:val="24"/>
          <w:szCs w:val="24"/>
          <w:lang w:val="fr-CA"/>
        </w:rPr>
        <w:t xml:space="preserve"> à un statut qui les empêchait d'être validé</w:t>
      </w:r>
      <w:r w:rsidR="00923959" w:rsidRPr="00A60061">
        <w:rPr>
          <w:rFonts w:ascii="Arial" w:hAnsi="Arial" w:cs="Arial"/>
          <w:sz w:val="24"/>
          <w:szCs w:val="24"/>
          <w:lang w:val="fr-CA"/>
        </w:rPr>
        <w:t>e</w:t>
      </w:r>
      <w:r w:rsidRPr="00A60061">
        <w:rPr>
          <w:rFonts w:ascii="Arial" w:hAnsi="Arial" w:cs="Arial"/>
          <w:sz w:val="24"/>
          <w:szCs w:val="24"/>
          <w:lang w:val="fr-CA"/>
        </w:rPr>
        <w:t xml:space="preserve">s au cours du </w:t>
      </w:r>
      <w:r w:rsidR="00923959" w:rsidRPr="00A60061">
        <w:rPr>
          <w:rFonts w:ascii="Arial" w:hAnsi="Arial" w:cs="Arial"/>
          <w:sz w:val="24"/>
          <w:szCs w:val="24"/>
          <w:lang w:val="fr-CA"/>
        </w:rPr>
        <w:t>déroulement du scrutin</w:t>
      </w:r>
      <w:r w:rsidRPr="00A60061">
        <w:rPr>
          <w:rFonts w:ascii="Arial" w:hAnsi="Arial" w:cs="Arial"/>
          <w:sz w:val="24"/>
          <w:szCs w:val="24"/>
          <w:lang w:val="fr-CA"/>
        </w:rPr>
        <w:t>.</w:t>
      </w:r>
    </w:p>
    <w:p w14:paraId="4C3D35C9" w14:textId="72ED73C6" w:rsidR="00CA7421" w:rsidRPr="00A60061" w:rsidRDefault="00731272" w:rsidP="002B1ABF">
      <w:pPr>
        <w:numPr>
          <w:ilvl w:val="0"/>
          <w:numId w:val="39"/>
        </w:numPr>
        <w:spacing w:after="120"/>
        <w:ind w:left="1152" w:hanging="576"/>
        <w:jc w:val="both"/>
        <w:rPr>
          <w:rFonts w:ascii="Arial" w:hAnsi="Arial" w:cs="Arial"/>
          <w:sz w:val="24"/>
          <w:szCs w:val="24"/>
          <w:lang w:val="fr-CA"/>
        </w:rPr>
      </w:pPr>
      <w:r w:rsidRPr="00A60061">
        <w:rPr>
          <w:rFonts w:ascii="Arial" w:hAnsi="Arial" w:cs="Arial"/>
          <w:sz w:val="24"/>
          <w:szCs w:val="24"/>
          <w:lang w:val="fr-CA"/>
        </w:rPr>
        <w:t xml:space="preserve">Émission d’une nouvelle </w:t>
      </w:r>
      <w:r w:rsidR="002A4376" w:rsidRPr="00A60061">
        <w:rPr>
          <w:rFonts w:ascii="Arial" w:hAnsi="Arial" w:cs="Arial"/>
          <w:sz w:val="24"/>
          <w:szCs w:val="24"/>
          <w:lang w:val="fr-CA"/>
        </w:rPr>
        <w:t>L</w:t>
      </w:r>
      <w:r w:rsidRPr="00A60061">
        <w:rPr>
          <w:rFonts w:ascii="Arial" w:hAnsi="Arial" w:cs="Arial"/>
          <w:sz w:val="24"/>
          <w:szCs w:val="24"/>
          <w:lang w:val="fr-CA"/>
        </w:rPr>
        <w:t>ettre d'information de l'</w:t>
      </w:r>
      <w:r w:rsidR="00775B4C" w:rsidRPr="00A60061">
        <w:rPr>
          <w:rFonts w:ascii="Arial" w:hAnsi="Arial" w:cs="Arial"/>
          <w:sz w:val="24"/>
          <w:szCs w:val="24"/>
          <w:lang w:val="fr-CA"/>
        </w:rPr>
        <w:t>Électeur</w:t>
      </w:r>
      <w:r w:rsidRPr="00A60061">
        <w:rPr>
          <w:rFonts w:ascii="Arial" w:hAnsi="Arial" w:cs="Arial"/>
          <w:sz w:val="24"/>
          <w:szCs w:val="24"/>
          <w:lang w:val="fr-CA"/>
        </w:rPr>
        <w:t xml:space="preserve"> </w:t>
      </w:r>
      <w:r w:rsidR="00CA7421" w:rsidRPr="00A60061">
        <w:rPr>
          <w:rFonts w:ascii="Arial" w:hAnsi="Arial" w:cs="Arial"/>
          <w:sz w:val="24"/>
          <w:szCs w:val="24"/>
          <w:lang w:val="fr-CA"/>
        </w:rPr>
        <w:t>:</w:t>
      </w:r>
    </w:p>
    <w:p w14:paraId="725C17FF" w14:textId="69B4E8F3" w:rsidR="00CA7421" w:rsidRPr="00A60061" w:rsidRDefault="00CA7421" w:rsidP="002B1ABF">
      <w:pPr>
        <w:numPr>
          <w:ilvl w:val="1"/>
          <w:numId w:val="39"/>
        </w:numPr>
        <w:spacing w:after="120"/>
        <w:ind w:left="1584" w:hanging="432"/>
        <w:jc w:val="both"/>
        <w:rPr>
          <w:rFonts w:ascii="Arial" w:hAnsi="Arial" w:cs="Arial"/>
          <w:sz w:val="24"/>
          <w:szCs w:val="24"/>
          <w:lang w:val="fr-CA"/>
        </w:rPr>
      </w:pPr>
      <w:r w:rsidRPr="00A60061">
        <w:rPr>
          <w:rFonts w:ascii="Arial" w:hAnsi="Arial" w:cs="Arial"/>
          <w:color w:val="000000"/>
          <w:sz w:val="24"/>
          <w:szCs w:val="24"/>
          <w:lang w:val="fr-CA"/>
        </w:rPr>
        <w:lastRenderedPageBreak/>
        <w:t>Lorsqu</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un Électeur a tenté de valider son NIP et qu</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il </w:t>
      </w:r>
      <w:r w:rsidR="002A4376" w:rsidRPr="00A60061">
        <w:rPr>
          <w:rFonts w:ascii="Arial" w:hAnsi="Arial" w:cs="Arial"/>
          <w:color w:val="000000"/>
          <w:sz w:val="24"/>
          <w:szCs w:val="24"/>
          <w:lang w:val="fr-CA"/>
        </w:rPr>
        <w:t>conclut</w:t>
      </w:r>
      <w:r w:rsidRPr="00A60061">
        <w:rPr>
          <w:rFonts w:ascii="Arial" w:hAnsi="Arial" w:cs="Arial"/>
          <w:color w:val="000000"/>
          <w:sz w:val="24"/>
          <w:szCs w:val="24"/>
          <w:lang w:val="fr-CA"/>
        </w:rPr>
        <w:t xml:space="preserve"> que ce NIP a déjà été utilisé, il doit se rendre au </w:t>
      </w:r>
      <w:r w:rsidR="00D14747" w:rsidRPr="00A60061">
        <w:rPr>
          <w:rFonts w:ascii="Arial" w:hAnsi="Arial" w:cs="Arial"/>
          <w:color w:val="000000"/>
          <w:sz w:val="24"/>
          <w:szCs w:val="24"/>
          <w:lang w:val="fr-CA"/>
        </w:rPr>
        <w:t xml:space="preserve">Centre de ressources aux </w:t>
      </w:r>
      <w:r w:rsidR="00775B4C" w:rsidRPr="00A60061">
        <w:rPr>
          <w:rFonts w:ascii="Arial" w:hAnsi="Arial" w:cs="Arial"/>
          <w:color w:val="000000"/>
          <w:sz w:val="24"/>
          <w:szCs w:val="24"/>
          <w:lang w:val="fr-CA"/>
        </w:rPr>
        <w:t>Électeur</w:t>
      </w:r>
      <w:r w:rsidR="00D14747" w:rsidRPr="00A60061">
        <w:rPr>
          <w:rFonts w:ascii="Arial" w:hAnsi="Arial" w:cs="Arial"/>
          <w:color w:val="000000"/>
          <w:sz w:val="24"/>
          <w:szCs w:val="24"/>
          <w:lang w:val="fr-CA"/>
        </w:rPr>
        <w:t>s</w:t>
      </w:r>
      <w:r w:rsidR="00923959" w:rsidRPr="00A60061">
        <w:rPr>
          <w:rFonts w:ascii="Arial" w:hAnsi="Arial" w:cs="Arial"/>
          <w:color w:val="000000"/>
          <w:sz w:val="24"/>
          <w:szCs w:val="24"/>
          <w:lang w:val="fr-CA"/>
        </w:rPr>
        <w:t xml:space="preserve"> pour y</w:t>
      </w:r>
      <w:r w:rsidRPr="00A60061">
        <w:rPr>
          <w:rFonts w:ascii="Arial" w:hAnsi="Arial" w:cs="Arial"/>
          <w:color w:val="000000"/>
          <w:sz w:val="24"/>
          <w:szCs w:val="24"/>
          <w:lang w:val="fr-CA"/>
        </w:rPr>
        <w:t xml:space="preserve"> présenter une </w:t>
      </w:r>
      <w:r w:rsidR="00775B4C" w:rsidRPr="00A60061">
        <w:rPr>
          <w:rFonts w:ascii="Arial" w:hAnsi="Arial" w:cs="Arial"/>
          <w:color w:val="000000"/>
          <w:sz w:val="24"/>
          <w:szCs w:val="24"/>
          <w:lang w:val="fr-CA"/>
        </w:rPr>
        <w:t>Preuve d’identité satisfaisante</w:t>
      </w:r>
      <w:r w:rsidRPr="00A60061">
        <w:rPr>
          <w:rFonts w:ascii="Arial" w:hAnsi="Arial" w:cs="Arial"/>
          <w:color w:val="000000"/>
          <w:sz w:val="24"/>
          <w:szCs w:val="24"/>
          <w:lang w:val="fr-CA"/>
        </w:rPr>
        <w:t xml:space="preserve"> et demander à un membre du </w:t>
      </w:r>
      <w:r w:rsidR="00775B4C" w:rsidRPr="00A60061">
        <w:rPr>
          <w:rFonts w:ascii="Arial" w:hAnsi="Arial" w:cs="Arial"/>
          <w:color w:val="000000"/>
          <w:sz w:val="24"/>
          <w:szCs w:val="24"/>
          <w:lang w:val="fr-CA"/>
        </w:rPr>
        <w:t>Personnel électoral</w:t>
      </w:r>
      <w:r w:rsidRPr="00A60061">
        <w:rPr>
          <w:rFonts w:ascii="Arial" w:hAnsi="Arial" w:cs="Arial"/>
          <w:color w:val="000000"/>
          <w:sz w:val="24"/>
          <w:szCs w:val="24"/>
          <w:lang w:val="fr-CA"/>
        </w:rPr>
        <w:t xml:space="preserve"> de confirmer que son NIP a été utilisé par un imposteur.</w:t>
      </w:r>
    </w:p>
    <w:p w14:paraId="0443373E" w14:textId="5308BD8C" w:rsidR="00CA7421" w:rsidRPr="00A60061" w:rsidRDefault="00CA7421" w:rsidP="002B1ABF">
      <w:pPr>
        <w:numPr>
          <w:ilvl w:val="1"/>
          <w:numId w:val="39"/>
        </w:numPr>
        <w:spacing w:after="120"/>
        <w:ind w:left="1584" w:hanging="432"/>
        <w:jc w:val="both"/>
        <w:rPr>
          <w:rFonts w:ascii="Arial" w:hAnsi="Arial" w:cs="Arial"/>
          <w:sz w:val="24"/>
          <w:szCs w:val="24"/>
          <w:lang w:val="fr-CA"/>
        </w:rPr>
      </w:pPr>
      <w:r w:rsidRPr="00A60061">
        <w:rPr>
          <w:rFonts w:ascii="Arial" w:hAnsi="Arial" w:cs="Arial"/>
          <w:color w:val="000000"/>
          <w:sz w:val="24"/>
          <w:szCs w:val="24"/>
          <w:lang w:val="fr-CA"/>
        </w:rPr>
        <w:t>Avant de considérer ou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autoriser qu</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une nouvelle </w:t>
      </w:r>
      <w:r w:rsidR="00775B4C" w:rsidRPr="00A60061">
        <w:rPr>
          <w:rFonts w:ascii="Arial" w:hAnsi="Arial" w:cs="Arial"/>
          <w:color w:val="000000"/>
          <w:sz w:val="24"/>
          <w:szCs w:val="24"/>
          <w:lang w:val="fr-CA"/>
        </w:rPr>
        <w:t>Lettre d’information de l’Électeur</w:t>
      </w:r>
      <w:r w:rsidRPr="00A60061">
        <w:rPr>
          <w:rFonts w:ascii="Arial" w:hAnsi="Arial" w:cs="Arial"/>
          <w:color w:val="000000"/>
          <w:sz w:val="24"/>
          <w:szCs w:val="24"/>
          <w:lang w:val="fr-CA"/>
        </w:rPr>
        <w:t xml:space="preserve"> comportant un nouveau NIP ne soit émise, l</w:t>
      </w:r>
      <w:r w:rsidR="00F06F70" w:rsidRPr="00A60061">
        <w:rPr>
          <w:rFonts w:ascii="Arial" w:hAnsi="Arial" w:cs="Arial"/>
          <w:color w:val="000000"/>
          <w:sz w:val="24"/>
          <w:szCs w:val="24"/>
          <w:lang w:val="fr-CA"/>
        </w:rPr>
        <w:t>’</w:t>
      </w:r>
      <w:r w:rsidR="00775B4C" w:rsidRPr="00A60061">
        <w:rPr>
          <w:rFonts w:ascii="Arial" w:hAnsi="Arial" w:cs="Arial"/>
          <w:color w:val="000000"/>
          <w:sz w:val="24"/>
          <w:szCs w:val="24"/>
          <w:lang w:val="fr-CA"/>
        </w:rPr>
        <w:t>Électeur</w:t>
      </w:r>
      <w:r w:rsidRPr="00A60061">
        <w:rPr>
          <w:rFonts w:ascii="Arial" w:hAnsi="Arial" w:cs="Arial"/>
          <w:color w:val="000000"/>
          <w:sz w:val="24"/>
          <w:szCs w:val="24"/>
          <w:lang w:val="fr-CA"/>
        </w:rPr>
        <w:t xml:space="preserve"> doit répondre à toutes les questions du </w:t>
      </w:r>
      <w:r w:rsidR="00775B4C" w:rsidRPr="00A60061">
        <w:rPr>
          <w:rFonts w:ascii="Arial" w:hAnsi="Arial" w:cs="Arial"/>
          <w:color w:val="000000"/>
          <w:sz w:val="24"/>
          <w:szCs w:val="24"/>
          <w:lang w:val="fr-CA"/>
        </w:rPr>
        <w:t>Personnel électoral</w:t>
      </w:r>
      <w:r w:rsidRPr="00A60061">
        <w:rPr>
          <w:rFonts w:ascii="Arial" w:hAnsi="Arial" w:cs="Arial"/>
          <w:color w:val="000000"/>
          <w:sz w:val="24"/>
          <w:szCs w:val="24"/>
          <w:lang w:val="fr-CA"/>
        </w:rPr>
        <w:t>.</w:t>
      </w:r>
      <w:r w:rsidRPr="00A60061">
        <w:rPr>
          <w:rFonts w:ascii="Arial" w:hAnsi="Arial" w:cs="Arial"/>
          <w:sz w:val="24"/>
          <w:szCs w:val="24"/>
          <w:lang w:val="fr-CA"/>
        </w:rPr>
        <w:t xml:space="preserve"> Le</w:t>
      </w:r>
      <w:r w:rsidRPr="00A60061">
        <w:rPr>
          <w:rFonts w:ascii="Arial" w:hAnsi="Arial" w:cs="Arial"/>
          <w:color w:val="000000"/>
          <w:sz w:val="24"/>
          <w:szCs w:val="24"/>
          <w:lang w:val="fr-CA"/>
        </w:rPr>
        <w:t xml:space="preserve"> </w:t>
      </w:r>
      <w:r w:rsidR="00775B4C" w:rsidRPr="00A60061">
        <w:rPr>
          <w:rFonts w:ascii="Arial" w:hAnsi="Arial" w:cs="Arial"/>
          <w:color w:val="000000"/>
          <w:sz w:val="24"/>
          <w:szCs w:val="24"/>
          <w:lang w:val="fr-CA"/>
        </w:rPr>
        <w:t>Personnel électoral</w:t>
      </w:r>
      <w:r w:rsidRPr="00A60061">
        <w:rPr>
          <w:rFonts w:ascii="Arial" w:hAnsi="Arial" w:cs="Arial"/>
          <w:color w:val="008000"/>
          <w:sz w:val="24"/>
          <w:szCs w:val="24"/>
          <w:lang w:val="fr-CA"/>
        </w:rPr>
        <w:t xml:space="preserve"> </w:t>
      </w:r>
      <w:r w:rsidRPr="00A60061">
        <w:rPr>
          <w:rFonts w:ascii="Arial" w:hAnsi="Arial" w:cs="Arial"/>
          <w:color w:val="000000"/>
          <w:sz w:val="24"/>
          <w:szCs w:val="24"/>
          <w:lang w:val="fr-CA"/>
        </w:rPr>
        <w:t>doit documenter, à sa satisfaction, toutes les réponses de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Électeur, et s</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il </w:t>
      </w:r>
      <w:r w:rsidRPr="00A60061">
        <w:rPr>
          <w:rFonts w:ascii="Arial" w:hAnsi="Arial" w:cs="Arial"/>
          <w:sz w:val="24"/>
          <w:szCs w:val="24"/>
          <w:lang w:val="fr-CA"/>
        </w:rPr>
        <w:t>le juge à propos, le Secrétaire peut faire appel à la Police provinciale de l</w:t>
      </w:r>
      <w:r w:rsidR="00F06F70" w:rsidRPr="00A60061">
        <w:rPr>
          <w:rFonts w:ascii="Arial" w:hAnsi="Arial" w:cs="Arial"/>
          <w:sz w:val="24"/>
          <w:szCs w:val="24"/>
          <w:lang w:val="fr-CA"/>
        </w:rPr>
        <w:t>’</w:t>
      </w:r>
      <w:r w:rsidRPr="00A60061">
        <w:rPr>
          <w:rFonts w:ascii="Arial" w:hAnsi="Arial" w:cs="Arial"/>
          <w:sz w:val="24"/>
          <w:szCs w:val="24"/>
          <w:lang w:val="fr-CA"/>
        </w:rPr>
        <w:t>Ontario pour approfondir l</w:t>
      </w:r>
      <w:r w:rsidR="00F06F70" w:rsidRPr="00A60061">
        <w:rPr>
          <w:rFonts w:ascii="Arial" w:hAnsi="Arial" w:cs="Arial"/>
          <w:sz w:val="24"/>
          <w:szCs w:val="24"/>
          <w:lang w:val="fr-CA"/>
        </w:rPr>
        <w:t>’</w:t>
      </w:r>
      <w:r w:rsidRPr="00A60061">
        <w:rPr>
          <w:rFonts w:ascii="Arial" w:hAnsi="Arial" w:cs="Arial"/>
          <w:sz w:val="24"/>
          <w:szCs w:val="24"/>
          <w:lang w:val="fr-CA"/>
        </w:rPr>
        <w:t>enquête et entamer des poursuites.</w:t>
      </w:r>
    </w:p>
    <w:p w14:paraId="36D769E8" w14:textId="6B1D5CAC" w:rsidR="00CA7421" w:rsidRPr="00A60061" w:rsidRDefault="00CA7421" w:rsidP="002B1ABF">
      <w:pPr>
        <w:numPr>
          <w:ilvl w:val="1"/>
          <w:numId w:val="39"/>
        </w:numPr>
        <w:spacing w:after="120"/>
        <w:ind w:left="1584" w:hanging="432"/>
        <w:jc w:val="both"/>
        <w:rPr>
          <w:rFonts w:ascii="Arial" w:hAnsi="Arial" w:cs="Arial"/>
          <w:sz w:val="24"/>
          <w:szCs w:val="24"/>
          <w:lang w:val="fr-CA"/>
        </w:rPr>
      </w:pPr>
      <w:r w:rsidRPr="00A60061">
        <w:rPr>
          <w:rFonts w:ascii="Arial" w:hAnsi="Arial" w:cs="Arial"/>
          <w:color w:val="000000"/>
          <w:sz w:val="24"/>
          <w:szCs w:val="24"/>
          <w:lang w:val="fr-CA"/>
        </w:rPr>
        <w:t xml:space="preserve">Si le membre du </w:t>
      </w:r>
      <w:r w:rsidR="00775B4C" w:rsidRPr="00A60061">
        <w:rPr>
          <w:rFonts w:ascii="Arial" w:hAnsi="Arial" w:cs="Arial"/>
          <w:color w:val="000000"/>
          <w:sz w:val="24"/>
          <w:szCs w:val="24"/>
          <w:lang w:val="fr-CA"/>
        </w:rPr>
        <w:t>Personnel électoral</w:t>
      </w:r>
      <w:r w:rsidRPr="00A60061">
        <w:rPr>
          <w:rFonts w:ascii="Arial" w:hAnsi="Arial" w:cs="Arial"/>
          <w:color w:val="000000"/>
          <w:sz w:val="24"/>
          <w:szCs w:val="24"/>
          <w:lang w:val="fr-CA"/>
        </w:rPr>
        <w:t xml:space="preserve"> est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avis que l</w:t>
      </w:r>
      <w:r w:rsidR="00F06F70" w:rsidRPr="00A60061">
        <w:rPr>
          <w:rFonts w:ascii="Arial" w:hAnsi="Arial" w:cs="Arial"/>
          <w:color w:val="000000"/>
          <w:sz w:val="24"/>
          <w:szCs w:val="24"/>
          <w:lang w:val="fr-CA"/>
        </w:rPr>
        <w:t>’</w:t>
      </w:r>
      <w:r w:rsidR="00775B4C" w:rsidRPr="00A60061">
        <w:rPr>
          <w:rFonts w:ascii="Arial" w:hAnsi="Arial" w:cs="Arial"/>
          <w:color w:val="000000"/>
          <w:sz w:val="24"/>
          <w:szCs w:val="24"/>
          <w:lang w:val="fr-CA"/>
        </w:rPr>
        <w:t>Électeur</w:t>
      </w:r>
      <w:r w:rsidRPr="00A60061">
        <w:rPr>
          <w:rFonts w:ascii="Arial" w:hAnsi="Arial" w:cs="Arial"/>
          <w:color w:val="000000"/>
          <w:sz w:val="24"/>
          <w:szCs w:val="24"/>
          <w:lang w:val="fr-CA"/>
        </w:rPr>
        <w:t xml:space="preserve"> a répondu en toute franchise et à sa satisfaction à toutes les questions, le membre du </w:t>
      </w:r>
      <w:r w:rsidR="00775B4C" w:rsidRPr="00A60061">
        <w:rPr>
          <w:rFonts w:ascii="Arial" w:hAnsi="Arial" w:cs="Arial"/>
          <w:color w:val="000000"/>
          <w:sz w:val="24"/>
          <w:szCs w:val="24"/>
          <w:lang w:val="fr-CA"/>
        </w:rPr>
        <w:t>Personnel électoral</w:t>
      </w:r>
      <w:r w:rsidRPr="00A60061">
        <w:rPr>
          <w:rFonts w:ascii="Arial" w:hAnsi="Arial" w:cs="Arial"/>
          <w:color w:val="000000"/>
          <w:sz w:val="24"/>
          <w:szCs w:val="24"/>
          <w:lang w:val="fr-CA"/>
        </w:rPr>
        <w:t xml:space="preserve"> peut autoriser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émission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une nouvelle </w:t>
      </w:r>
      <w:r w:rsidR="002862F8" w:rsidRPr="00A60061">
        <w:rPr>
          <w:rFonts w:ascii="Arial" w:hAnsi="Arial" w:cs="Arial"/>
          <w:color w:val="000000"/>
          <w:sz w:val="24"/>
          <w:szCs w:val="24"/>
          <w:lang w:val="fr-CA"/>
        </w:rPr>
        <w:t>L</w:t>
      </w:r>
      <w:r w:rsidRPr="00A60061">
        <w:rPr>
          <w:rFonts w:ascii="Arial" w:hAnsi="Arial" w:cs="Arial"/>
          <w:color w:val="000000"/>
          <w:sz w:val="24"/>
          <w:szCs w:val="24"/>
          <w:lang w:val="fr-CA"/>
        </w:rPr>
        <w:t>ettre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information </w:t>
      </w:r>
      <w:r w:rsidR="002862F8" w:rsidRPr="00A60061">
        <w:rPr>
          <w:rFonts w:ascii="Arial" w:hAnsi="Arial" w:cs="Arial"/>
          <w:color w:val="000000"/>
          <w:sz w:val="24"/>
          <w:szCs w:val="24"/>
          <w:lang w:val="fr-CA"/>
        </w:rPr>
        <w:t>de</w:t>
      </w:r>
      <w:r w:rsidRPr="00A60061">
        <w:rPr>
          <w:rFonts w:ascii="Arial" w:hAnsi="Arial" w:cs="Arial"/>
          <w:color w:val="000000"/>
          <w:sz w:val="24"/>
          <w:szCs w:val="24"/>
          <w:lang w:val="fr-CA"/>
        </w:rPr>
        <w:t xml:space="preserve"> l</w:t>
      </w:r>
      <w:r w:rsidR="00F06F70" w:rsidRPr="00A60061">
        <w:rPr>
          <w:rFonts w:ascii="Arial" w:hAnsi="Arial" w:cs="Arial"/>
          <w:color w:val="000000"/>
          <w:sz w:val="24"/>
          <w:szCs w:val="24"/>
          <w:lang w:val="fr-CA"/>
        </w:rPr>
        <w:t>’</w:t>
      </w:r>
      <w:r w:rsidR="00775B4C" w:rsidRPr="00A60061">
        <w:rPr>
          <w:rFonts w:ascii="Arial" w:hAnsi="Arial" w:cs="Arial"/>
          <w:color w:val="000000"/>
          <w:sz w:val="24"/>
          <w:szCs w:val="24"/>
          <w:lang w:val="fr-CA"/>
        </w:rPr>
        <w:t>Électeur</w:t>
      </w:r>
      <w:r w:rsidRPr="00A60061">
        <w:rPr>
          <w:rFonts w:ascii="Arial" w:hAnsi="Arial" w:cs="Arial"/>
          <w:color w:val="000000"/>
          <w:sz w:val="24"/>
          <w:szCs w:val="24"/>
          <w:lang w:val="fr-CA"/>
        </w:rPr>
        <w:t xml:space="preserve"> comportant un nouveau NIP, ou, à la discrétion du membre du </w:t>
      </w:r>
      <w:r w:rsidR="00775B4C" w:rsidRPr="00A60061">
        <w:rPr>
          <w:rFonts w:ascii="Arial" w:hAnsi="Arial" w:cs="Arial"/>
          <w:color w:val="000000"/>
          <w:sz w:val="24"/>
          <w:szCs w:val="24"/>
          <w:lang w:val="fr-CA"/>
        </w:rPr>
        <w:t>Personnel électoral</w:t>
      </w:r>
      <w:r w:rsidRPr="00A60061">
        <w:rPr>
          <w:rFonts w:ascii="Arial" w:hAnsi="Arial" w:cs="Arial"/>
          <w:color w:val="000000"/>
          <w:sz w:val="24"/>
          <w:szCs w:val="24"/>
          <w:lang w:val="fr-CA"/>
        </w:rPr>
        <w:t>,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Électeur devra faire une déclaration et prêter serment devant le membre du </w:t>
      </w:r>
      <w:r w:rsidR="00775B4C" w:rsidRPr="00A60061">
        <w:rPr>
          <w:rFonts w:ascii="Arial" w:hAnsi="Arial" w:cs="Arial"/>
          <w:color w:val="000000"/>
          <w:sz w:val="24"/>
          <w:szCs w:val="24"/>
          <w:lang w:val="fr-CA"/>
        </w:rPr>
        <w:t>Personnel électoral</w:t>
      </w:r>
      <w:r w:rsidRPr="00A60061">
        <w:rPr>
          <w:rFonts w:ascii="Arial" w:hAnsi="Arial" w:cs="Arial"/>
          <w:color w:val="000000"/>
          <w:sz w:val="24"/>
          <w:szCs w:val="24"/>
          <w:lang w:val="fr-CA"/>
        </w:rPr>
        <w:t>.</w:t>
      </w:r>
      <w:r w:rsidRPr="00A60061">
        <w:rPr>
          <w:rFonts w:ascii="Arial" w:hAnsi="Arial" w:cs="Arial"/>
          <w:sz w:val="24"/>
          <w:szCs w:val="24"/>
          <w:lang w:val="fr-CA"/>
        </w:rPr>
        <w:t xml:space="preserve"> Une copie de la déclaration doit être remise à la Police provinciale de l</w:t>
      </w:r>
      <w:r w:rsidR="00F06F70" w:rsidRPr="00A60061">
        <w:rPr>
          <w:rFonts w:ascii="Arial" w:hAnsi="Arial" w:cs="Arial"/>
          <w:sz w:val="24"/>
          <w:szCs w:val="24"/>
          <w:lang w:val="fr-CA"/>
        </w:rPr>
        <w:t>’</w:t>
      </w:r>
      <w:r w:rsidRPr="00A60061">
        <w:rPr>
          <w:rFonts w:ascii="Arial" w:hAnsi="Arial" w:cs="Arial"/>
          <w:sz w:val="24"/>
          <w:szCs w:val="24"/>
          <w:lang w:val="fr-CA"/>
        </w:rPr>
        <w:t>Ontario au cas où une enquête plus approfondie serait requise pour déterminer s</w:t>
      </w:r>
      <w:r w:rsidR="00F06F70" w:rsidRPr="00A60061">
        <w:rPr>
          <w:rFonts w:ascii="Arial" w:hAnsi="Arial" w:cs="Arial"/>
          <w:sz w:val="24"/>
          <w:szCs w:val="24"/>
          <w:lang w:val="fr-CA"/>
        </w:rPr>
        <w:t>’</w:t>
      </w:r>
      <w:r w:rsidRPr="00A60061">
        <w:rPr>
          <w:rFonts w:ascii="Arial" w:hAnsi="Arial" w:cs="Arial"/>
          <w:sz w:val="24"/>
          <w:szCs w:val="24"/>
          <w:lang w:val="fr-CA"/>
        </w:rPr>
        <w:t>il s</w:t>
      </w:r>
      <w:r w:rsidR="00F06F70" w:rsidRPr="00A60061">
        <w:rPr>
          <w:rFonts w:ascii="Arial" w:hAnsi="Arial" w:cs="Arial"/>
          <w:sz w:val="24"/>
          <w:szCs w:val="24"/>
          <w:lang w:val="fr-CA"/>
        </w:rPr>
        <w:t>’</w:t>
      </w:r>
      <w:r w:rsidRPr="00A60061">
        <w:rPr>
          <w:rFonts w:ascii="Arial" w:hAnsi="Arial" w:cs="Arial"/>
          <w:sz w:val="24"/>
          <w:szCs w:val="24"/>
          <w:lang w:val="fr-CA"/>
        </w:rPr>
        <w:t>agit de manœuvres frauduleuses.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est tenu d</w:t>
      </w:r>
      <w:r w:rsidR="00F06F70" w:rsidRPr="00A60061">
        <w:rPr>
          <w:rFonts w:ascii="Arial" w:hAnsi="Arial" w:cs="Arial"/>
          <w:sz w:val="24"/>
          <w:szCs w:val="24"/>
          <w:lang w:val="fr-CA"/>
        </w:rPr>
        <w:t>’</w:t>
      </w:r>
      <w:r w:rsidRPr="00A60061">
        <w:rPr>
          <w:rFonts w:ascii="Arial" w:hAnsi="Arial" w:cs="Arial"/>
          <w:sz w:val="24"/>
          <w:szCs w:val="24"/>
          <w:lang w:val="fr-CA"/>
        </w:rPr>
        <w:t>aider et de collaborer à l</w:t>
      </w:r>
      <w:r w:rsidR="00F06F70" w:rsidRPr="00A60061">
        <w:rPr>
          <w:rFonts w:ascii="Arial" w:hAnsi="Arial" w:cs="Arial"/>
          <w:sz w:val="24"/>
          <w:szCs w:val="24"/>
          <w:lang w:val="fr-CA"/>
        </w:rPr>
        <w:t>’</w:t>
      </w:r>
      <w:r w:rsidRPr="00A60061">
        <w:rPr>
          <w:rFonts w:ascii="Arial" w:hAnsi="Arial" w:cs="Arial"/>
          <w:sz w:val="24"/>
          <w:szCs w:val="24"/>
          <w:lang w:val="fr-CA"/>
        </w:rPr>
        <w:t>enquête pour identifier la personne qui a utilisé frauduleusement le NIP attitré à l</w:t>
      </w:r>
      <w:r w:rsidR="00F06F70" w:rsidRPr="00A60061">
        <w:rPr>
          <w:rFonts w:ascii="Arial" w:hAnsi="Arial" w:cs="Arial"/>
          <w:sz w:val="24"/>
          <w:szCs w:val="24"/>
          <w:lang w:val="fr-CA"/>
        </w:rPr>
        <w:t>’</w:t>
      </w:r>
      <w:r w:rsidRPr="00A60061">
        <w:rPr>
          <w:rFonts w:ascii="Arial" w:hAnsi="Arial" w:cs="Arial"/>
          <w:sz w:val="24"/>
          <w:szCs w:val="24"/>
          <w:lang w:val="fr-CA"/>
        </w:rPr>
        <w:t xml:space="preserve">Électeur. </w:t>
      </w:r>
    </w:p>
    <w:p w14:paraId="0106B69D" w14:textId="29690119" w:rsidR="00CA7421" w:rsidRPr="00A60061" w:rsidRDefault="00CA7421" w:rsidP="002B1ABF">
      <w:pPr>
        <w:numPr>
          <w:ilvl w:val="1"/>
          <w:numId w:val="39"/>
        </w:numPr>
        <w:spacing w:after="120"/>
        <w:ind w:left="1584" w:hanging="432"/>
        <w:jc w:val="both"/>
        <w:rPr>
          <w:rFonts w:ascii="Arial" w:hAnsi="Arial" w:cs="Arial"/>
          <w:sz w:val="24"/>
          <w:szCs w:val="24"/>
          <w:lang w:val="fr-CA"/>
        </w:rPr>
      </w:pPr>
      <w:r w:rsidRPr="00A60061">
        <w:rPr>
          <w:rFonts w:ascii="Arial" w:hAnsi="Arial" w:cs="Arial"/>
          <w:sz w:val="24"/>
          <w:szCs w:val="24"/>
          <w:lang w:val="fr-CA"/>
        </w:rPr>
        <w:t>Après avoir répondu à toutes les questions et prêté serment,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se verra remettre une nouvelle </w:t>
      </w:r>
      <w:r w:rsidR="00775B4C" w:rsidRPr="00A60061">
        <w:rPr>
          <w:rFonts w:ascii="Arial" w:hAnsi="Arial" w:cs="Arial"/>
          <w:sz w:val="24"/>
          <w:szCs w:val="24"/>
          <w:lang w:val="fr-CA"/>
        </w:rPr>
        <w:t>Lettre d’information de l’Électeur</w:t>
      </w:r>
      <w:r w:rsidRPr="00A60061">
        <w:rPr>
          <w:rFonts w:ascii="Arial" w:hAnsi="Arial" w:cs="Arial"/>
          <w:sz w:val="24"/>
          <w:szCs w:val="24"/>
          <w:lang w:val="fr-CA"/>
        </w:rPr>
        <w:t xml:space="preserve"> comportant </w:t>
      </w:r>
      <w:r w:rsidRPr="00572948">
        <w:rPr>
          <w:rFonts w:ascii="Arial" w:hAnsi="Arial" w:cs="Arial"/>
          <w:sz w:val="24"/>
          <w:szCs w:val="24"/>
          <w:lang w:val="fr-CA"/>
        </w:rPr>
        <w:t>un nouveau NIP (</w:t>
      </w:r>
      <w:r w:rsidR="007C3184" w:rsidRPr="00572948">
        <w:rPr>
          <w:rFonts w:ascii="Arial" w:hAnsi="Arial" w:cs="Arial"/>
          <w:sz w:val="24"/>
          <w:szCs w:val="24"/>
          <w:lang w:val="fr-CA"/>
        </w:rPr>
        <w:t xml:space="preserve">Formulaire </w:t>
      </w:r>
      <w:r w:rsidR="00572948" w:rsidRPr="00572948">
        <w:rPr>
          <w:rFonts w:ascii="Arial" w:hAnsi="Arial" w:cs="Arial"/>
          <w:sz w:val="24"/>
          <w:szCs w:val="24"/>
          <w:lang w:val="fr-CA"/>
        </w:rPr>
        <w:t>AP</w:t>
      </w:r>
      <w:r w:rsidR="007C3184" w:rsidRPr="00572948">
        <w:rPr>
          <w:rFonts w:ascii="Arial" w:hAnsi="Arial" w:cs="Arial"/>
          <w:sz w:val="24"/>
          <w:szCs w:val="24"/>
          <w:lang w:val="fr-CA"/>
        </w:rPr>
        <w:t>3</w:t>
      </w:r>
      <w:r w:rsidRPr="00572948">
        <w:rPr>
          <w:rFonts w:ascii="Arial" w:hAnsi="Arial" w:cs="Arial"/>
          <w:sz w:val="24"/>
          <w:szCs w:val="24"/>
          <w:lang w:val="fr-CA"/>
        </w:rPr>
        <w:t>). Comme condition à la délivrance d</w:t>
      </w:r>
      <w:r w:rsidR="00F06F70" w:rsidRPr="00572948">
        <w:rPr>
          <w:rFonts w:ascii="Arial" w:hAnsi="Arial" w:cs="Arial"/>
          <w:sz w:val="24"/>
          <w:szCs w:val="24"/>
          <w:lang w:val="fr-CA"/>
        </w:rPr>
        <w:t>’</w:t>
      </w:r>
      <w:r w:rsidRPr="00572948">
        <w:rPr>
          <w:rFonts w:ascii="Arial" w:hAnsi="Arial" w:cs="Arial"/>
          <w:sz w:val="24"/>
          <w:szCs w:val="24"/>
          <w:lang w:val="fr-CA"/>
        </w:rPr>
        <w:t xml:space="preserve">une nouvelle </w:t>
      </w:r>
      <w:r w:rsidR="00775B4C" w:rsidRPr="00572948">
        <w:rPr>
          <w:rFonts w:ascii="Arial" w:hAnsi="Arial" w:cs="Arial"/>
          <w:sz w:val="24"/>
          <w:szCs w:val="24"/>
          <w:lang w:val="fr-CA"/>
        </w:rPr>
        <w:t>Lettre d’information de l’Électeur</w:t>
      </w:r>
      <w:r w:rsidRPr="00572948">
        <w:rPr>
          <w:rFonts w:ascii="Arial" w:hAnsi="Arial" w:cs="Arial"/>
          <w:sz w:val="24"/>
          <w:szCs w:val="24"/>
          <w:lang w:val="fr-CA"/>
        </w:rPr>
        <w:t xml:space="preserve">, celui-ci devra voter au </w:t>
      </w:r>
      <w:r w:rsidR="00D14747" w:rsidRPr="00572948">
        <w:rPr>
          <w:rFonts w:ascii="Arial" w:hAnsi="Arial" w:cs="Arial"/>
          <w:sz w:val="24"/>
          <w:szCs w:val="24"/>
          <w:lang w:val="fr-CA"/>
        </w:rPr>
        <w:t xml:space="preserve">Centre de ressources aux </w:t>
      </w:r>
      <w:r w:rsidR="00775B4C" w:rsidRPr="00572948">
        <w:rPr>
          <w:rFonts w:ascii="Arial" w:hAnsi="Arial" w:cs="Arial"/>
          <w:sz w:val="24"/>
          <w:szCs w:val="24"/>
          <w:lang w:val="fr-CA"/>
        </w:rPr>
        <w:t>Électeur</w:t>
      </w:r>
      <w:r w:rsidR="00D14747" w:rsidRPr="00572948">
        <w:rPr>
          <w:rFonts w:ascii="Arial" w:hAnsi="Arial" w:cs="Arial"/>
          <w:sz w:val="24"/>
          <w:szCs w:val="24"/>
          <w:lang w:val="fr-CA"/>
        </w:rPr>
        <w:t>s</w:t>
      </w:r>
      <w:r w:rsidRPr="00572948">
        <w:rPr>
          <w:rFonts w:ascii="Arial" w:hAnsi="Arial" w:cs="Arial"/>
          <w:sz w:val="24"/>
          <w:szCs w:val="24"/>
          <w:lang w:val="fr-CA"/>
        </w:rPr>
        <w:t>. Si l</w:t>
      </w:r>
      <w:r w:rsidR="00F06F70" w:rsidRPr="00572948">
        <w:rPr>
          <w:rFonts w:ascii="Arial" w:hAnsi="Arial" w:cs="Arial"/>
          <w:sz w:val="24"/>
          <w:szCs w:val="24"/>
          <w:lang w:val="fr-CA"/>
        </w:rPr>
        <w:t>’</w:t>
      </w:r>
      <w:r w:rsidR="00775B4C" w:rsidRPr="00572948">
        <w:rPr>
          <w:rFonts w:ascii="Arial" w:hAnsi="Arial" w:cs="Arial"/>
          <w:sz w:val="24"/>
          <w:szCs w:val="24"/>
          <w:lang w:val="fr-CA"/>
        </w:rPr>
        <w:t>Électeur</w:t>
      </w:r>
      <w:r w:rsidRPr="00572948">
        <w:rPr>
          <w:rFonts w:ascii="Arial" w:hAnsi="Arial" w:cs="Arial"/>
          <w:sz w:val="24"/>
          <w:szCs w:val="24"/>
          <w:lang w:val="fr-CA"/>
        </w:rPr>
        <w:t xml:space="preserve"> refuse de voter ou quitte le </w:t>
      </w:r>
      <w:r w:rsidR="00D14747" w:rsidRPr="00572948">
        <w:rPr>
          <w:rFonts w:ascii="Arial" w:hAnsi="Arial" w:cs="Arial"/>
          <w:sz w:val="24"/>
          <w:szCs w:val="24"/>
          <w:lang w:val="fr-CA"/>
        </w:rPr>
        <w:t xml:space="preserve">Centre de ressources aux </w:t>
      </w:r>
      <w:r w:rsidR="00775B4C" w:rsidRPr="00572948">
        <w:rPr>
          <w:rFonts w:ascii="Arial" w:hAnsi="Arial" w:cs="Arial"/>
          <w:sz w:val="24"/>
          <w:szCs w:val="24"/>
          <w:lang w:val="fr-CA"/>
        </w:rPr>
        <w:t>Électeur</w:t>
      </w:r>
      <w:r w:rsidR="00D14747" w:rsidRPr="00572948">
        <w:rPr>
          <w:rFonts w:ascii="Arial" w:hAnsi="Arial" w:cs="Arial"/>
          <w:sz w:val="24"/>
          <w:szCs w:val="24"/>
          <w:lang w:val="fr-CA"/>
        </w:rPr>
        <w:t>s</w:t>
      </w:r>
      <w:r w:rsidRPr="00572948">
        <w:rPr>
          <w:rFonts w:ascii="Arial" w:hAnsi="Arial" w:cs="Arial"/>
          <w:sz w:val="24"/>
          <w:szCs w:val="24"/>
          <w:lang w:val="fr-CA"/>
        </w:rPr>
        <w:t xml:space="preserve"> sans avoir voté, le </w:t>
      </w:r>
      <w:r w:rsidR="00775B4C" w:rsidRPr="00572948">
        <w:rPr>
          <w:rFonts w:ascii="Arial" w:hAnsi="Arial" w:cs="Arial"/>
          <w:sz w:val="24"/>
          <w:szCs w:val="24"/>
          <w:lang w:val="fr-CA"/>
        </w:rPr>
        <w:t>Personnel électoral</w:t>
      </w:r>
      <w:r w:rsidRPr="00572948">
        <w:rPr>
          <w:rFonts w:ascii="Arial" w:hAnsi="Arial" w:cs="Arial"/>
          <w:sz w:val="24"/>
          <w:szCs w:val="24"/>
          <w:lang w:val="fr-CA"/>
        </w:rPr>
        <w:t xml:space="preserve"> doit immédiatement supprimer le NIP de l</w:t>
      </w:r>
      <w:r w:rsidR="00F06F70" w:rsidRPr="00572948">
        <w:rPr>
          <w:rFonts w:ascii="Arial" w:hAnsi="Arial" w:cs="Arial"/>
          <w:sz w:val="24"/>
          <w:szCs w:val="24"/>
          <w:lang w:val="fr-CA"/>
        </w:rPr>
        <w:t>’</w:t>
      </w:r>
      <w:r w:rsidR="00775B4C" w:rsidRPr="00572948">
        <w:rPr>
          <w:rFonts w:ascii="Arial" w:hAnsi="Arial" w:cs="Arial"/>
          <w:sz w:val="24"/>
          <w:szCs w:val="24"/>
          <w:lang w:val="fr-CA"/>
        </w:rPr>
        <w:t>Électeur</w:t>
      </w:r>
      <w:r w:rsidRPr="00572948">
        <w:rPr>
          <w:rFonts w:ascii="Arial" w:hAnsi="Arial" w:cs="Arial"/>
          <w:sz w:val="24"/>
          <w:szCs w:val="24"/>
          <w:lang w:val="fr-CA"/>
        </w:rPr>
        <w:t xml:space="preserve"> du système et annuler la </w:t>
      </w:r>
      <w:r w:rsidR="00775B4C" w:rsidRPr="00572948">
        <w:rPr>
          <w:rFonts w:ascii="Arial" w:hAnsi="Arial" w:cs="Arial"/>
          <w:sz w:val="24"/>
          <w:szCs w:val="24"/>
          <w:lang w:val="fr-CA"/>
        </w:rPr>
        <w:t>Lettre d’information de l’Électeur</w:t>
      </w:r>
      <w:r w:rsidRPr="00572948">
        <w:rPr>
          <w:rFonts w:ascii="Arial" w:hAnsi="Arial" w:cs="Arial"/>
          <w:sz w:val="24"/>
          <w:szCs w:val="24"/>
          <w:lang w:val="fr-CA"/>
        </w:rPr>
        <w:t>. L</w:t>
      </w:r>
      <w:r w:rsidR="00F06F70" w:rsidRPr="00572948">
        <w:rPr>
          <w:rFonts w:ascii="Arial" w:hAnsi="Arial" w:cs="Arial"/>
          <w:sz w:val="24"/>
          <w:szCs w:val="24"/>
          <w:lang w:val="fr-CA"/>
        </w:rPr>
        <w:t>’</w:t>
      </w:r>
      <w:r w:rsidR="00775B4C" w:rsidRPr="00572948">
        <w:rPr>
          <w:rFonts w:ascii="Arial" w:hAnsi="Arial" w:cs="Arial"/>
          <w:sz w:val="24"/>
          <w:szCs w:val="24"/>
          <w:lang w:val="fr-CA"/>
        </w:rPr>
        <w:t>Électeur</w:t>
      </w:r>
      <w:r w:rsidRPr="00572948">
        <w:rPr>
          <w:rFonts w:ascii="Arial" w:hAnsi="Arial" w:cs="Arial"/>
          <w:sz w:val="24"/>
          <w:szCs w:val="24"/>
          <w:lang w:val="fr-CA"/>
        </w:rPr>
        <w:t xml:space="preserve"> doit alors renoncer à son</w:t>
      </w:r>
      <w:r w:rsidRPr="00A60061">
        <w:rPr>
          <w:rFonts w:ascii="Arial" w:hAnsi="Arial" w:cs="Arial"/>
          <w:sz w:val="24"/>
          <w:szCs w:val="24"/>
          <w:lang w:val="fr-CA"/>
        </w:rPr>
        <w:t xml:space="preserve"> droit de vote et à la possibilité de recevoir une nouvelle </w:t>
      </w:r>
      <w:r w:rsidR="00775B4C" w:rsidRPr="00A60061">
        <w:rPr>
          <w:rFonts w:ascii="Arial" w:hAnsi="Arial" w:cs="Arial"/>
          <w:sz w:val="24"/>
          <w:szCs w:val="24"/>
          <w:lang w:val="fr-CA"/>
        </w:rPr>
        <w:t>Lettre d’information de l’Électeur</w:t>
      </w:r>
      <w:r w:rsidRPr="00A60061">
        <w:rPr>
          <w:rFonts w:ascii="Arial" w:hAnsi="Arial" w:cs="Arial"/>
          <w:sz w:val="24"/>
          <w:szCs w:val="24"/>
          <w:lang w:val="fr-CA"/>
        </w:rPr>
        <w:t>. La Police provinciale de l</w:t>
      </w:r>
      <w:r w:rsidR="00F06F70" w:rsidRPr="00A60061">
        <w:rPr>
          <w:rFonts w:ascii="Arial" w:hAnsi="Arial" w:cs="Arial"/>
          <w:sz w:val="24"/>
          <w:szCs w:val="24"/>
          <w:lang w:val="fr-CA"/>
        </w:rPr>
        <w:t>’</w:t>
      </w:r>
      <w:r w:rsidRPr="00A60061">
        <w:rPr>
          <w:rFonts w:ascii="Arial" w:hAnsi="Arial" w:cs="Arial"/>
          <w:sz w:val="24"/>
          <w:szCs w:val="24"/>
          <w:lang w:val="fr-CA"/>
        </w:rPr>
        <w:t>Ontario doit être immédiatement avisée de la situation afin de déterminer s</w:t>
      </w:r>
      <w:r w:rsidR="00F06F70" w:rsidRPr="00A60061">
        <w:rPr>
          <w:rFonts w:ascii="Arial" w:hAnsi="Arial" w:cs="Arial"/>
          <w:sz w:val="24"/>
          <w:szCs w:val="24"/>
          <w:lang w:val="fr-CA"/>
        </w:rPr>
        <w:t>’</w:t>
      </w:r>
      <w:r w:rsidRPr="00A60061">
        <w:rPr>
          <w:rFonts w:ascii="Arial" w:hAnsi="Arial" w:cs="Arial"/>
          <w:sz w:val="24"/>
          <w:szCs w:val="24"/>
          <w:lang w:val="fr-CA"/>
        </w:rPr>
        <w:t>il s</w:t>
      </w:r>
      <w:r w:rsidR="00F06F70" w:rsidRPr="00A60061">
        <w:rPr>
          <w:rFonts w:ascii="Arial" w:hAnsi="Arial" w:cs="Arial"/>
          <w:sz w:val="24"/>
          <w:szCs w:val="24"/>
          <w:lang w:val="fr-CA"/>
        </w:rPr>
        <w:t>’</w:t>
      </w:r>
      <w:r w:rsidRPr="00A60061">
        <w:rPr>
          <w:rFonts w:ascii="Arial" w:hAnsi="Arial" w:cs="Arial"/>
          <w:sz w:val="24"/>
          <w:szCs w:val="24"/>
          <w:lang w:val="fr-CA"/>
        </w:rPr>
        <w:t>agit de manœuvres frauduleuses.</w:t>
      </w:r>
    </w:p>
    <w:p w14:paraId="61638F79" w14:textId="28241E59" w:rsidR="00CA7421" w:rsidRPr="00A60061" w:rsidRDefault="00CA7421" w:rsidP="002B1ABF">
      <w:pPr>
        <w:numPr>
          <w:ilvl w:val="0"/>
          <w:numId w:val="39"/>
        </w:numPr>
        <w:spacing w:after="120"/>
        <w:ind w:left="1152" w:hanging="576"/>
        <w:jc w:val="both"/>
        <w:rPr>
          <w:rFonts w:ascii="Arial" w:hAnsi="Arial" w:cs="Arial"/>
          <w:sz w:val="24"/>
          <w:szCs w:val="24"/>
          <w:lang w:val="fr-CA"/>
        </w:rPr>
      </w:pPr>
      <w:r w:rsidRPr="00A60061">
        <w:rPr>
          <w:rFonts w:ascii="Arial" w:hAnsi="Arial" w:cs="Arial"/>
          <w:sz w:val="24"/>
          <w:szCs w:val="24"/>
          <w:lang w:val="fr-CA"/>
        </w:rPr>
        <w:t>Lorsque le NIP d</w:t>
      </w:r>
      <w:r w:rsidR="00F06F70" w:rsidRPr="00A60061">
        <w:rPr>
          <w:rFonts w:ascii="Arial" w:hAnsi="Arial" w:cs="Arial"/>
          <w:sz w:val="24"/>
          <w:szCs w:val="24"/>
          <w:lang w:val="fr-CA"/>
        </w:rPr>
        <w:t>’</w:t>
      </w:r>
      <w:r w:rsidRPr="00A60061">
        <w:rPr>
          <w:rFonts w:ascii="Arial" w:hAnsi="Arial" w:cs="Arial"/>
          <w:sz w:val="24"/>
          <w:szCs w:val="24"/>
          <w:lang w:val="fr-CA"/>
        </w:rPr>
        <w:t>un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est invalide, un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doit vérifier s</w:t>
      </w:r>
      <w:r w:rsidR="00F06F70" w:rsidRPr="00A60061">
        <w:rPr>
          <w:rFonts w:ascii="Arial" w:hAnsi="Arial" w:cs="Arial"/>
          <w:sz w:val="24"/>
          <w:szCs w:val="24"/>
          <w:lang w:val="fr-CA"/>
        </w:rPr>
        <w:t>’</w:t>
      </w:r>
      <w:r w:rsidRPr="00A60061">
        <w:rPr>
          <w:rFonts w:ascii="Arial" w:hAnsi="Arial" w:cs="Arial"/>
          <w:sz w:val="24"/>
          <w:szCs w:val="24"/>
          <w:lang w:val="fr-CA"/>
        </w:rPr>
        <w:t xml:space="preserve">il a été activé. </w:t>
      </w:r>
    </w:p>
    <w:p w14:paraId="39894178" w14:textId="089B06AB" w:rsidR="00CA7421" w:rsidRPr="00A60061" w:rsidRDefault="00CA7421" w:rsidP="002B1ABF">
      <w:pPr>
        <w:numPr>
          <w:ilvl w:val="0"/>
          <w:numId w:val="39"/>
        </w:numPr>
        <w:spacing w:after="120"/>
        <w:ind w:left="1152" w:hanging="576"/>
        <w:jc w:val="both"/>
        <w:rPr>
          <w:rFonts w:ascii="Arial" w:hAnsi="Arial" w:cs="Arial"/>
          <w:sz w:val="24"/>
          <w:szCs w:val="24"/>
          <w:lang w:val="fr-CA"/>
        </w:rPr>
      </w:pPr>
      <w:r w:rsidRPr="00A60061">
        <w:rPr>
          <w:rFonts w:ascii="Arial" w:hAnsi="Arial" w:cs="Arial"/>
          <w:color w:val="000000"/>
          <w:sz w:val="24"/>
          <w:szCs w:val="24"/>
          <w:lang w:val="fr-CA"/>
        </w:rPr>
        <w:t>Lettre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information de l</w:t>
      </w:r>
      <w:r w:rsidR="00F06F70" w:rsidRPr="00A60061">
        <w:rPr>
          <w:rFonts w:ascii="Arial" w:hAnsi="Arial" w:cs="Arial"/>
          <w:color w:val="000000"/>
          <w:sz w:val="24"/>
          <w:szCs w:val="24"/>
          <w:lang w:val="fr-CA"/>
        </w:rPr>
        <w:t>’</w:t>
      </w:r>
      <w:r w:rsidR="00775B4C" w:rsidRPr="00A60061">
        <w:rPr>
          <w:rFonts w:ascii="Arial" w:hAnsi="Arial" w:cs="Arial"/>
          <w:color w:val="000000"/>
          <w:sz w:val="24"/>
          <w:szCs w:val="24"/>
          <w:lang w:val="fr-CA"/>
        </w:rPr>
        <w:t>Électeur</w:t>
      </w:r>
      <w:r w:rsidRPr="00A60061">
        <w:rPr>
          <w:rFonts w:ascii="Arial" w:hAnsi="Arial" w:cs="Arial"/>
          <w:color w:val="000000"/>
          <w:sz w:val="24"/>
          <w:szCs w:val="24"/>
          <w:lang w:val="fr-CA"/>
        </w:rPr>
        <w:t xml:space="preserve"> erronée</w:t>
      </w:r>
      <w:r w:rsidR="002862F8" w:rsidRPr="00A60061">
        <w:rPr>
          <w:rFonts w:ascii="Arial" w:hAnsi="Arial" w:cs="Arial"/>
          <w:color w:val="000000"/>
          <w:sz w:val="24"/>
          <w:szCs w:val="24"/>
          <w:lang w:val="fr-CA"/>
        </w:rPr>
        <w:t> :</w:t>
      </w:r>
    </w:p>
    <w:p w14:paraId="087F2BB5" w14:textId="3FC5042F" w:rsidR="00CA7421" w:rsidRPr="00A60061" w:rsidRDefault="00CA7421" w:rsidP="002B1ABF">
      <w:pPr>
        <w:numPr>
          <w:ilvl w:val="1"/>
          <w:numId w:val="39"/>
        </w:numPr>
        <w:spacing w:after="120"/>
        <w:ind w:left="1584" w:hanging="432"/>
        <w:jc w:val="both"/>
        <w:rPr>
          <w:rFonts w:ascii="Arial" w:hAnsi="Arial" w:cs="Arial"/>
          <w:sz w:val="24"/>
          <w:szCs w:val="24"/>
          <w:lang w:val="fr-CA"/>
        </w:rPr>
      </w:pPr>
      <w:r w:rsidRPr="00A60061">
        <w:rPr>
          <w:rFonts w:ascii="Arial" w:hAnsi="Arial" w:cs="Arial"/>
          <w:sz w:val="24"/>
          <w:szCs w:val="24"/>
          <w:lang w:val="fr-CA"/>
        </w:rPr>
        <w:t xml:space="preserve">Un </w:t>
      </w:r>
      <w:r w:rsidR="00775B4C" w:rsidRPr="00A60061">
        <w:rPr>
          <w:rFonts w:ascii="Arial" w:hAnsi="Arial" w:cs="Arial"/>
          <w:sz w:val="24"/>
          <w:szCs w:val="24"/>
          <w:lang w:val="fr-CA"/>
        </w:rPr>
        <w:t>Électeur</w:t>
      </w:r>
      <w:r w:rsidRPr="00A60061">
        <w:rPr>
          <w:rFonts w:ascii="Arial" w:hAnsi="Arial" w:cs="Arial"/>
          <w:sz w:val="24"/>
          <w:szCs w:val="24"/>
          <w:lang w:val="fr-CA"/>
        </w:rPr>
        <w:t xml:space="preserve"> qui a reçu une </w:t>
      </w:r>
      <w:r w:rsidR="00775B4C" w:rsidRPr="00A60061">
        <w:rPr>
          <w:rFonts w:ascii="Arial" w:hAnsi="Arial" w:cs="Arial"/>
          <w:sz w:val="24"/>
          <w:szCs w:val="24"/>
          <w:lang w:val="fr-CA"/>
        </w:rPr>
        <w:t>Lettre d’information de l’Électeur</w:t>
      </w:r>
      <w:r w:rsidRPr="00A60061">
        <w:rPr>
          <w:rFonts w:ascii="Arial" w:hAnsi="Arial" w:cs="Arial"/>
          <w:sz w:val="24"/>
          <w:szCs w:val="24"/>
          <w:lang w:val="fr-CA"/>
        </w:rPr>
        <w:t xml:space="preserve"> erronée en ce qui a trait </w:t>
      </w:r>
      <w:r w:rsidR="0013554C" w:rsidRPr="00A60061">
        <w:rPr>
          <w:rFonts w:ascii="Arial" w:hAnsi="Arial" w:cs="Arial"/>
          <w:sz w:val="24"/>
          <w:szCs w:val="24"/>
          <w:lang w:val="fr-CA"/>
        </w:rPr>
        <w:t xml:space="preserve">au </w:t>
      </w:r>
      <w:r w:rsidR="00731272" w:rsidRPr="00A60061">
        <w:rPr>
          <w:rFonts w:ascii="Arial" w:hAnsi="Arial" w:cs="Arial"/>
          <w:sz w:val="24"/>
          <w:szCs w:val="24"/>
          <w:lang w:val="fr-CA"/>
        </w:rPr>
        <w:t>district scolaire</w:t>
      </w:r>
      <w:r w:rsidRPr="00A60061">
        <w:rPr>
          <w:rFonts w:ascii="Arial" w:hAnsi="Arial" w:cs="Arial"/>
          <w:sz w:val="24"/>
          <w:szCs w:val="24"/>
          <w:lang w:val="fr-CA"/>
        </w:rPr>
        <w:t xml:space="preserve"> doit se présenter au </w:t>
      </w:r>
      <w:r w:rsidR="00D14747" w:rsidRPr="00A60061">
        <w:rPr>
          <w:rFonts w:ascii="Arial" w:hAnsi="Arial" w:cs="Arial"/>
          <w:sz w:val="24"/>
          <w:szCs w:val="24"/>
          <w:lang w:val="fr-CA"/>
        </w:rPr>
        <w:t xml:space="preserve">Centre de ressources aux </w:t>
      </w:r>
      <w:r w:rsidR="00775B4C" w:rsidRPr="00A60061">
        <w:rPr>
          <w:rFonts w:ascii="Arial" w:hAnsi="Arial" w:cs="Arial"/>
          <w:sz w:val="24"/>
          <w:szCs w:val="24"/>
          <w:lang w:val="fr-CA"/>
        </w:rPr>
        <w:t>Électeur</w:t>
      </w:r>
      <w:r w:rsidR="00D14747" w:rsidRPr="00A60061">
        <w:rPr>
          <w:rFonts w:ascii="Arial" w:hAnsi="Arial" w:cs="Arial"/>
          <w:sz w:val="24"/>
          <w:szCs w:val="24"/>
          <w:lang w:val="fr-CA"/>
        </w:rPr>
        <w:t>s</w:t>
      </w:r>
      <w:r w:rsidRPr="00A60061">
        <w:rPr>
          <w:rFonts w:ascii="Arial" w:hAnsi="Arial" w:cs="Arial"/>
          <w:sz w:val="24"/>
          <w:szCs w:val="24"/>
          <w:lang w:val="fr-CA"/>
        </w:rPr>
        <w:t xml:space="preserve"> pour en recevoir une nouvelle, à condition que la lettre erronée n</w:t>
      </w:r>
      <w:r w:rsidR="00F06F70" w:rsidRPr="00A60061">
        <w:rPr>
          <w:rFonts w:ascii="Arial" w:hAnsi="Arial" w:cs="Arial"/>
          <w:sz w:val="24"/>
          <w:szCs w:val="24"/>
          <w:lang w:val="fr-CA"/>
        </w:rPr>
        <w:t>’</w:t>
      </w:r>
      <w:r w:rsidRPr="00A60061">
        <w:rPr>
          <w:rFonts w:ascii="Arial" w:hAnsi="Arial" w:cs="Arial"/>
          <w:sz w:val="24"/>
          <w:szCs w:val="24"/>
          <w:lang w:val="fr-CA"/>
        </w:rPr>
        <w:t>ait pas été utilisée pour voter. Si le système indique que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a utilisé sa </w:t>
      </w:r>
      <w:r w:rsidR="002862F8" w:rsidRPr="00A60061">
        <w:rPr>
          <w:rFonts w:ascii="Arial" w:hAnsi="Arial" w:cs="Arial"/>
          <w:sz w:val="24"/>
          <w:szCs w:val="24"/>
          <w:lang w:val="fr-CA"/>
        </w:rPr>
        <w:t>L</w:t>
      </w:r>
      <w:r w:rsidRPr="00A60061">
        <w:rPr>
          <w:rFonts w:ascii="Arial" w:hAnsi="Arial" w:cs="Arial"/>
          <w:sz w:val="24"/>
          <w:szCs w:val="24"/>
          <w:lang w:val="fr-CA"/>
        </w:rPr>
        <w:t>ettre d</w:t>
      </w:r>
      <w:r w:rsidR="00F06F70" w:rsidRPr="00A60061">
        <w:rPr>
          <w:rFonts w:ascii="Arial" w:hAnsi="Arial" w:cs="Arial"/>
          <w:sz w:val="24"/>
          <w:szCs w:val="24"/>
          <w:lang w:val="fr-CA"/>
        </w:rPr>
        <w:t>’</w:t>
      </w:r>
      <w:r w:rsidRPr="00A60061">
        <w:rPr>
          <w:rFonts w:ascii="Arial" w:hAnsi="Arial" w:cs="Arial"/>
          <w:sz w:val="24"/>
          <w:szCs w:val="24"/>
          <w:lang w:val="fr-CA"/>
        </w:rPr>
        <w:t xml:space="preserve">information </w:t>
      </w:r>
      <w:r w:rsidR="002862F8" w:rsidRPr="00A60061">
        <w:rPr>
          <w:rFonts w:ascii="Arial" w:hAnsi="Arial" w:cs="Arial"/>
          <w:sz w:val="24"/>
          <w:szCs w:val="24"/>
          <w:lang w:val="fr-CA"/>
        </w:rPr>
        <w:t xml:space="preserve">de l’Électeur </w:t>
      </w:r>
      <w:r w:rsidRPr="00A60061">
        <w:rPr>
          <w:rFonts w:ascii="Arial" w:hAnsi="Arial" w:cs="Arial"/>
          <w:sz w:val="24"/>
          <w:szCs w:val="24"/>
          <w:lang w:val="fr-CA"/>
        </w:rPr>
        <w:t xml:space="preserve">erronée et son </w:t>
      </w:r>
      <w:r w:rsidR="00775B4C" w:rsidRPr="00A60061">
        <w:rPr>
          <w:rFonts w:ascii="Arial" w:hAnsi="Arial" w:cs="Arial"/>
          <w:sz w:val="24"/>
          <w:szCs w:val="24"/>
          <w:lang w:val="fr-CA"/>
        </w:rPr>
        <w:t>Numéro d’identification personnel</w:t>
      </w:r>
      <w:r w:rsidRPr="00A60061">
        <w:rPr>
          <w:rFonts w:ascii="Arial" w:hAnsi="Arial" w:cs="Arial"/>
          <w:sz w:val="24"/>
          <w:szCs w:val="24"/>
          <w:lang w:val="fr-CA"/>
        </w:rPr>
        <w:t xml:space="preserve"> pour voter, cet </w:t>
      </w:r>
      <w:r w:rsidR="00775B4C" w:rsidRPr="00A60061">
        <w:rPr>
          <w:rFonts w:ascii="Arial" w:hAnsi="Arial" w:cs="Arial"/>
          <w:sz w:val="24"/>
          <w:szCs w:val="24"/>
          <w:lang w:val="fr-CA"/>
        </w:rPr>
        <w:t>Électeur</w:t>
      </w:r>
      <w:r w:rsidRPr="00A60061">
        <w:rPr>
          <w:rFonts w:ascii="Arial" w:hAnsi="Arial" w:cs="Arial"/>
          <w:sz w:val="24"/>
          <w:szCs w:val="24"/>
          <w:lang w:val="fr-CA"/>
        </w:rPr>
        <w:t xml:space="preserve"> est réputé avoir </w:t>
      </w:r>
      <w:r w:rsidRPr="00A60061">
        <w:rPr>
          <w:rFonts w:ascii="Arial" w:hAnsi="Arial" w:cs="Arial"/>
          <w:sz w:val="24"/>
          <w:szCs w:val="24"/>
          <w:lang w:val="fr-CA"/>
        </w:rPr>
        <w:lastRenderedPageBreak/>
        <w:t xml:space="preserve">voté et ne pourra donc pas recevoir une nouvelle </w:t>
      </w:r>
      <w:r w:rsidR="00775B4C" w:rsidRPr="00A60061">
        <w:rPr>
          <w:rFonts w:ascii="Arial" w:hAnsi="Arial" w:cs="Arial"/>
          <w:sz w:val="24"/>
          <w:szCs w:val="24"/>
          <w:lang w:val="fr-CA"/>
        </w:rPr>
        <w:t>Lettre d’information de l’Électeur</w:t>
      </w:r>
      <w:r w:rsidRPr="00A60061">
        <w:rPr>
          <w:rFonts w:ascii="Arial" w:hAnsi="Arial" w:cs="Arial"/>
          <w:sz w:val="24"/>
          <w:szCs w:val="24"/>
          <w:lang w:val="fr-CA"/>
        </w:rPr>
        <w:t>.</w:t>
      </w:r>
    </w:p>
    <w:p w14:paraId="079EFA47" w14:textId="577C70E0" w:rsidR="00CA7421" w:rsidRPr="00735FE9" w:rsidRDefault="00CA7421" w:rsidP="002B1ABF">
      <w:pPr>
        <w:numPr>
          <w:ilvl w:val="1"/>
          <w:numId w:val="39"/>
        </w:numPr>
        <w:spacing w:after="120"/>
        <w:ind w:left="1584" w:hanging="432"/>
        <w:jc w:val="both"/>
        <w:rPr>
          <w:rFonts w:ascii="Arial" w:hAnsi="Arial" w:cs="Arial"/>
          <w:sz w:val="24"/>
          <w:szCs w:val="24"/>
          <w:lang w:val="fr-CA"/>
        </w:rPr>
      </w:pPr>
      <w:r w:rsidRPr="00A60061">
        <w:rPr>
          <w:rFonts w:ascii="Arial" w:hAnsi="Arial" w:cs="Arial"/>
          <w:sz w:val="24"/>
          <w:szCs w:val="24"/>
          <w:lang w:val="fr-CA"/>
        </w:rPr>
        <w:t>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doit remettre à un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la </w:t>
      </w:r>
      <w:r w:rsidR="00775B4C" w:rsidRPr="00A60061">
        <w:rPr>
          <w:rFonts w:ascii="Arial" w:hAnsi="Arial" w:cs="Arial"/>
          <w:sz w:val="24"/>
          <w:szCs w:val="24"/>
          <w:lang w:val="fr-CA"/>
        </w:rPr>
        <w:t>Lettre d’information de l’Électeur</w:t>
      </w:r>
      <w:r w:rsidRPr="00A60061">
        <w:rPr>
          <w:rFonts w:ascii="Arial" w:hAnsi="Arial" w:cs="Arial"/>
          <w:sz w:val="24"/>
          <w:szCs w:val="24"/>
          <w:lang w:val="fr-CA"/>
        </w:rPr>
        <w:t xml:space="preserve"> originale inutilisée s</w:t>
      </w:r>
      <w:r w:rsidR="00F06F70" w:rsidRPr="00A60061">
        <w:rPr>
          <w:rFonts w:ascii="Arial" w:hAnsi="Arial" w:cs="Arial"/>
          <w:sz w:val="24"/>
          <w:szCs w:val="24"/>
          <w:lang w:val="fr-CA"/>
        </w:rPr>
        <w:t>’</w:t>
      </w:r>
      <w:r w:rsidRPr="00A60061">
        <w:rPr>
          <w:rFonts w:ascii="Arial" w:hAnsi="Arial" w:cs="Arial"/>
          <w:sz w:val="24"/>
          <w:szCs w:val="24"/>
          <w:lang w:val="fr-CA"/>
        </w:rPr>
        <w:t xml:space="preserve">il désire obtenir une nouvelle lettre. Le membre du </w:t>
      </w:r>
      <w:r w:rsidR="002862F8" w:rsidRPr="00A60061">
        <w:rPr>
          <w:rFonts w:ascii="Arial" w:hAnsi="Arial" w:cs="Arial"/>
          <w:sz w:val="24"/>
          <w:szCs w:val="24"/>
          <w:lang w:val="fr-CA"/>
        </w:rPr>
        <w:t>P</w:t>
      </w:r>
      <w:r w:rsidRPr="00A60061">
        <w:rPr>
          <w:rFonts w:ascii="Arial" w:hAnsi="Arial" w:cs="Arial"/>
          <w:sz w:val="24"/>
          <w:szCs w:val="24"/>
          <w:lang w:val="fr-CA"/>
        </w:rPr>
        <w:t>ersonnel</w:t>
      </w:r>
      <w:r w:rsidR="002862F8" w:rsidRPr="00A60061">
        <w:rPr>
          <w:rFonts w:ascii="Arial" w:hAnsi="Arial" w:cs="Arial"/>
          <w:sz w:val="24"/>
          <w:szCs w:val="24"/>
          <w:lang w:val="fr-CA"/>
        </w:rPr>
        <w:t xml:space="preserve"> électoral</w:t>
      </w:r>
      <w:r w:rsidRPr="00A60061">
        <w:rPr>
          <w:rFonts w:ascii="Arial" w:hAnsi="Arial" w:cs="Arial"/>
          <w:sz w:val="24"/>
          <w:szCs w:val="24"/>
          <w:lang w:val="fr-CA"/>
        </w:rPr>
        <w:t xml:space="preserve"> doit alors supprimer immédiatement le NIP de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w:t>
      </w:r>
      <w:r w:rsidR="00F06F70" w:rsidRPr="00A60061">
        <w:rPr>
          <w:rFonts w:ascii="Arial" w:hAnsi="Arial" w:cs="Arial"/>
          <w:sz w:val="24"/>
          <w:szCs w:val="24"/>
          <w:lang w:val="fr-CA"/>
        </w:rPr>
        <w:t xml:space="preserve"> </w:t>
      </w:r>
      <w:r w:rsidRPr="00A60061">
        <w:rPr>
          <w:rFonts w:ascii="Arial" w:hAnsi="Arial" w:cs="Arial"/>
          <w:sz w:val="24"/>
          <w:szCs w:val="24"/>
          <w:lang w:val="fr-CA"/>
        </w:rPr>
        <w:t xml:space="preserve">Après avoir présenté une </w:t>
      </w:r>
      <w:r w:rsidR="00775B4C" w:rsidRPr="00A60061">
        <w:rPr>
          <w:rFonts w:ascii="Arial" w:hAnsi="Arial" w:cs="Arial"/>
          <w:sz w:val="24"/>
          <w:szCs w:val="24"/>
          <w:lang w:val="fr-CA"/>
        </w:rPr>
        <w:t>Preuve d’identité satisfaisante</w:t>
      </w:r>
      <w:r w:rsidRPr="00A60061">
        <w:rPr>
          <w:rFonts w:ascii="Arial" w:hAnsi="Arial" w:cs="Arial"/>
          <w:sz w:val="24"/>
          <w:szCs w:val="24"/>
          <w:lang w:val="fr-CA"/>
        </w:rPr>
        <w:t xml:space="preserve"> et signer une déclaration statuaire, l</w:t>
      </w:r>
      <w:r w:rsidR="00F06F70" w:rsidRPr="00A60061">
        <w:rPr>
          <w:rFonts w:ascii="Arial" w:hAnsi="Arial" w:cs="Arial"/>
          <w:sz w:val="24"/>
          <w:szCs w:val="24"/>
          <w:lang w:val="fr-CA"/>
        </w:rPr>
        <w:t>’</w:t>
      </w:r>
      <w:r w:rsidR="00775B4C" w:rsidRPr="00A60061">
        <w:rPr>
          <w:rFonts w:ascii="Arial" w:hAnsi="Arial" w:cs="Arial"/>
          <w:sz w:val="24"/>
          <w:szCs w:val="24"/>
          <w:lang w:val="fr-CA"/>
        </w:rPr>
        <w:t>Électeur</w:t>
      </w:r>
      <w:r w:rsidRPr="00A60061">
        <w:rPr>
          <w:rFonts w:ascii="Arial" w:hAnsi="Arial" w:cs="Arial"/>
          <w:sz w:val="24"/>
          <w:szCs w:val="24"/>
          <w:lang w:val="fr-CA"/>
        </w:rPr>
        <w:t xml:space="preserve"> se verra remettre une nouvelle </w:t>
      </w:r>
      <w:r w:rsidR="00775B4C" w:rsidRPr="00A60061">
        <w:rPr>
          <w:rFonts w:ascii="Arial" w:hAnsi="Arial" w:cs="Arial"/>
          <w:sz w:val="24"/>
          <w:szCs w:val="24"/>
          <w:lang w:val="fr-CA"/>
        </w:rPr>
        <w:t xml:space="preserve">Lettre d’information de </w:t>
      </w:r>
      <w:r w:rsidR="00775B4C" w:rsidRPr="00735FE9">
        <w:rPr>
          <w:rFonts w:ascii="Arial" w:hAnsi="Arial" w:cs="Arial"/>
          <w:sz w:val="24"/>
          <w:szCs w:val="24"/>
          <w:lang w:val="fr-CA"/>
        </w:rPr>
        <w:t>l’Électeur</w:t>
      </w:r>
      <w:r w:rsidRPr="00735FE9">
        <w:rPr>
          <w:rFonts w:ascii="Arial" w:hAnsi="Arial" w:cs="Arial"/>
          <w:sz w:val="24"/>
          <w:szCs w:val="24"/>
          <w:lang w:val="fr-CA"/>
        </w:rPr>
        <w:t xml:space="preserve"> (</w:t>
      </w:r>
      <w:r w:rsidR="007040CF" w:rsidRPr="00735FE9">
        <w:rPr>
          <w:rFonts w:ascii="Arial" w:hAnsi="Arial" w:cs="Arial"/>
          <w:sz w:val="24"/>
          <w:szCs w:val="24"/>
          <w:lang w:val="fr-CA"/>
        </w:rPr>
        <w:t xml:space="preserve">formulaire </w:t>
      </w:r>
      <w:r w:rsidR="00735FE9" w:rsidRPr="00735FE9">
        <w:rPr>
          <w:rFonts w:ascii="Arial" w:hAnsi="Arial" w:cs="Arial"/>
          <w:sz w:val="24"/>
          <w:szCs w:val="24"/>
          <w:lang w:val="fr-CA"/>
        </w:rPr>
        <w:t>AP</w:t>
      </w:r>
      <w:r w:rsidR="007040CF" w:rsidRPr="00735FE9">
        <w:rPr>
          <w:rFonts w:ascii="Arial" w:hAnsi="Arial" w:cs="Arial"/>
          <w:sz w:val="24"/>
          <w:szCs w:val="24"/>
          <w:lang w:val="fr-CA"/>
        </w:rPr>
        <w:t>1</w:t>
      </w:r>
      <w:r w:rsidRPr="00735FE9">
        <w:rPr>
          <w:rFonts w:ascii="Arial" w:hAnsi="Arial" w:cs="Arial"/>
          <w:sz w:val="24"/>
          <w:szCs w:val="24"/>
          <w:lang w:val="fr-CA"/>
        </w:rPr>
        <w:t>).</w:t>
      </w:r>
    </w:p>
    <w:p w14:paraId="4BF6B5AF" w14:textId="6443A6FC" w:rsidR="00CA7421" w:rsidRPr="00A60061" w:rsidRDefault="00CA7421" w:rsidP="002B1ABF">
      <w:pPr>
        <w:numPr>
          <w:ilvl w:val="0"/>
          <w:numId w:val="39"/>
        </w:numPr>
        <w:spacing w:after="120"/>
        <w:ind w:left="1152" w:hanging="576"/>
        <w:jc w:val="both"/>
        <w:rPr>
          <w:rFonts w:ascii="Arial" w:hAnsi="Arial" w:cs="Arial"/>
          <w:sz w:val="24"/>
          <w:szCs w:val="24"/>
          <w:lang w:val="fr-CA"/>
        </w:rPr>
      </w:pPr>
      <w:r w:rsidRPr="00735FE9">
        <w:rPr>
          <w:rFonts w:ascii="Arial" w:hAnsi="Arial" w:cs="Arial"/>
          <w:color w:val="000000"/>
          <w:sz w:val="24"/>
          <w:szCs w:val="24"/>
          <w:lang w:val="fr-CA"/>
        </w:rPr>
        <w:t xml:space="preserve">Aucun NIP ne doit être communiqué </w:t>
      </w:r>
      <w:r w:rsidR="002862F8" w:rsidRPr="00735FE9">
        <w:rPr>
          <w:rFonts w:ascii="Arial" w:hAnsi="Arial" w:cs="Arial"/>
          <w:color w:val="000000"/>
          <w:sz w:val="24"/>
          <w:szCs w:val="24"/>
          <w:lang w:val="fr-CA"/>
        </w:rPr>
        <w:t>par</w:t>
      </w:r>
      <w:r w:rsidRPr="00735FE9">
        <w:rPr>
          <w:rFonts w:ascii="Arial" w:hAnsi="Arial" w:cs="Arial"/>
          <w:color w:val="000000"/>
          <w:sz w:val="24"/>
          <w:szCs w:val="24"/>
          <w:lang w:val="fr-CA"/>
        </w:rPr>
        <w:t xml:space="preserve"> téléphone ou courriel.</w:t>
      </w:r>
      <w:r w:rsidRPr="00735FE9">
        <w:rPr>
          <w:rFonts w:ascii="Arial" w:hAnsi="Arial" w:cs="Arial"/>
          <w:sz w:val="24"/>
          <w:szCs w:val="24"/>
          <w:lang w:val="fr-CA"/>
        </w:rPr>
        <w:t xml:space="preserve"> Aucune </w:t>
      </w:r>
      <w:r w:rsidR="00775B4C" w:rsidRPr="00735FE9">
        <w:rPr>
          <w:rFonts w:ascii="Arial" w:hAnsi="Arial" w:cs="Arial"/>
          <w:sz w:val="24"/>
          <w:szCs w:val="24"/>
          <w:lang w:val="fr-CA"/>
        </w:rPr>
        <w:t>Lettre d’information de l’Électeur</w:t>
      </w:r>
      <w:r w:rsidRPr="00735FE9">
        <w:rPr>
          <w:rFonts w:ascii="Arial" w:hAnsi="Arial" w:cs="Arial"/>
          <w:sz w:val="24"/>
          <w:szCs w:val="24"/>
          <w:lang w:val="fr-CA"/>
        </w:rPr>
        <w:t xml:space="preserve"> comportant un NIP ne doit être remise à </w:t>
      </w:r>
      <w:r w:rsidR="002862F8" w:rsidRPr="00735FE9">
        <w:rPr>
          <w:rFonts w:ascii="Arial" w:hAnsi="Arial" w:cs="Arial"/>
          <w:sz w:val="24"/>
          <w:szCs w:val="24"/>
          <w:lang w:val="fr-CA"/>
        </w:rPr>
        <w:t>une</w:t>
      </w:r>
      <w:r w:rsidRPr="00735FE9">
        <w:rPr>
          <w:rFonts w:ascii="Arial" w:hAnsi="Arial" w:cs="Arial"/>
          <w:sz w:val="24"/>
          <w:szCs w:val="24"/>
          <w:lang w:val="fr-CA"/>
        </w:rPr>
        <w:t xml:space="preserve"> personne qui se présente au </w:t>
      </w:r>
      <w:r w:rsidR="00D14747" w:rsidRPr="00735FE9">
        <w:rPr>
          <w:rFonts w:ascii="Arial" w:hAnsi="Arial" w:cs="Arial"/>
          <w:sz w:val="24"/>
          <w:szCs w:val="24"/>
          <w:lang w:val="fr-CA"/>
        </w:rPr>
        <w:t xml:space="preserve">Centre de ressources aux </w:t>
      </w:r>
      <w:r w:rsidR="00775B4C" w:rsidRPr="00735FE9">
        <w:rPr>
          <w:rFonts w:ascii="Arial" w:hAnsi="Arial" w:cs="Arial"/>
          <w:sz w:val="24"/>
          <w:szCs w:val="24"/>
          <w:lang w:val="fr-CA"/>
        </w:rPr>
        <w:t>Électeur</w:t>
      </w:r>
      <w:r w:rsidR="00D14747" w:rsidRPr="00735FE9">
        <w:rPr>
          <w:rFonts w:ascii="Arial" w:hAnsi="Arial" w:cs="Arial"/>
          <w:sz w:val="24"/>
          <w:szCs w:val="24"/>
          <w:lang w:val="fr-CA"/>
        </w:rPr>
        <w:t>s</w:t>
      </w:r>
      <w:r w:rsidRPr="00735FE9">
        <w:rPr>
          <w:rFonts w:ascii="Arial" w:hAnsi="Arial" w:cs="Arial"/>
          <w:sz w:val="24"/>
          <w:szCs w:val="24"/>
          <w:lang w:val="fr-CA"/>
        </w:rPr>
        <w:t xml:space="preserve">, à moins que cette personne présente une </w:t>
      </w:r>
      <w:r w:rsidR="00775B4C" w:rsidRPr="00735FE9">
        <w:rPr>
          <w:rFonts w:ascii="Arial" w:hAnsi="Arial" w:cs="Arial"/>
          <w:sz w:val="24"/>
          <w:szCs w:val="24"/>
          <w:lang w:val="fr-CA"/>
        </w:rPr>
        <w:t>Preuve d’identité satisfaisante</w:t>
      </w:r>
      <w:r w:rsidRPr="00735FE9">
        <w:rPr>
          <w:rFonts w:ascii="Arial" w:hAnsi="Arial" w:cs="Arial"/>
          <w:sz w:val="24"/>
          <w:szCs w:val="24"/>
          <w:lang w:val="fr-CA"/>
        </w:rPr>
        <w:t xml:space="preserve"> et qu</w:t>
      </w:r>
      <w:r w:rsidR="00F06F70" w:rsidRPr="00735FE9">
        <w:rPr>
          <w:rFonts w:ascii="Arial" w:hAnsi="Arial" w:cs="Arial"/>
          <w:sz w:val="24"/>
          <w:szCs w:val="24"/>
          <w:lang w:val="fr-CA"/>
        </w:rPr>
        <w:t>’</w:t>
      </w:r>
      <w:r w:rsidRPr="00735FE9">
        <w:rPr>
          <w:rFonts w:ascii="Arial" w:hAnsi="Arial" w:cs="Arial"/>
          <w:sz w:val="24"/>
          <w:szCs w:val="24"/>
          <w:lang w:val="fr-CA"/>
        </w:rPr>
        <w:t>elle prête les</w:t>
      </w:r>
      <w:r w:rsidRPr="00A60061">
        <w:rPr>
          <w:rFonts w:ascii="Arial" w:hAnsi="Arial" w:cs="Arial"/>
          <w:sz w:val="24"/>
          <w:szCs w:val="24"/>
          <w:lang w:val="fr-CA"/>
        </w:rPr>
        <w:t xml:space="preserve"> serments requis en présence d</w:t>
      </w:r>
      <w:r w:rsidR="00F06F70" w:rsidRPr="00A60061">
        <w:rPr>
          <w:rFonts w:ascii="Arial" w:hAnsi="Arial" w:cs="Arial"/>
          <w:sz w:val="24"/>
          <w:szCs w:val="24"/>
          <w:lang w:val="fr-CA"/>
        </w:rPr>
        <w:t>’</w:t>
      </w:r>
      <w:r w:rsidRPr="00A60061">
        <w:rPr>
          <w:rFonts w:ascii="Arial" w:hAnsi="Arial" w:cs="Arial"/>
          <w:sz w:val="24"/>
          <w:szCs w:val="24"/>
          <w:lang w:val="fr-CA"/>
        </w:rPr>
        <w:t xml:space="preserve">un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w:t>
      </w:r>
    </w:p>
    <w:p w14:paraId="188137AA" w14:textId="456E98BC" w:rsidR="00CA7421" w:rsidRPr="00A60061" w:rsidRDefault="00691B2C" w:rsidP="002B1ABF">
      <w:pPr>
        <w:pStyle w:val="Heading1"/>
        <w:spacing w:before="120" w:after="120"/>
        <w:rPr>
          <w:rFonts w:ascii="Arial" w:hAnsi="Arial" w:cs="Arial"/>
          <w:color w:val="auto"/>
          <w:sz w:val="24"/>
          <w:szCs w:val="24"/>
          <w:lang w:val="fr-CA"/>
        </w:rPr>
      </w:pPr>
      <w:bookmarkStart w:id="10" w:name="_Toc509929970"/>
      <w:r w:rsidRPr="00A60061">
        <w:rPr>
          <w:rFonts w:ascii="Arial" w:hAnsi="Arial" w:cs="Arial"/>
          <w:color w:val="auto"/>
          <w:sz w:val="24"/>
          <w:szCs w:val="24"/>
          <w:lang w:val="fr-CA"/>
        </w:rPr>
        <w:t>11</w:t>
      </w:r>
      <w:r w:rsidR="00CA7421" w:rsidRPr="00A60061">
        <w:rPr>
          <w:rFonts w:ascii="Arial" w:hAnsi="Arial" w:cs="Arial"/>
          <w:color w:val="auto"/>
          <w:sz w:val="24"/>
          <w:szCs w:val="24"/>
          <w:lang w:val="fr-CA"/>
        </w:rPr>
        <w:t xml:space="preserve">. </w:t>
      </w:r>
      <w:r w:rsidR="00845201" w:rsidRPr="00A60061">
        <w:rPr>
          <w:rFonts w:ascii="Arial" w:hAnsi="Arial" w:cs="Arial"/>
          <w:color w:val="auto"/>
          <w:sz w:val="24"/>
          <w:szCs w:val="24"/>
          <w:lang w:val="fr-CA"/>
        </w:rPr>
        <w:t xml:space="preserve">QUALITÉS REQUISES </w:t>
      </w:r>
      <w:r w:rsidR="008F45BD" w:rsidRPr="00A60061">
        <w:rPr>
          <w:rFonts w:ascii="Arial" w:hAnsi="Arial" w:cs="Arial"/>
          <w:color w:val="auto"/>
          <w:sz w:val="24"/>
          <w:szCs w:val="24"/>
          <w:lang w:val="fr-CA"/>
        </w:rPr>
        <w:t>DES ÉLECTEURS</w:t>
      </w:r>
      <w:bookmarkEnd w:id="10"/>
    </w:p>
    <w:p w14:paraId="51E7727B" w14:textId="7DF4D226" w:rsidR="00CA7421" w:rsidRPr="00A60061" w:rsidRDefault="006B4000" w:rsidP="002B1ABF">
      <w:pPr>
        <w:numPr>
          <w:ilvl w:val="0"/>
          <w:numId w:val="40"/>
        </w:numPr>
        <w:spacing w:after="120"/>
        <w:ind w:hanging="513"/>
        <w:jc w:val="both"/>
        <w:rPr>
          <w:rFonts w:ascii="Arial" w:hAnsi="Arial" w:cs="Arial"/>
          <w:sz w:val="24"/>
          <w:szCs w:val="24"/>
          <w:lang w:val="fr-CA"/>
        </w:rPr>
      </w:pPr>
      <w:r w:rsidRPr="00A60061">
        <w:rPr>
          <w:rFonts w:ascii="Arial" w:hAnsi="Arial" w:cs="Arial"/>
          <w:sz w:val="24"/>
          <w:szCs w:val="24"/>
          <w:lang w:val="fr-CA"/>
        </w:rPr>
        <w:t xml:space="preserve">Conformément </w:t>
      </w:r>
      <w:r w:rsidR="00F60D42" w:rsidRPr="00A60061">
        <w:rPr>
          <w:rFonts w:ascii="Arial" w:hAnsi="Arial" w:cs="Arial"/>
          <w:sz w:val="24"/>
          <w:szCs w:val="24"/>
          <w:lang w:val="fr-CA"/>
        </w:rPr>
        <w:t>à l’article</w:t>
      </w:r>
      <w:r w:rsidRPr="00A60061">
        <w:rPr>
          <w:rFonts w:ascii="Arial" w:hAnsi="Arial" w:cs="Arial"/>
          <w:sz w:val="24"/>
          <w:szCs w:val="24"/>
          <w:lang w:val="fr-CA"/>
        </w:rPr>
        <w:t xml:space="preserve"> 17 (2) de la Loi, une personne a le droit d’être </w:t>
      </w:r>
      <w:r w:rsidR="00775B4C" w:rsidRPr="00A60061">
        <w:rPr>
          <w:rFonts w:ascii="Arial" w:hAnsi="Arial" w:cs="Arial"/>
          <w:sz w:val="24"/>
          <w:szCs w:val="24"/>
          <w:lang w:val="fr-CA"/>
        </w:rPr>
        <w:t>Électeur</w:t>
      </w:r>
      <w:r w:rsidRPr="00A60061">
        <w:rPr>
          <w:rFonts w:ascii="Arial" w:hAnsi="Arial" w:cs="Arial"/>
          <w:sz w:val="24"/>
          <w:szCs w:val="24"/>
          <w:lang w:val="fr-CA"/>
        </w:rPr>
        <w:t xml:space="preserve"> à une élection tenue dans une municipalité locale si, le </w:t>
      </w:r>
      <w:r w:rsidR="00775B4C" w:rsidRPr="00A60061">
        <w:rPr>
          <w:rFonts w:ascii="Arial" w:hAnsi="Arial" w:cs="Arial"/>
          <w:sz w:val="24"/>
          <w:szCs w:val="24"/>
          <w:lang w:val="fr-CA"/>
        </w:rPr>
        <w:t>Jour du scrutin</w:t>
      </w:r>
      <w:r w:rsidRPr="00A60061">
        <w:rPr>
          <w:rFonts w:ascii="Arial" w:hAnsi="Arial" w:cs="Arial"/>
          <w:sz w:val="24"/>
          <w:szCs w:val="24"/>
          <w:lang w:val="fr-CA"/>
        </w:rPr>
        <w:t xml:space="preserve"> (le </w:t>
      </w:r>
      <w:r w:rsidR="0053749B" w:rsidRPr="00A60061">
        <w:rPr>
          <w:rFonts w:ascii="Arial" w:hAnsi="Arial" w:cs="Arial"/>
          <w:sz w:val="24"/>
          <w:szCs w:val="24"/>
          <w:lang w:val="fr-CA"/>
        </w:rPr>
        <w:t>24 octobre 2022</w:t>
      </w:r>
      <w:r w:rsidRPr="00A60061">
        <w:rPr>
          <w:rFonts w:ascii="Arial" w:hAnsi="Arial" w:cs="Arial"/>
          <w:sz w:val="24"/>
          <w:szCs w:val="24"/>
          <w:lang w:val="fr-CA"/>
        </w:rPr>
        <w:t>) :</w:t>
      </w:r>
    </w:p>
    <w:p w14:paraId="57977EC3" w14:textId="77777777" w:rsidR="00CA7421" w:rsidRPr="00A60061" w:rsidRDefault="00CA7421" w:rsidP="002B1ABF">
      <w:pPr>
        <w:numPr>
          <w:ilvl w:val="2"/>
          <w:numId w:val="40"/>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elle</w:t>
      </w:r>
      <w:proofErr w:type="gramEnd"/>
      <w:r w:rsidRPr="00A60061">
        <w:rPr>
          <w:rFonts w:ascii="Arial" w:hAnsi="Arial" w:cs="Arial"/>
          <w:sz w:val="24"/>
          <w:szCs w:val="24"/>
          <w:lang w:val="fr-CA"/>
        </w:rPr>
        <w:t xml:space="preserve"> a la citoyenneté canadienne;</w:t>
      </w:r>
    </w:p>
    <w:p w14:paraId="69E6E736" w14:textId="7DEBD848" w:rsidR="00CA7421" w:rsidRPr="00A60061" w:rsidRDefault="00CA7421" w:rsidP="002B1ABF">
      <w:pPr>
        <w:numPr>
          <w:ilvl w:val="2"/>
          <w:numId w:val="40"/>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elle</w:t>
      </w:r>
      <w:proofErr w:type="gramEnd"/>
      <w:r w:rsidR="00D97CC9" w:rsidRPr="00A60061">
        <w:rPr>
          <w:rFonts w:ascii="Arial" w:hAnsi="Arial" w:cs="Arial"/>
          <w:sz w:val="24"/>
          <w:szCs w:val="24"/>
          <w:lang w:val="fr-CA"/>
        </w:rPr>
        <w:t xml:space="preserve"> est âgée d’a</w:t>
      </w:r>
      <w:r w:rsidRPr="00A60061">
        <w:rPr>
          <w:rFonts w:ascii="Arial" w:hAnsi="Arial" w:cs="Arial"/>
          <w:sz w:val="24"/>
          <w:szCs w:val="24"/>
          <w:lang w:val="fr-CA"/>
        </w:rPr>
        <w:t>u moins 18 ans;</w:t>
      </w:r>
      <w:r w:rsidR="00845201" w:rsidRPr="00A60061">
        <w:rPr>
          <w:rFonts w:ascii="Arial" w:hAnsi="Arial" w:cs="Arial"/>
          <w:sz w:val="24"/>
          <w:szCs w:val="24"/>
          <w:lang w:val="fr-CA"/>
        </w:rPr>
        <w:t xml:space="preserve"> et</w:t>
      </w:r>
    </w:p>
    <w:p w14:paraId="5A4103CB" w14:textId="3238C364" w:rsidR="00CA7421" w:rsidRPr="00A60061" w:rsidRDefault="00CA7421" w:rsidP="002B1ABF">
      <w:pPr>
        <w:numPr>
          <w:ilvl w:val="2"/>
          <w:numId w:val="40"/>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elle</w:t>
      </w:r>
      <w:proofErr w:type="gramEnd"/>
      <w:r w:rsidRPr="00A60061">
        <w:rPr>
          <w:rFonts w:ascii="Arial" w:hAnsi="Arial" w:cs="Arial"/>
          <w:sz w:val="24"/>
          <w:szCs w:val="24"/>
          <w:lang w:val="fr-CA"/>
        </w:rPr>
        <w:t xml:space="preserve"> réside dans la municipalité locale ou est propriétaire ou locataire d</w:t>
      </w:r>
      <w:r w:rsidR="00F06F70" w:rsidRPr="00A60061">
        <w:rPr>
          <w:rFonts w:ascii="Arial" w:hAnsi="Arial" w:cs="Arial"/>
          <w:sz w:val="24"/>
          <w:szCs w:val="24"/>
          <w:lang w:val="fr-CA"/>
        </w:rPr>
        <w:t>’</w:t>
      </w:r>
      <w:r w:rsidRPr="00A60061">
        <w:rPr>
          <w:rFonts w:ascii="Arial" w:hAnsi="Arial" w:cs="Arial"/>
          <w:sz w:val="24"/>
          <w:szCs w:val="24"/>
          <w:lang w:val="fr-CA"/>
        </w:rPr>
        <w:t>un bien-fonds situé dans la municipalité locale ou le</w:t>
      </w:r>
      <w:r w:rsidR="002862F8" w:rsidRPr="00A60061">
        <w:rPr>
          <w:rFonts w:ascii="Arial" w:hAnsi="Arial" w:cs="Arial"/>
          <w:sz w:val="24"/>
          <w:szCs w:val="24"/>
          <w:lang w:val="fr-CA"/>
        </w:rPr>
        <w:t>/la</w:t>
      </w:r>
      <w:r w:rsidRPr="00A60061">
        <w:rPr>
          <w:rFonts w:ascii="Arial" w:hAnsi="Arial" w:cs="Arial"/>
          <w:sz w:val="24"/>
          <w:szCs w:val="24"/>
          <w:lang w:val="fr-CA"/>
        </w:rPr>
        <w:t xml:space="preserve"> conjoint</w:t>
      </w:r>
      <w:r w:rsidR="002862F8" w:rsidRPr="00A60061">
        <w:rPr>
          <w:rFonts w:ascii="Arial" w:hAnsi="Arial" w:cs="Arial"/>
          <w:sz w:val="24"/>
          <w:szCs w:val="24"/>
          <w:lang w:val="fr-CA"/>
        </w:rPr>
        <w:t>(e)</w:t>
      </w:r>
      <w:r w:rsidRPr="00A60061">
        <w:rPr>
          <w:rFonts w:ascii="Arial" w:hAnsi="Arial" w:cs="Arial"/>
          <w:sz w:val="24"/>
          <w:szCs w:val="24"/>
          <w:lang w:val="fr-CA"/>
        </w:rPr>
        <w:t xml:space="preserve"> d</w:t>
      </w:r>
      <w:r w:rsidR="00F06F70" w:rsidRPr="00A60061">
        <w:rPr>
          <w:rFonts w:ascii="Arial" w:hAnsi="Arial" w:cs="Arial"/>
          <w:sz w:val="24"/>
          <w:szCs w:val="24"/>
          <w:lang w:val="fr-CA"/>
        </w:rPr>
        <w:t>’</w:t>
      </w:r>
      <w:r w:rsidRPr="00A60061">
        <w:rPr>
          <w:rFonts w:ascii="Arial" w:hAnsi="Arial" w:cs="Arial"/>
          <w:sz w:val="24"/>
          <w:szCs w:val="24"/>
          <w:lang w:val="fr-CA"/>
        </w:rPr>
        <w:t>un tel propriétaire ou locataire;</w:t>
      </w:r>
      <w:r w:rsidR="00576865" w:rsidRPr="00A60061">
        <w:rPr>
          <w:rFonts w:ascii="Arial" w:hAnsi="Arial" w:cs="Arial"/>
          <w:sz w:val="24"/>
          <w:szCs w:val="24"/>
          <w:lang w:val="fr-CA"/>
        </w:rPr>
        <w:t xml:space="preserve"> </w:t>
      </w:r>
    </w:p>
    <w:p w14:paraId="00362E57" w14:textId="57470A2F" w:rsidR="00CA7421" w:rsidRPr="00A60061" w:rsidRDefault="006B4000" w:rsidP="002B1ABF">
      <w:pPr>
        <w:pStyle w:val="ListParagraph"/>
        <w:numPr>
          <w:ilvl w:val="0"/>
          <w:numId w:val="40"/>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Conformément </w:t>
      </w:r>
      <w:r w:rsidR="00F60D42" w:rsidRPr="00A60061">
        <w:rPr>
          <w:rFonts w:ascii="Arial" w:hAnsi="Arial" w:cs="Arial"/>
          <w:sz w:val="24"/>
          <w:szCs w:val="24"/>
          <w:lang w:val="fr-CA"/>
        </w:rPr>
        <w:t>à l’article</w:t>
      </w:r>
      <w:r w:rsidRPr="00A60061">
        <w:rPr>
          <w:rFonts w:ascii="Arial" w:hAnsi="Arial" w:cs="Arial"/>
          <w:sz w:val="24"/>
          <w:szCs w:val="24"/>
          <w:lang w:val="fr-CA"/>
        </w:rPr>
        <w:t xml:space="preserve"> 17 (3) de la Loi, les personnes suivantes font l’objet d’une interdiction de voter :</w:t>
      </w:r>
    </w:p>
    <w:p w14:paraId="40F509F1" w14:textId="3042BE44" w:rsidR="00CA7421" w:rsidRPr="00A60061" w:rsidRDefault="00CA7421" w:rsidP="002B1ABF">
      <w:pPr>
        <w:pStyle w:val="ListParagraph"/>
        <w:numPr>
          <w:ilvl w:val="0"/>
          <w:numId w:val="30"/>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Les personnes qui purgent une peine d</w:t>
      </w:r>
      <w:r w:rsidR="00F06F70" w:rsidRPr="00A60061">
        <w:rPr>
          <w:rFonts w:ascii="Arial" w:hAnsi="Arial" w:cs="Arial"/>
          <w:sz w:val="24"/>
          <w:szCs w:val="24"/>
          <w:lang w:val="fr-CA"/>
        </w:rPr>
        <w:t>’</w:t>
      </w:r>
      <w:r w:rsidRPr="00A60061">
        <w:rPr>
          <w:rFonts w:ascii="Arial" w:hAnsi="Arial" w:cs="Arial"/>
          <w:sz w:val="24"/>
          <w:szCs w:val="24"/>
          <w:lang w:val="fr-CA"/>
        </w:rPr>
        <w:t xml:space="preserve">emprisonnement dans un établissement </w:t>
      </w:r>
      <w:r w:rsidR="002862F8" w:rsidRPr="00A60061">
        <w:rPr>
          <w:rFonts w:ascii="Arial" w:hAnsi="Arial" w:cs="Arial"/>
          <w:sz w:val="24"/>
          <w:szCs w:val="24"/>
          <w:lang w:val="fr-CA"/>
        </w:rPr>
        <w:t>pénitentiaire</w:t>
      </w:r>
      <w:r w:rsidRPr="00A60061">
        <w:rPr>
          <w:rFonts w:ascii="Arial" w:hAnsi="Arial" w:cs="Arial"/>
          <w:sz w:val="24"/>
          <w:szCs w:val="24"/>
          <w:lang w:val="fr-CA"/>
        </w:rPr>
        <w:t xml:space="preserve"> ou un établissement correctionnel.</w:t>
      </w:r>
    </w:p>
    <w:p w14:paraId="138B3D97" w14:textId="77777777" w:rsidR="00CA7421" w:rsidRPr="00A60061" w:rsidRDefault="00CA7421" w:rsidP="002B1ABF">
      <w:pPr>
        <w:pStyle w:val="ListParagraph"/>
        <w:numPr>
          <w:ilvl w:val="0"/>
          <w:numId w:val="30"/>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 xml:space="preserve">Les personnes morales; </w:t>
      </w:r>
    </w:p>
    <w:p w14:paraId="5FC697EE" w14:textId="4AF63D76" w:rsidR="00CA7421" w:rsidRPr="00A60061" w:rsidRDefault="00CA7421" w:rsidP="002B1ABF">
      <w:pPr>
        <w:pStyle w:val="ListParagraph"/>
        <w:numPr>
          <w:ilvl w:val="0"/>
          <w:numId w:val="30"/>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 xml:space="preserve">Les personnes agissant en qualité de </w:t>
      </w:r>
      <w:r w:rsidR="00775B4C" w:rsidRPr="00A60061">
        <w:rPr>
          <w:rFonts w:ascii="Arial" w:hAnsi="Arial" w:cs="Arial"/>
          <w:sz w:val="24"/>
          <w:szCs w:val="24"/>
          <w:lang w:val="fr-CA"/>
        </w:rPr>
        <w:t>Représentant</w:t>
      </w:r>
      <w:r w:rsidRPr="00A60061">
        <w:rPr>
          <w:rFonts w:ascii="Arial" w:hAnsi="Arial" w:cs="Arial"/>
          <w:sz w:val="24"/>
          <w:szCs w:val="24"/>
          <w:lang w:val="fr-CA"/>
        </w:rPr>
        <w:t>s, tels les exécuteurs testamentaires et les fiduciaires.</w:t>
      </w:r>
    </w:p>
    <w:p w14:paraId="60BF69A3" w14:textId="4A385B19" w:rsidR="00CA7421" w:rsidRPr="00A60061" w:rsidRDefault="00CA7421" w:rsidP="002B1ABF">
      <w:pPr>
        <w:pStyle w:val="ListParagraph"/>
        <w:numPr>
          <w:ilvl w:val="0"/>
          <w:numId w:val="30"/>
        </w:numPr>
        <w:spacing w:after="120"/>
        <w:ind w:left="1584" w:hanging="432"/>
        <w:contextualSpacing w:val="0"/>
        <w:jc w:val="both"/>
        <w:rPr>
          <w:rFonts w:ascii="Arial" w:hAnsi="Arial" w:cs="Arial"/>
          <w:sz w:val="24"/>
          <w:szCs w:val="24"/>
          <w:lang w:val="fr-CA"/>
        </w:rPr>
      </w:pPr>
      <w:r w:rsidRPr="00A60061">
        <w:rPr>
          <w:rFonts w:ascii="Arial" w:hAnsi="Arial" w:cs="Arial"/>
          <w:color w:val="000000"/>
          <w:sz w:val="24"/>
          <w:szCs w:val="24"/>
          <w:lang w:val="fr-CA"/>
        </w:rPr>
        <w:t xml:space="preserve">Les personnes déclarées coupables de la </w:t>
      </w:r>
      <w:r w:rsidR="008F45BD" w:rsidRPr="00A60061">
        <w:rPr>
          <w:rFonts w:ascii="Arial" w:hAnsi="Arial" w:cs="Arial"/>
          <w:color w:val="000000"/>
          <w:sz w:val="24"/>
          <w:szCs w:val="24"/>
          <w:lang w:val="fr-CA"/>
        </w:rPr>
        <w:t>manœuvre</w:t>
      </w:r>
      <w:r w:rsidRPr="00A60061">
        <w:rPr>
          <w:rFonts w:ascii="Arial" w:hAnsi="Arial" w:cs="Arial"/>
          <w:color w:val="000000"/>
          <w:sz w:val="24"/>
          <w:szCs w:val="24"/>
          <w:lang w:val="fr-CA"/>
        </w:rPr>
        <w:t xml:space="preserve"> frauduleuse prévue </w:t>
      </w:r>
      <w:r w:rsidR="00F60D42" w:rsidRPr="00A60061">
        <w:rPr>
          <w:rFonts w:ascii="Arial" w:hAnsi="Arial" w:cs="Arial"/>
          <w:color w:val="000000"/>
          <w:sz w:val="24"/>
          <w:szCs w:val="24"/>
          <w:lang w:val="fr-CA"/>
        </w:rPr>
        <w:t>à l’article</w:t>
      </w:r>
      <w:r w:rsidRPr="00A60061">
        <w:rPr>
          <w:rFonts w:ascii="Arial" w:hAnsi="Arial" w:cs="Arial"/>
          <w:color w:val="000000"/>
          <w:sz w:val="24"/>
          <w:szCs w:val="24"/>
          <w:lang w:val="fr-CA"/>
        </w:rPr>
        <w:t xml:space="preserve"> 90 (3)</w:t>
      </w:r>
      <w:r w:rsidR="002862F8" w:rsidRPr="00A60061">
        <w:rPr>
          <w:rFonts w:ascii="Arial" w:hAnsi="Arial" w:cs="Arial"/>
          <w:color w:val="000000"/>
          <w:sz w:val="24"/>
          <w:szCs w:val="24"/>
          <w:lang w:val="fr-CA"/>
        </w:rPr>
        <w:t xml:space="preserve"> de la Loi</w:t>
      </w:r>
      <w:r w:rsidRPr="00A60061">
        <w:rPr>
          <w:rFonts w:ascii="Arial" w:hAnsi="Arial" w:cs="Arial"/>
          <w:color w:val="000000"/>
          <w:sz w:val="24"/>
          <w:szCs w:val="24"/>
          <w:lang w:val="fr-CA"/>
        </w:rPr>
        <w:t xml:space="preserve">, si le </w:t>
      </w:r>
      <w:r w:rsidR="00775B4C" w:rsidRPr="00A60061">
        <w:rPr>
          <w:rFonts w:ascii="Arial" w:hAnsi="Arial" w:cs="Arial"/>
          <w:color w:val="000000"/>
          <w:sz w:val="24"/>
          <w:szCs w:val="24"/>
          <w:lang w:val="fr-CA"/>
        </w:rPr>
        <w:t>Jour du scrutin</w:t>
      </w:r>
      <w:r w:rsidRPr="00A60061">
        <w:rPr>
          <w:rFonts w:ascii="Arial" w:hAnsi="Arial" w:cs="Arial"/>
          <w:color w:val="000000"/>
          <w:sz w:val="24"/>
          <w:szCs w:val="24"/>
          <w:lang w:val="fr-CA"/>
        </w:rPr>
        <w:t xml:space="preserve"> de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élection en cours tombe moins de cinq ans après le </w:t>
      </w:r>
      <w:r w:rsidR="00775B4C" w:rsidRPr="00A60061">
        <w:rPr>
          <w:rFonts w:ascii="Arial" w:hAnsi="Arial" w:cs="Arial"/>
          <w:color w:val="000000"/>
          <w:sz w:val="24"/>
          <w:szCs w:val="24"/>
          <w:lang w:val="fr-CA"/>
        </w:rPr>
        <w:t>Jour du scrutin</w:t>
      </w:r>
      <w:r w:rsidRPr="00A60061">
        <w:rPr>
          <w:rFonts w:ascii="Arial" w:hAnsi="Arial" w:cs="Arial"/>
          <w:color w:val="000000"/>
          <w:sz w:val="24"/>
          <w:szCs w:val="24"/>
          <w:lang w:val="fr-CA"/>
        </w:rPr>
        <w:t xml:space="preserve"> de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élection à laquelle la déclaration de culpabilité se rapporte.</w:t>
      </w:r>
    </w:p>
    <w:p w14:paraId="22DA4E3F" w14:textId="41EA34B3" w:rsidR="00CA7421" w:rsidRPr="00A60061" w:rsidRDefault="00691B2C" w:rsidP="002B1ABF">
      <w:pPr>
        <w:pStyle w:val="Heading1"/>
        <w:spacing w:before="120" w:after="120"/>
        <w:rPr>
          <w:rFonts w:ascii="Arial" w:hAnsi="Arial" w:cs="Arial"/>
          <w:color w:val="000000"/>
          <w:sz w:val="24"/>
          <w:szCs w:val="24"/>
          <w:lang w:val="fr-CA"/>
        </w:rPr>
      </w:pPr>
      <w:bookmarkStart w:id="11" w:name="_Toc509929971"/>
      <w:r w:rsidRPr="00A60061">
        <w:rPr>
          <w:rFonts w:ascii="Arial" w:hAnsi="Arial" w:cs="Arial"/>
          <w:color w:val="000000"/>
          <w:sz w:val="24"/>
          <w:szCs w:val="24"/>
          <w:lang w:val="fr-CA"/>
        </w:rPr>
        <w:t>12</w:t>
      </w:r>
      <w:r w:rsidR="00CA7421" w:rsidRPr="00A60061">
        <w:rPr>
          <w:rFonts w:ascii="Arial" w:hAnsi="Arial" w:cs="Arial"/>
          <w:color w:val="000000"/>
          <w:sz w:val="24"/>
          <w:szCs w:val="24"/>
          <w:lang w:val="fr-CA"/>
        </w:rPr>
        <w:t xml:space="preserve">. </w:t>
      </w:r>
      <w:r w:rsidR="002862F8" w:rsidRPr="00A60061">
        <w:rPr>
          <w:rFonts w:ascii="Arial" w:hAnsi="Arial" w:cs="Arial"/>
          <w:color w:val="000000"/>
          <w:sz w:val="24"/>
          <w:szCs w:val="24"/>
          <w:lang w:val="fr-CA"/>
        </w:rPr>
        <w:t>DÉROULEMENT DU SCRUTIN</w:t>
      </w:r>
      <w:bookmarkEnd w:id="11"/>
    </w:p>
    <w:p w14:paraId="76BD307B" w14:textId="0881162C" w:rsidR="00CA7421" w:rsidRPr="00735FE9" w:rsidRDefault="006B4000" w:rsidP="002B1ABF">
      <w:pPr>
        <w:numPr>
          <w:ilvl w:val="0"/>
          <w:numId w:val="41"/>
        </w:numPr>
        <w:spacing w:after="120"/>
        <w:jc w:val="both"/>
        <w:rPr>
          <w:rFonts w:ascii="Arial" w:hAnsi="Arial" w:cs="Arial"/>
          <w:sz w:val="24"/>
          <w:szCs w:val="24"/>
          <w:lang w:val="fr-CA"/>
        </w:rPr>
      </w:pPr>
      <w:r w:rsidRPr="00A60061">
        <w:rPr>
          <w:rFonts w:ascii="Arial" w:hAnsi="Arial" w:cs="Arial"/>
          <w:sz w:val="24"/>
          <w:szCs w:val="24"/>
          <w:lang w:val="fr-CA"/>
        </w:rPr>
        <w:t xml:space="preserve">Les </w:t>
      </w:r>
      <w:r w:rsidR="000D37E9" w:rsidRPr="00A60061">
        <w:rPr>
          <w:rFonts w:ascii="Arial" w:hAnsi="Arial" w:cs="Arial"/>
          <w:sz w:val="24"/>
          <w:szCs w:val="24"/>
          <w:lang w:val="fr-CA"/>
        </w:rPr>
        <w:t>L</w:t>
      </w:r>
      <w:r w:rsidRPr="00A60061">
        <w:rPr>
          <w:rFonts w:ascii="Arial" w:hAnsi="Arial" w:cs="Arial"/>
          <w:sz w:val="24"/>
          <w:szCs w:val="24"/>
          <w:lang w:val="fr-CA"/>
        </w:rPr>
        <w:t xml:space="preserve">ettres d'information </w:t>
      </w:r>
      <w:r w:rsidRPr="00735FE9">
        <w:rPr>
          <w:rFonts w:ascii="Arial" w:hAnsi="Arial" w:cs="Arial"/>
          <w:sz w:val="24"/>
          <w:szCs w:val="24"/>
          <w:lang w:val="fr-CA"/>
        </w:rPr>
        <w:t>de l'</w:t>
      </w:r>
      <w:r w:rsidR="00775B4C" w:rsidRPr="00735FE9">
        <w:rPr>
          <w:rFonts w:ascii="Arial" w:hAnsi="Arial" w:cs="Arial"/>
          <w:sz w:val="24"/>
          <w:szCs w:val="24"/>
          <w:lang w:val="fr-CA"/>
        </w:rPr>
        <w:t>Électeur</w:t>
      </w:r>
      <w:r w:rsidRPr="00735FE9">
        <w:rPr>
          <w:rFonts w:ascii="Arial" w:hAnsi="Arial" w:cs="Arial"/>
          <w:sz w:val="24"/>
          <w:szCs w:val="24"/>
          <w:lang w:val="fr-CA"/>
        </w:rPr>
        <w:t xml:space="preserve"> sont postées par le </w:t>
      </w:r>
      <w:r w:rsidR="00B2161C" w:rsidRPr="00735FE9">
        <w:rPr>
          <w:rFonts w:ascii="Arial" w:hAnsi="Arial" w:cs="Arial"/>
          <w:sz w:val="24"/>
          <w:szCs w:val="24"/>
          <w:lang w:val="fr-CA"/>
        </w:rPr>
        <w:t>Fournisseur de s</w:t>
      </w:r>
      <w:r w:rsidRPr="00735FE9">
        <w:rPr>
          <w:rFonts w:ascii="Arial" w:hAnsi="Arial" w:cs="Arial"/>
          <w:sz w:val="24"/>
          <w:szCs w:val="24"/>
          <w:lang w:val="fr-CA"/>
        </w:rPr>
        <w:t>ervice</w:t>
      </w:r>
      <w:r w:rsidR="00B2161C" w:rsidRPr="00735FE9">
        <w:rPr>
          <w:rFonts w:ascii="Arial" w:hAnsi="Arial" w:cs="Arial"/>
          <w:sz w:val="24"/>
          <w:szCs w:val="24"/>
          <w:lang w:val="fr-CA"/>
        </w:rPr>
        <w:t>s</w:t>
      </w:r>
      <w:r w:rsidRPr="00735FE9">
        <w:rPr>
          <w:rFonts w:ascii="Arial" w:hAnsi="Arial" w:cs="Arial"/>
          <w:sz w:val="24"/>
          <w:szCs w:val="24"/>
          <w:lang w:val="fr-CA"/>
        </w:rPr>
        <w:t xml:space="preserve"> par courrier de première classe à tous les </w:t>
      </w:r>
      <w:r w:rsidR="00775B4C" w:rsidRPr="00735FE9">
        <w:rPr>
          <w:rFonts w:ascii="Arial" w:hAnsi="Arial" w:cs="Arial"/>
          <w:sz w:val="24"/>
          <w:szCs w:val="24"/>
          <w:lang w:val="fr-CA"/>
        </w:rPr>
        <w:t>Électeur</w:t>
      </w:r>
      <w:r w:rsidRPr="00735FE9">
        <w:rPr>
          <w:rFonts w:ascii="Arial" w:hAnsi="Arial" w:cs="Arial"/>
          <w:sz w:val="24"/>
          <w:szCs w:val="24"/>
          <w:lang w:val="fr-CA"/>
        </w:rPr>
        <w:t xml:space="preserve">s pour leur permettre d'utiliser le service de vote par </w:t>
      </w:r>
      <w:r w:rsidR="00066F82" w:rsidRPr="00735FE9">
        <w:rPr>
          <w:rFonts w:ascii="Arial" w:hAnsi="Arial" w:cs="Arial"/>
          <w:color w:val="000000"/>
          <w:sz w:val="24"/>
          <w:szCs w:val="24"/>
          <w:lang w:val="fr-CA"/>
        </w:rPr>
        <w:t>téléphone/Internet</w:t>
      </w:r>
      <w:r w:rsidRPr="00735FE9">
        <w:rPr>
          <w:rFonts w:ascii="Arial" w:hAnsi="Arial" w:cs="Arial"/>
          <w:sz w:val="24"/>
          <w:szCs w:val="24"/>
          <w:lang w:val="fr-CA"/>
        </w:rPr>
        <w:t>.</w:t>
      </w:r>
    </w:p>
    <w:p w14:paraId="54227C14" w14:textId="2F74A770" w:rsidR="00CA7421" w:rsidRPr="00735FE9" w:rsidRDefault="006B4000" w:rsidP="002B1ABF">
      <w:pPr>
        <w:numPr>
          <w:ilvl w:val="0"/>
          <w:numId w:val="41"/>
        </w:numPr>
        <w:spacing w:after="120"/>
        <w:ind w:left="1152" w:hanging="576"/>
        <w:jc w:val="both"/>
        <w:rPr>
          <w:rFonts w:ascii="Arial" w:hAnsi="Arial" w:cs="Arial"/>
          <w:sz w:val="24"/>
          <w:szCs w:val="24"/>
          <w:lang w:val="fr-CA"/>
        </w:rPr>
      </w:pPr>
      <w:r w:rsidRPr="00735FE9">
        <w:rPr>
          <w:rFonts w:ascii="Arial" w:hAnsi="Arial" w:cs="Arial"/>
          <w:sz w:val="24"/>
          <w:szCs w:val="24"/>
          <w:lang w:val="fr-CA"/>
        </w:rPr>
        <w:t xml:space="preserve">Les </w:t>
      </w:r>
      <w:r w:rsidR="00775B4C" w:rsidRPr="00735FE9">
        <w:rPr>
          <w:rFonts w:ascii="Arial" w:hAnsi="Arial" w:cs="Arial"/>
          <w:sz w:val="24"/>
          <w:szCs w:val="24"/>
          <w:lang w:val="fr-CA"/>
        </w:rPr>
        <w:t>Électeur</w:t>
      </w:r>
      <w:r w:rsidRPr="00735FE9">
        <w:rPr>
          <w:rFonts w:ascii="Arial" w:hAnsi="Arial" w:cs="Arial"/>
          <w:sz w:val="24"/>
          <w:szCs w:val="24"/>
          <w:lang w:val="fr-CA"/>
        </w:rPr>
        <w:t>s peuvent voter </w:t>
      </w:r>
      <w:r w:rsidR="00CA7421" w:rsidRPr="00735FE9">
        <w:rPr>
          <w:rFonts w:ascii="Arial" w:hAnsi="Arial" w:cs="Arial"/>
          <w:sz w:val="24"/>
          <w:szCs w:val="24"/>
          <w:lang w:val="fr-CA"/>
        </w:rPr>
        <w:t>:</w:t>
      </w:r>
    </w:p>
    <w:p w14:paraId="55A78BF3" w14:textId="59D2DAF1" w:rsidR="00CA7421" w:rsidRPr="00735FE9" w:rsidRDefault="006B4000" w:rsidP="002B1ABF">
      <w:pPr>
        <w:numPr>
          <w:ilvl w:val="1"/>
          <w:numId w:val="41"/>
        </w:numPr>
        <w:spacing w:after="120"/>
        <w:ind w:left="1584" w:hanging="432"/>
        <w:jc w:val="both"/>
        <w:rPr>
          <w:rFonts w:ascii="Arial" w:hAnsi="Arial" w:cs="Arial"/>
          <w:sz w:val="24"/>
          <w:szCs w:val="24"/>
          <w:lang w:val="fr-CA"/>
        </w:rPr>
      </w:pPr>
      <w:proofErr w:type="gramStart"/>
      <w:r w:rsidRPr="00735FE9">
        <w:rPr>
          <w:rFonts w:ascii="Arial" w:hAnsi="Arial" w:cs="Arial"/>
          <w:color w:val="000000"/>
          <w:sz w:val="24"/>
          <w:szCs w:val="24"/>
          <w:lang w:val="fr-CA"/>
        </w:rPr>
        <w:lastRenderedPageBreak/>
        <w:t>en</w:t>
      </w:r>
      <w:proofErr w:type="gramEnd"/>
      <w:r w:rsidRPr="00735FE9">
        <w:rPr>
          <w:rFonts w:ascii="Arial" w:hAnsi="Arial" w:cs="Arial"/>
          <w:color w:val="000000"/>
          <w:sz w:val="24"/>
          <w:szCs w:val="24"/>
          <w:lang w:val="fr-CA"/>
        </w:rPr>
        <w:t xml:space="preserve"> c</w:t>
      </w:r>
      <w:r w:rsidR="00CA7421" w:rsidRPr="00735FE9">
        <w:rPr>
          <w:rFonts w:ascii="Arial" w:hAnsi="Arial" w:cs="Arial"/>
          <w:color w:val="000000"/>
          <w:sz w:val="24"/>
          <w:szCs w:val="24"/>
          <w:lang w:val="fr-CA"/>
        </w:rPr>
        <w:t>omposant le numéro de téléphone indiqué, soit à l</w:t>
      </w:r>
      <w:r w:rsidR="00F06F70" w:rsidRPr="00735FE9">
        <w:rPr>
          <w:rFonts w:ascii="Arial" w:hAnsi="Arial" w:cs="Arial"/>
          <w:color w:val="000000"/>
          <w:sz w:val="24"/>
          <w:szCs w:val="24"/>
          <w:lang w:val="fr-CA"/>
        </w:rPr>
        <w:t>’</w:t>
      </w:r>
      <w:r w:rsidR="00CA7421" w:rsidRPr="00735FE9">
        <w:rPr>
          <w:rFonts w:ascii="Arial" w:hAnsi="Arial" w:cs="Arial"/>
          <w:color w:val="000000"/>
          <w:sz w:val="24"/>
          <w:szCs w:val="24"/>
          <w:lang w:val="fr-CA"/>
        </w:rPr>
        <w:t>aide d</w:t>
      </w:r>
      <w:r w:rsidR="00F06F70" w:rsidRPr="00735FE9">
        <w:rPr>
          <w:rFonts w:ascii="Arial" w:hAnsi="Arial" w:cs="Arial"/>
          <w:color w:val="000000"/>
          <w:sz w:val="24"/>
          <w:szCs w:val="24"/>
          <w:lang w:val="fr-CA"/>
        </w:rPr>
        <w:t>’</w:t>
      </w:r>
      <w:r w:rsidR="00CA7421" w:rsidRPr="00735FE9">
        <w:rPr>
          <w:rFonts w:ascii="Arial" w:hAnsi="Arial" w:cs="Arial"/>
          <w:color w:val="000000"/>
          <w:sz w:val="24"/>
          <w:szCs w:val="24"/>
          <w:lang w:val="fr-CA"/>
        </w:rPr>
        <w:t>un téléphone à clavier ou d</w:t>
      </w:r>
      <w:r w:rsidR="00F06F70" w:rsidRPr="00735FE9">
        <w:rPr>
          <w:rFonts w:ascii="Arial" w:hAnsi="Arial" w:cs="Arial"/>
          <w:color w:val="000000"/>
          <w:sz w:val="24"/>
          <w:szCs w:val="24"/>
          <w:lang w:val="fr-CA"/>
        </w:rPr>
        <w:t>’</w:t>
      </w:r>
      <w:r w:rsidR="00CA7421" w:rsidRPr="00735FE9">
        <w:rPr>
          <w:rFonts w:ascii="Arial" w:hAnsi="Arial" w:cs="Arial"/>
          <w:color w:val="000000"/>
          <w:sz w:val="24"/>
          <w:szCs w:val="24"/>
          <w:lang w:val="fr-CA"/>
        </w:rPr>
        <w:t xml:space="preserve">un téléphone cellulaire, mais pas un téléphone à </w:t>
      </w:r>
      <w:r w:rsidR="00D97CC9" w:rsidRPr="00735FE9">
        <w:rPr>
          <w:rFonts w:ascii="Arial" w:hAnsi="Arial" w:cs="Arial"/>
          <w:color w:val="000000"/>
          <w:sz w:val="24"/>
          <w:szCs w:val="24"/>
          <w:lang w:val="fr-CA"/>
        </w:rPr>
        <w:t>cadran</w:t>
      </w:r>
      <w:r w:rsidR="00CA7421" w:rsidRPr="00735FE9">
        <w:rPr>
          <w:rFonts w:ascii="Arial" w:hAnsi="Arial" w:cs="Arial"/>
          <w:color w:val="000000"/>
          <w:sz w:val="24"/>
          <w:szCs w:val="24"/>
          <w:lang w:val="fr-CA"/>
        </w:rPr>
        <w:t>.</w:t>
      </w:r>
      <w:r w:rsidR="00CA7421" w:rsidRPr="00735FE9">
        <w:rPr>
          <w:rFonts w:ascii="Arial" w:hAnsi="Arial" w:cs="Arial"/>
          <w:sz w:val="24"/>
          <w:szCs w:val="24"/>
          <w:lang w:val="fr-CA"/>
        </w:rPr>
        <w:t xml:space="preserve"> </w:t>
      </w:r>
      <w:r w:rsidR="0039582E" w:rsidRPr="00735FE9">
        <w:rPr>
          <w:rFonts w:ascii="Arial" w:hAnsi="Arial" w:cs="Arial"/>
          <w:color w:val="000000"/>
          <w:sz w:val="24"/>
          <w:szCs w:val="24"/>
          <w:lang w:val="fr-CA"/>
        </w:rPr>
        <w:t>L</w:t>
      </w:r>
      <w:r w:rsidR="00CA7421" w:rsidRPr="00735FE9">
        <w:rPr>
          <w:rFonts w:ascii="Arial" w:hAnsi="Arial" w:cs="Arial"/>
          <w:color w:val="000000"/>
          <w:sz w:val="24"/>
          <w:szCs w:val="24"/>
          <w:lang w:val="fr-CA"/>
        </w:rPr>
        <w:t xml:space="preserve">es téléphones </w:t>
      </w:r>
      <w:r w:rsidR="00D97CC9" w:rsidRPr="00735FE9">
        <w:rPr>
          <w:rFonts w:ascii="Arial" w:hAnsi="Arial" w:cs="Arial"/>
          <w:color w:val="000000"/>
          <w:sz w:val="24"/>
          <w:szCs w:val="24"/>
          <w:lang w:val="fr-CA"/>
        </w:rPr>
        <w:t xml:space="preserve">« </w:t>
      </w:r>
      <w:proofErr w:type="spellStart"/>
      <w:r w:rsidR="00D97CC9" w:rsidRPr="00735FE9">
        <w:rPr>
          <w:rFonts w:ascii="Arial" w:hAnsi="Arial" w:cs="Arial"/>
          <w:color w:val="000000"/>
          <w:sz w:val="24"/>
          <w:szCs w:val="24"/>
          <w:lang w:val="fr-CA"/>
        </w:rPr>
        <w:t>d</w:t>
      </w:r>
      <w:r w:rsidR="00CA7421" w:rsidRPr="00735FE9">
        <w:rPr>
          <w:rFonts w:ascii="Arial" w:hAnsi="Arial" w:cs="Arial"/>
          <w:color w:val="000000"/>
          <w:sz w:val="24"/>
          <w:szCs w:val="24"/>
          <w:lang w:val="fr-CA"/>
        </w:rPr>
        <w:t>iga</w:t>
      </w:r>
      <w:proofErr w:type="spellEnd"/>
      <w:r w:rsidR="00CA7421" w:rsidRPr="00735FE9">
        <w:rPr>
          <w:rFonts w:ascii="Arial" w:hAnsi="Arial" w:cs="Arial"/>
          <w:color w:val="000000"/>
          <w:sz w:val="24"/>
          <w:szCs w:val="24"/>
          <w:lang w:val="fr-CA"/>
        </w:rPr>
        <w:t>-pulse</w:t>
      </w:r>
      <w:r w:rsidR="00D97CC9" w:rsidRPr="00735FE9">
        <w:rPr>
          <w:rFonts w:ascii="Arial" w:hAnsi="Arial" w:cs="Arial"/>
          <w:color w:val="000000"/>
          <w:sz w:val="24"/>
          <w:szCs w:val="24"/>
          <w:lang w:val="fr-CA"/>
        </w:rPr>
        <w:t xml:space="preserve"> »</w:t>
      </w:r>
      <w:r w:rsidR="00CA7421" w:rsidRPr="00735FE9">
        <w:rPr>
          <w:rFonts w:ascii="Arial" w:hAnsi="Arial" w:cs="Arial"/>
          <w:color w:val="000000"/>
          <w:sz w:val="24"/>
          <w:szCs w:val="24"/>
          <w:lang w:val="fr-CA"/>
        </w:rPr>
        <w:t xml:space="preserve"> ne sont pas en mesure d</w:t>
      </w:r>
      <w:r w:rsidR="00F06F70" w:rsidRPr="00735FE9">
        <w:rPr>
          <w:rFonts w:ascii="Arial" w:hAnsi="Arial" w:cs="Arial"/>
          <w:color w:val="000000"/>
          <w:sz w:val="24"/>
          <w:szCs w:val="24"/>
          <w:lang w:val="fr-CA"/>
        </w:rPr>
        <w:t>’</w:t>
      </w:r>
      <w:r w:rsidR="00CA7421" w:rsidRPr="00735FE9">
        <w:rPr>
          <w:rFonts w:ascii="Arial" w:hAnsi="Arial" w:cs="Arial"/>
          <w:color w:val="000000"/>
          <w:sz w:val="24"/>
          <w:szCs w:val="24"/>
          <w:lang w:val="fr-CA"/>
        </w:rPr>
        <w:t xml:space="preserve">accéder au système à moins que le bouton de neutralisation soit en mode </w:t>
      </w:r>
      <w:r w:rsidR="00D97CC9" w:rsidRPr="00735FE9">
        <w:rPr>
          <w:rFonts w:ascii="Arial" w:hAnsi="Arial" w:cs="Arial"/>
          <w:color w:val="000000"/>
          <w:sz w:val="24"/>
          <w:szCs w:val="24"/>
          <w:lang w:val="fr-CA"/>
        </w:rPr>
        <w:t>tonalité</w:t>
      </w:r>
      <w:r w:rsidR="00CA7421" w:rsidRPr="00735FE9">
        <w:rPr>
          <w:rFonts w:ascii="Arial" w:hAnsi="Arial" w:cs="Arial"/>
          <w:color w:val="000000"/>
          <w:sz w:val="24"/>
          <w:szCs w:val="24"/>
          <w:lang w:val="fr-CA"/>
        </w:rPr>
        <w:t>.</w:t>
      </w:r>
      <w:r w:rsidR="00CA7421" w:rsidRPr="00735FE9">
        <w:rPr>
          <w:rFonts w:ascii="Arial" w:hAnsi="Arial" w:cs="Arial"/>
          <w:sz w:val="24"/>
          <w:szCs w:val="24"/>
          <w:lang w:val="fr-CA"/>
        </w:rPr>
        <w:t xml:space="preserve"> </w:t>
      </w:r>
      <w:r w:rsidR="00CA7421" w:rsidRPr="00735FE9">
        <w:rPr>
          <w:rFonts w:ascii="Arial" w:hAnsi="Arial" w:cs="Arial"/>
          <w:color w:val="000000"/>
          <w:sz w:val="24"/>
          <w:szCs w:val="24"/>
          <w:lang w:val="fr-CA"/>
        </w:rPr>
        <w:t>En cas d</w:t>
      </w:r>
      <w:r w:rsidR="00F06F70" w:rsidRPr="00735FE9">
        <w:rPr>
          <w:rFonts w:ascii="Arial" w:hAnsi="Arial" w:cs="Arial"/>
          <w:color w:val="000000"/>
          <w:sz w:val="24"/>
          <w:szCs w:val="24"/>
          <w:lang w:val="fr-CA"/>
        </w:rPr>
        <w:t>’</w:t>
      </w:r>
      <w:r w:rsidR="00CA7421" w:rsidRPr="00735FE9">
        <w:rPr>
          <w:rFonts w:ascii="Arial" w:hAnsi="Arial" w:cs="Arial"/>
          <w:color w:val="000000"/>
          <w:sz w:val="24"/>
          <w:szCs w:val="24"/>
          <w:lang w:val="fr-CA"/>
        </w:rPr>
        <w:t>erreur, le service de réponse vocale interactif (RVI) émettra un message d</w:t>
      </w:r>
      <w:r w:rsidR="00F06F70" w:rsidRPr="00735FE9">
        <w:rPr>
          <w:rFonts w:ascii="Arial" w:hAnsi="Arial" w:cs="Arial"/>
          <w:color w:val="000000"/>
          <w:sz w:val="24"/>
          <w:szCs w:val="24"/>
          <w:lang w:val="fr-CA"/>
        </w:rPr>
        <w:t>’</w:t>
      </w:r>
      <w:r w:rsidR="00CA7421" w:rsidRPr="00735FE9">
        <w:rPr>
          <w:rFonts w:ascii="Arial" w:hAnsi="Arial" w:cs="Arial"/>
          <w:color w:val="000000"/>
          <w:sz w:val="24"/>
          <w:szCs w:val="24"/>
          <w:lang w:val="fr-CA"/>
        </w:rPr>
        <w:t>erreur recommandant à l</w:t>
      </w:r>
      <w:r w:rsidR="00F06F70" w:rsidRPr="00735FE9">
        <w:rPr>
          <w:rFonts w:ascii="Arial" w:hAnsi="Arial" w:cs="Arial"/>
          <w:color w:val="000000"/>
          <w:sz w:val="24"/>
          <w:szCs w:val="24"/>
          <w:lang w:val="fr-CA"/>
        </w:rPr>
        <w:t>’</w:t>
      </w:r>
      <w:r w:rsidR="00CA7421" w:rsidRPr="00735FE9">
        <w:rPr>
          <w:rFonts w:ascii="Arial" w:hAnsi="Arial" w:cs="Arial"/>
          <w:color w:val="000000"/>
          <w:sz w:val="24"/>
          <w:szCs w:val="24"/>
          <w:lang w:val="fr-CA"/>
        </w:rPr>
        <w:t>Électeur de demander de l</w:t>
      </w:r>
      <w:r w:rsidR="00F06F70" w:rsidRPr="00735FE9">
        <w:rPr>
          <w:rFonts w:ascii="Arial" w:hAnsi="Arial" w:cs="Arial"/>
          <w:color w:val="000000"/>
          <w:sz w:val="24"/>
          <w:szCs w:val="24"/>
          <w:lang w:val="fr-CA"/>
        </w:rPr>
        <w:t>’</w:t>
      </w:r>
      <w:r w:rsidR="00CA7421" w:rsidRPr="00735FE9">
        <w:rPr>
          <w:rFonts w:ascii="Arial" w:hAnsi="Arial" w:cs="Arial"/>
          <w:color w:val="000000"/>
          <w:sz w:val="24"/>
          <w:szCs w:val="24"/>
          <w:lang w:val="fr-CA"/>
        </w:rPr>
        <w:t xml:space="preserve">aide dans un </w:t>
      </w:r>
      <w:r w:rsidR="00D14747" w:rsidRPr="00735FE9">
        <w:rPr>
          <w:rFonts w:ascii="Arial" w:hAnsi="Arial" w:cs="Arial"/>
          <w:color w:val="000000"/>
          <w:sz w:val="24"/>
          <w:szCs w:val="24"/>
          <w:lang w:val="fr-CA"/>
        </w:rPr>
        <w:t xml:space="preserve">Centre de ressources aux </w:t>
      </w:r>
      <w:r w:rsidR="00775B4C" w:rsidRPr="00735FE9">
        <w:rPr>
          <w:rFonts w:ascii="Arial" w:hAnsi="Arial" w:cs="Arial"/>
          <w:color w:val="000000"/>
          <w:sz w:val="24"/>
          <w:szCs w:val="24"/>
          <w:lang w:val="fr-CA"/>
        </w:rPr>
        <w:t>Électeur</w:t>
      </w:r>
      <w:r w:rsidR="00D14747" w:rsidRPr="00735FE9">
        <w:rPr>
          <w:rFonts w:ascii="Arial" w:hAnsi="Arial" w:cs="Arial"/>
          <w:color w:val="000000"/>
          <w:sz w:val="24"/>
          <w:szCs w:val="24"/>
          <w:lang w:val="fr-CA"/>
        </w:rPr>
        <w:t>s</w:t>
      </w:r>
      <w:r w:rsidR="00CA7421" w:rsidRPr="00735FE9">
        <w:rPr>
          <w:rFonts w:ascii="Arial" w:hAnsi="Arial" w:cs="Arial"/>
          <w:color w:val="000000"/>
          <w:sz w:val="24"/>
          <w:szCs w:val="24"/>
          <w:lang w:val="fr-CA"/>
        </w:rPr>
        <w:t>.</w:t>
      </w:r>
    </w:p>
    <w:p w14:paraId="74FD7343" w14:textId="7DA9A38B" w:rsidR="00CA7421" w:rsidRPr="00A60061" w:rsidRDefault="006B4000" w:rsidP="002B1ABF">
      <w:pPr>
        <w:numPr>
          <w:ilvl w:val="1"/>
          <w:numId w:val="41"/>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en</w:t>
      </w:r>
      <w:proofErr w:type="gramEnd"/>
      <w:r w:rsidRPr="00A60061">
        <w:rPr>
          <w:rFonts w:ascii="Arial" w:hAnsi="Arial" w:cs="Arial"/>
          <w:sz w:val="24"/>
          <w:szCs w:val="24"/>
          <w:lang w:val="fr-CA"/>
        </w:rPr>
        <w:t xml:space="preserve"> accédant à l'adresse Internet fournie dans la </w:t>
      </w:r>
      <w:r w:rsidR="00D97CC9" w:rsidRPr="00A60061">
        <w:rPr>
          <w:rFonts w:ascii="Arial" w:hAnsi="Arial" w:cs="Arial"/>
          <w:sz w:val="24"/>
          <w:szCs w:val="24"/>
          <w:lang w:val="fr-CA"/>
        </w:rPr>
        <w:t>L</w:t>
      </w:r>
      <w:r w:rsidRPr="00A60061">
        <w:rPr>
          <w:rFonts w:ascii="Arial" w:hAnsi="Arial" w:cs="Arial"/>
          <w:sz w:val="24"/>
          <w:szCs w:val="24"/>
          <w:lang w:val="fr-CA"/>
        </w:rPr>
        <w:t>ettre d'information de l'</w:t>
      </w:r>
      <w:r w:rsidR="00775B4C" w:rsidRPr="00A60061">
        <w:rPr>
          <w:rFonts w:ascii="Arial" w:hAnsi="Arial" w:cs="Arial"/>
          <w:sz w:val="24"/>
          <w:szCs w:val="24"/>
          <w:lang w:val="fr-CA"/>
        </w:rPr>
        <w:t>Électeur</w:t>
      </w:r>
      <w:r w:rsidRPr="00A60061">
        <w:rPr>
          <w:rFonts w:ascii="Arial" w:hAnsi="Arial" w:cs="Arial"/>
          <w:sz w:val="24"/>
          <w:szCs w:val="24"/>
          <w:lang w:val="fr-CA"/>
        </w:rPr>
        <w:t xml:space="preserve"> à l’aide d’un accès par modem téléphonique ou une connexion haute vitesse</w:t>
      </w:r>
      <w:r w:rsidR="00CA7421" w:rsidRPr="00A60061">
        <w:rPr>
          <w:rFonts w:ascii="Arial" w:hAnsi="Arial" w:cs="Arial"/>
          <w:sz w:val="24"/>
          <w:szCs w:val="24"/>
          <w:lang w:val="fr-CA"/>
        </w:rPr>
        <w:t xml:space="preserve">; </w:t>
      </w:r>
    </w:p>
    <w:p w14:paraId="2497AB2C" w14:textId="505FE37E" w:rsidR="00CA7421" w:rsidRPr="00735FE9" w:rsidRDefault="00CA7421" w:rsidP="002B1ABF">
      <w:pPr>
        <w:numPr>
          <w:ilvl w:val="1"/>
          <w:numId w:val="41"/>
        </w:numPr>
        <w:spacing w:after="120"/>
        <w:ind w:left="1584" w:hanging="432"/>
        <w:jc w:val="both"/>
        <w:rPr>
          <w:rFonts w:ascii="Arial" w:hAnsi="Arial" w:cs="Arial"/>
          <w:sz w:val="24"/>
          <w:szCs w:val="24"/>
          <w:lang w:val="fr-CA"/>
        </w:rPr>
      </w:pPr>
      <w:proofErr w:type="gramStart"/>
      <w:r w:rsidRPr="00735FE9">
        <w:rPr>
          <w:rFonts w:ascii="Arial" w:hAnsi="Arial" w:cs="Arial"/>
          <w:color w:val="000000"/>
          <w:sz w:val="24"/>
          <w:szCs w:val="24"/>
          <w:lang w:val="fr-CA"/>
        </w:rPr>
        <w:t>en</w:t>
      </w:r>
      <w:proofErr w:type="gramEnd"/>
      <w:r w:rsidRPr="00735FE9">
        <w:rPr>
          <w:rFonts w:ascii="Arial" w:hAnsi="Arial" w:cs="Arial"/>
          <w:color w:val="000000"/>
          <w:sz w:val="24"/>
          <w:szCs w:val="24"/>
          <w:lang w:val="fr-CA"/>
        </w:rPr>
        <w:t xml:space="preserve"> se présentant au </w:t>
      </w:r>
      <w:r w:rsidR="00D14747" w:rsidRPr="00735FE9">
        <w:rPr>
          <w:rFonts w:ascii="Arial" w:hAnsi="Arial" w:cs="Arial"/>
          <w:color w:val="000000"/>
          <w:sz w:val="24"/>
          <w:szCs w:val="24"/>
          <w:lang w:val="fr-CA"/>
        </w:rPr>
        <w:t xml:space="preserve">Centre de ressources aux </w:t>
      </w:r>
      <w:r w:rsidR="00775B4C" w:rsidRPr="00735FE9">
        <w:rPr>
          <w:rFonts w:ascii="Arial" w:hAnsi="Arial" w:cs="Arial"/>
          <w:color w:val="000000"/>
          <w:sz w:val="24"/>
          <w:szCs w:val="24"/>
          <w:lang w:val="fr-CA"/>
        </w:rPr>
        <w:t>Électeur</w:t>
      </w:r>
      <w:r w:rsidR="00D14747" w:rsidRPr="00735FE9">
        <w:rPr>
          <w:rFonts w:ascii="Arial" w:hAnsi="Arial" w:cs="Arial"/>
          <w:color w:val="000000"/>
          <w:sz w:val="24"/>
          <w:szCs w:val="24"/>
          <w:lang w:val="fr-CA"/>
        </w:rPr>
        <w:t>s</w:t>
      </w:r>
      <w:r w:rsidRPr="00735FE9">
        <w:rPr>
          <w:rFonts w:ascii="Arial" w:hAnsi="Arial" w:cs="Arial"/>
          <w:color w:val="000000"/>
          <w:sz w:val="24"/>
          <w:szCs w:val="24"/>
          <w:lang w:val="fr-CA"/>
        </w:rPr>
        <w:t xml:space="preserve"> aux heures et aux dates indiquées.</w:t>
      </w:r>
      <w:r w:rsidRPr="00735FE9">
        <w:rPr>
          <w:rFonts w:ascii="Arial" w:hAnsi="Arial" w:cs="Arial"/>
          <w:sz w:val="24"/>
          <w:szCs w:val="24"/>
          <w:lang w:val="fr-CA"/>
        </w:rPr>
        <w:t xml:space="preserve"> </w:t>
      </w:r>
      <w:r w:rsidR="008F45BD" w:rsidRPr="00735FE9">
        <w:rPr>
          <w:rFonts w:ascii="Arial" w:hAnsi="Arial" w:cs="Arial"/>
          <w:color w:val="000000"/>
          <w:sz w:val="24"/>
          <w:szCs w:val="24"/>
          <w:lang w:val="fr-CA"/>
        </w:rPr>
        <w:t>T</w:t>
      </w:r>
      <w:r w:rsidRPr="00735FE9">
        <w:rPr>
          <w:rFonts w:ascii="Arial" w:hAnsi="Arial" w:cs="Arial"/>
          <w:color w:val="000000"/>
          <w:sz w:val="24"/>
          <w:szCs w:val="24"/>
          <w:lang w:val="fr-CA"/>
        </w:rPr>
        <w:t xml:space="preserve">éléphones, ordinateurs </w:t>
      </w:r>
      <w:r w:rsidR="00172E1C" w:rsidRPr="00735FE9">
        <w:rPr>
          <w:rFonts w:ascii="Arial" w:hAnsi="Arial" w:cs="Arial"/>
          <w:color w:val="000000"/>
          <w:sz w:val="24"/>
          <w:szCs w:val="24"/>
          <w:lang w:val="fr-CA"/>
        </w:rPr>
        <w:t>et/</w:t>
      </w:r>
      <w:r w:rsidRPr="00735FE9">
        <w:rPr>
          <w:rFonts w:ascii="Arial" w:hAnsi="Arial" w:cs="Arial"/>
          <w:color w:val="000000"/>
          <w:sz w:val="24"/>
          <w:szCs w:val="24"/>
          <w:lang w:val="fr-CA"/>
        </w:rPr>
        <w:t>ou tablettes seront mis à l</w:t>
      </w:r>
      <w:r w:rsidR="0064637B" w:rsidRPr="00735FE9">
        <w:rPr>
          <w:rFonts w:ascii="Arial" w:hAnsi="Arial" w:cs="Arial"/>
          <w:color w:val="000000"/>
          <w:sz w:val="24"/>
          <w:szCs w:val="24"/>
          <w:lang w:val="fr-CA"/>
        </w:rPr>
        <w:t>eur</w:t>
      </w:r>
      <w:r w:rsidRPr="00735FE9">
        <w:rPr>
          <w:rFonts w:ascii="Arial" w:hAnsi="Arial" w:cs="Arial"/>
          <w:color w:val="000000"/>
          <w:sz w:val="24"/>
          <w:szCs w:val="24"/>
          <w:lang w:val="fr-CA"/>
        </w:rPr>
        <w:t xml:space="preserve"> disposition:</w:t>
      </w:r>
      <w:r w:rsidRPr="00735FE9">
        <w:rPr>
          <w:rFonts w:ascii="Arial" w:hAnsi="Arial" w:cs="Arial"/>
          <w:sz w:val="24"/>
          <w:szCs w:val="24"/>
          <w:lang w:val="fr-CA"/>
        </w:rPr>
        <w:t xml:space="preserve"> </w:t>
      </w:r>
    </w:p>
    <w:tbl>
      <w:tblPr>
        <w:tblStyle w:val="TableGrid"/>
        <w:tblW w:w="0" w:type="auto"/>
        <w:tblInd w:w="1554" w:type="dxa"/>
        <w:tblLook w:val="04A0" w:firstRow="1" w:lastRow="0" w:firstColumn="1" w:lastColumn="0" w:noHBand="0" w:noVBand="1"/>
      </w:tblPr>
      <w:tblGrid>
        <w:gridCol w:w="3894"/>
        <w:gridCol w:w="3894"/>
      </w:tblGrid>
      <w:tr w:rsidR="00CA7421" w:rsidRPr="00735FE9" w14:paraId="4A852C88" w14:textId="77777777" w:rsidTr="00CA7421">
        <w:trPr>
          <w:trHeight w:val="329"/>
        </w:trPr>
        <w:tc>
          <w:tcPr>
            <w:tcW w:w="3894" w:type="dxa"/>
            <w:shd w:val="clear" w:color="auto" w:fill="D0CECE" w:themeFill="background2" w:themeFillShade="E6"/>
            <w:vAlign w:val="center"/>
          </w:tcPr>
          <w:p w14:paraId="1AF27BE0" w14:textId="77777777" w:rsidR="00CA7421" w:rsidRPr="00735FE9" w:rsidRDefault="00CA7421" w:rsidP="00CA7421">
            <w:pPr>
              <w:jc w:val="center"/>
              <w:rPr>
                <w:rFonts w:ascii="Arial" w:hAnsi="Arial" w:cs="Arial"/>
                <w:b/>
                <w:sz w:val="24"/>
                <w:szCs w:val="24"/>
                <w:lang w:val="fr-CA"/>
              </w:rPr>
            </w:pPr>
            <w:r w:rsidRPr="00735FE9">
              <w:rPr>
                <w:rFonts w:ascii="Arial" w:hAnsi="Arial" w:cs="Arial"/>
                <w:b/>
                <w:sz w:val="24"/>
                <w:szCs w:val="24"/>
                <w:lang w:val="fr-CA"/>
              </w:rPr>
              <w:t>D</w:t>
            </w:r>
            <w:r w:rsidR="008F45BD" w:rsidRPr="00735FE9">
              <w:rPr>
                <w:rFonts w:ascii="Arial" w:hAnsi="Arial" w:cs="Arial"/>
                <w:b/>
                <w:sz w:val="24"/>
                <w:szCs w:val="24"/>
                <w:lang w:val="fr-CA"/>
              </w:rPr>
              <w:t>ate</w:t>
            </w:r>
          </w:p>
        </w:tc>
        <w:tc>
          <w:tcPr>
            <w:tcW w:w="3894" w:type="dxa"/>
            <w:shd w:val="clear" w:color="auto" w:fill="D0CECE" w:themeFill="background2" w:themeFillShade="E6"/>
            <w:vAlign w:val="center"/>
          </w:tcPr>
          <w:p w14:paraId="6386EED4" w14:textId="77777777" w:rsidR="00CA7421" w:rsidRPr="00735FE9" w:rsidRDefault="00CA7421" w:rsidP="00CA7421">
            <w:pPr>
              <w:jc w:val="center"/>
              <w:rPr>
                <w:rFonts w:ascii="Arial" w:hAnsi="Arial" w:cs="Arial"/>
                <w:b/>
                <w:sz w:val="24"/>
                <w:szCs w:val="24"/>
                <w:lang w:val="fr-CA"/>
              </w:rPr>
            </w:pPr>
            <w:r w:rsidRPr="00735FE9">
              <w:rPr>
                <w:rFonts w:ascii="Arial" w:hAnsi="Arial" w:cs="Arial"/>
                <w:b/>
                <w:sz w:val="24"/>
                <w:szCs w:val="24"/>
                <w:lang w:val="fr-CA"/>
              </w:rPr>
              <w:t>Heure</w:t>
            </w:r>
          </w:p>
        </w:tc>
      </w:tr>
      <w:tr w:rsidR="00CA7421" w:rsidRPr="00735FE9" w14:paraId="49C5BC07" w14:textId="77777777" w:rsidTr="00CA7421">
        <w:trPr>
          <w:trHeight w:val="329"/>
        </w:trPr>
        <w:tc>
          <w:tcPr>
            <w:tcW w:w="3894" w:type="dxa"/>
            <w:vAlign w:val="center"/>
          </w:tcPr>
          <w:p w14:paraId="720A3E5C" w14:textId="5B3C4064" w:rsidR="00CA7421" w:rsidRPr="00735FE9" w:rsidRDefault="00CA7421" w:rsidP="00CA7421">
            <w:pPr>
              <w:jc w:val="center"/>
              <w:rPr>
                <w:rFonts w:ascii="Arial" w:hAnsi="Arial" w:cs="Arial"/>
                <w:sz w:val="24"/>
                <w:szCs w:val="24"/>
                <w:lang w:val="fr-CA"/>
              </w:rPr>
            </w:pPr>
            <w:r w:rsidRPr="00735FE9">
              <w:rPr>
                <w:rFonts w:ascii="Arial" w:hAnsi="Arial" w:cs="Arial"/>
                <w:sz w:val="24"/>
                <w:szCs w:val="24"/>
                <w:lang w:val="fr-CA"/>
              </w:rPr>
              <w:t xml:space="preserve">Mercredi </w:t>
            </w:r>
            <w:r w:rsidR="00576865" w:rsidRPr="00735FE9">
              <w:rPr>
                <w:rFonts w:ascii="Arial" w:hAnsi="Arial" w:cs="Arial"/>
                <w:sz w:val="24"/>
                <w:szCs w:val="24"/>
                <w:lang w:val="fr-CA"/>
              </w:rPr>
              <w:t>19 octobre 2022</w:t>
            </w:r>
          </w:p>
        </w:tc>
        <w:tc>
          <w:tcPr>
            <w:tcW w:w="3894" w:type="dxa"/>
            <w:vAlign w:val="center"/>
          </w:tcPr>
          <w:p w14:paraId="0E075147" w14:textId="6B8CC94F" w:rsidR="00CA7421" w:rsidRPr="00735FE9" w:rsidRDefault="00CA7421" w:rsidP="00172E1C">
            <w:pPr>
              <w:jc w:val="center"/>
              <w:rPr>
                <w:rFonts w:ascii="Arial" w:hAnsi="Arial" w:cs="Arial"/>
                <w:sz w:val="24"/>
                <w:szCs w:val="24"/>
                <w:lang w:val="fr-CA"/>
              </w:rPr>
            </w:pPr>
            <w:r w:rsidRPr="00735FE9">
              <w:rPr>
                <w:rFonts w:ascii="Arial" w:hAnsi="Arial" w:cs="Arial"/>
                <w:sz w:val="24"/>
                <w:szCs w:val="24"/>
                <w:lang w:val="fr-CA"/>
              </w:rPr>
              <w:t xml:space="preserve">9 h à </w:t>
            </w:r>
            <w:r w:rsidR="00172E1C" w:rsidRPr="00735FE9">
              <w:rPr>
                <w:rFonts w:ascii="Arial" w:hAnsi="Arial" w:cs="Arial"/>
                <w:sz w:val="24"/>
                <w:szCs w:val="24"/>
                <w:lang w:val="fr-CA"/>
              </w:rPr>
              <w:t xml:space="preserve">16 </w:t>
            </w:r>
            <w:r w:rsidRPr="00735FE9">
              <w:rPr>
                <w:rFonts w:ascii="Arial" w:hAnsi="Arial" w:cs="Arial"/>
                <w:sz w:val="24"/>
                <w:szCs w:val="24"/>
                <w:lang w:val="fr-CA"/>
              </w:rPr>
              <w:t>h</w:t>
            </w:r>
          </w:p>
        </w:tc>
      </w:tr>
      <w:tr w:rsidR="00CA7421" w:rsidRPr="00735FE9" w14:paraId="5E7482A4" w14:textId="77777777" w:rsidTr="00CA7421">
        <w:trPr>
          <w:trHeight w:val="329"/>
        </w:trPr>
        <w:tc>
          <w:tcPr>
            <w:tcW w:w="3894" w:type="dxa"/>
            <w:vAlign w:val="center"/>
          </w:tcPr>
          <w:p w14:paraId="41CB2AF7" w14:textId="317F3530" w:rsidR="00CA7421" w:rsidRPr="00735FE9" w:rsidRDefault="00CA7421" w:rsidP="00CA7421">
            <w:pPr>
              <w:jc w:val="center"/>
              <w:rPr>
                <w:rFonts w:ascii="Arial" w:hAnsi="Arial" w:cs="Arial"/>
                <w:sz w:val="24"/>
                <w:szCs w:val="24"/>
                <w:lang w:val="fr-CA"/>
              </w:rPr>
            </w:pPr>
            <w:r w:rsidRPr="00735FE9">
              <w:rPr>
                <w:rFonts w:ascii="Arial" w:hAnsi="Arial" w:cs="Arial"/>
                <w:sz w:val="24"/>
                <w:szCs w:val="24"/>
                <w:lang w:val="fr-CA"/>
              </w:rPr>
              <w:t xml:space="preserve">Jeudi </w:t>
            </w:r>
            <w:r w:rsidR="00576865" w:rsidRPr="00735FE9">
              <w:rPr>
                <w:rFonts w:ascii="Arial" w:hAnsi="Arial" w:cs="Arial"/>
                <w:sz w:val="24"/>
                <w:szCs w:val="24"/>
                <w:lang w:val="fr-CA"/>
              </w:rPr>
              <w:t>20 octobre 2022</w:t>
            </w:r>
          </w:p>
        </w:tc>
        <w:tc>
          <w:tcPr>
            <w:tcW w:w="3894" w:type="dxa"/>
            <w:vAlign w:val="center"/>
          </w:tcPr>
          <w:p w14:paraId="2A3C1814" w14:textId="1313D802" w:rsidR="00CA7421" w:rsidRPr="00735FE9" w:rsidRDefault="00CA7421" w:rsidP="00172E1C">
            <w:pPr>
              <w:jc w:val="center"/>
              <w:rPr>
                <w:rFonts w:ascii="Arial" w:hAnsi="Arial" w:cs="Arial"/>
                <w:sz w:val="24"/>
                <w:szCs w:val="24"/>
                <w:lang w:val="fr-CA"/>
              </w:rPr>
            </w:pPr>
            <w:r w:rsidRPr="00735FE9">
              <w:rPr>
                <w:rFonts w:ascii="Arial" w:hAnsi="Arial" w:cs="Arial"/>
                <w:sz w:val="24"/>
                <w:szCs w:val="24"/>
                <w:lang w:val="fr-CA"/>
              </w:rPr>
              <w:t xml:space="preserve">9 h à </w:t>
            </w:r>
            <w:r w:rsidR="00172E1C" w:rsidRPr="00735FE9">
              <w:rPr>
                <w:rFonts w:ascii="Arial" w:hAnsi="Arial" w:cs="Arial"/>
                <w:sz w:val="24"/>
                <w:szCs w:val="24"/>
                <w:lang w:val="fr-CA"/>
              </w:rPr>
              <w:t xml:space="preserve">16 </w:t>
            </w:r>
            <w:r w:rsidRPr="00735FE9">
              <w:rPr>
                <w:rFonts w:ascii="Arial" w:hAnsi="Arial" w:cs="Arial"/>
                <w:sz w:val="24"/>
                <w:szCs w:val="24"/>
                <w:lang w:val="fr-CA"/>
              </w:rPr>
              <w:t>h</w:t>
            </w:r>
          </w:p>
        </w:tc>
      </w:tr>
      <w:tr w:rsidR="00CA7421" w:rsidRPr="00735FE9" w14:paraId="2089B1FF" w14:textId="77777777" w:rsidTr="00CA7421">
        <w:trPr>
          <w:trHeight w:val="329"/>
        </w:trPr>
        <w:tc>
          <w:tcPr>
            <w:tcW w:w="3894" w:type="dxa"/>
            <w:vAlign w:val="center"/>
          </w:tcPr>
          <w:p w14:paraId="36C4C371" w14:textId="78284BC0" w:rsidR="00CA7421" w:rsidRPr="00735FE9" w:rsidRDefault="00CA7421" w:rsidP="00CA7421">
            <w:pPr>
              <w:jc w:val="center"/>
              <w:rPr>
                <w:rFonts w:ascii="Arial" w:hAnsi="Arial" w:cs="Arial"/>
                <w:sz w:val="24"/>
                <w:szCs w:val="24"/>
                <w:lang w:val="fr-CA"/>
              </w:rPr>
            </w:pPr>
            <w:r w:rsidRPr="00735FE9">
              <w:rPr>
                <w:rFonts w:ascii="Arial" w:hAnsi="Arial" w:cs="Arial"/>
                <w:sz w:val="24"/>
                <w:szCs w:val="24"/>
                <w:lang w:val="fr-CA"/>
              </w:rPr>
              <w:t xml:space="preserve">Vendredi </w:t>
            </w:r>
            <w:r w:rsidR="00576865" w:rsidRPr="00735FE9">
              <w:rPr>
                <w:rFonts w:ascii="Arial" w:hAnsi="Arial" w:cs="Arial"/>
                <w:sz w:val="24"/>
                <w:szCs w:val="24"/>
                <w:lang w:val="fr-CA"/>
              </w:rPr>
              <w:t>21 octobre 2022</w:t>
            </w:r>
          </w:p>
        </w:tc>
        <w:tc>
          <w:tcPr>
            <w:tcW w:w="3894" w:type="dxa"/>
            <w:vAlign w:val="center"/>
          </w:tcPr>
          <w:p w14:paraId="358A952D" w14:textId="7B528563" w:rsidR="00CA7421" w:rsidRPr="00735FE9" w:rsidRDefault="00CA7421" w:rsidP="00172E1C">
            <w:pPr>
              <w:jc w:val="center"/>
              <w:rPr>
                <w:rFonts w:ascii="Arial" w:hAnsi="Arial" w:cs="Arial"/>
                <w:sz w:val="24"/>
                <w:szCs w:val="24"/>
                <w:lang w:val="fr-CA"/>
              </w:rPr>
            </w:pPr>
            <w:r w:rsidRPr="00735FE9">
              <w:rPr>
                <w:rFonts w:ascii="Arial" w:hAnsi="Arial" w:cs="Arial"/>
                <w:sz w:val="24"/>
                <w:szCs w:val="24"/>
                <w:lang w:val="fr-CA"/>
              </w:rPr>
              <w:t xml:space="preserve">9 h à </w:t>
            </w:r>
            <w:r w:rsidR="00172E1C" w:rsidRPr="00735FE9">
              <w:rPr>
                <w:rFonts w:ascii="Arial" w:hAnsi="Arial" w:cs="Arial"/>
                <w:sz w:val="24"/>
                <w:szCs w:val="24"/>
                <w:lang w:val="fr-CA"/>
              </w:rPr>
              <w:t xml:space="preserve">16 </w:t>
            </w:r>
            <w:r w:rsidRPr="00735FE9">
              <w:rPr>
                <w:rFonts w:ascii="Arial" w:hAnsi="Arial" w:cs="Arial"/>
                <w:sz w:val="24"/>
                <w:szCs w:val="24"/>
                <w:lang w:val="fr-CA"/>
              </w:rPr>
              <w:t>h</w:t>
            </w:r>
          </w:p>
        </w:tc>
      </w:tr>
      <w:tr w:rsidR="00CA7421" w:rsidRPr="00735FE9" w14:paraId="377D4613" w14:textId="77777777" w:rsidTr="00CA7421">
        <w:trPr>
          <w:trHeight w:val="329"/>
        </w:trPr>
        <w:tc>
          <w:tcPr>
            <w:tcW w:w="3894" w:type="dxa"/>
            <w:vAlign w:val="center"/>
          </w:tcPr>
          <w:p w14:paraId="5D7E4486" w14:textId="3CEEF25F" w:rsidR="00CA7421" w:rsidRPr="00735FE9" w:rsidRDefault="00CA7421" w:rsidP="00CA7421">
            <w:pPr>
              <w:jc w:val="center"/>
              <w:rPr>
                <w:rFonts w:ascii="Arial" w:hAnsi="Arial" w:cs="Arial"/>
                <w:sz w:val="24"/>
                <w:szCs w:val="24"/>
                <w:lang w:val="fr-CA"/>
              </w:rPr>
            </w:pPr>
            <w:r w:rsidRPr="00735FE9">
              <w:rPr>
                <w:rFonts w:ascii="Arial" w:hAnsi="Arial" w:cs="Arial"/>
                <w:sz w:val="24"/>
                <w:szCs w:val="24"/>
                <w:lang w:val="fr-CA"/>
              </w:rPr>
              <w:t xml:space="preserve">Samedi </w:t>
            </w:r>
            <w:r w:rsidR="00576865" w:rsidRPr="00735FE9">
              <w:rPr>
                <w:rFonts w:ascii="Arial" w:hAnsi="Arial" w:cs="Arial"/>
                <w:sz w:val="24"/>
                <w:szCs w:val="24"/>
                <w:lang w:val="fr-CA"/>
              </w:rPr>
              <w:t>22 octobre 2022</w:t>
            </w:r>
          </w:p>
        </w:tc>
        <w:tc>
          <w:tcPr>
            <w:tcW w:w="3894" w:type="dxa"/>
            <w:vAlign w:val="center"/>
          </w:tcPr>
          <w:p w14:paraId="5017AE0F" w14:textId="0E5FAA79" w:rsidR="00CA7421" w:rsidRPr="00735FE9" w:rsidRDefault="002B1ABF" w:rsidP="00CA7421">
            <w:pPr>
              <w:jc w:val="center"/>
              <w:rPr>
                <w:rFonts w:ascii="Arial" w:hAnsi="Arial" w:cs="Arial"/>
                <w:sz w:val="24"/>
                <w:szCs w:val="24"/>
                <w:lang w:val="fr-CA"/>
              </w:rPr>
            </w:pPr>
            <w:r>
              <w:rPr>
                <w:rFonts w:ascii="Arial" w:hAnsi="Arial" w:cs="Arial"/>
                <w:sz w:val="24"/>
                <w:szCs w:val="24"/>
                <w:lang w:val="fr-CA"/>
              </w:rPr>
              <w:t>10</w:t>
            </w:r>
            <w:r w:rsidR="00CA7421" w:rsidRPr="00735FE9">
              <w:rPr>
                <w:rFonts w:ascii="Arial" w:hAnsi="Arial" w:cs="Arial"/>
                <w:sz w:val="24"/>
                <w:szCs w:val="24"/>
                <w:lang w:val="fr-CA"/>
              </w:rPr>
              <w:t xml:space="preserve"> h à 1</w:t>
            </w:r>
            <w:r w:rsidR="00735FE9">
              <w:rPr>
                <w:rFonts w:ascii="Arial" w:hAnsi="Arial" w:cs="Arial"/>
                <w:sz w:val="24"/>
                <w:szCs w:val="24"/>
                <w:lang w:val="fr-CA"/>
              </w:rPr>
              <w:t>5</w:t>
            </w:r>
            <w:r w:rsidR="00CA7421" w:rsidRPr="00735FE9">
              <w:rPr>
                <w:rFonts w:ascii="Arial" w:hAnsi="Arial" w:cs="Arial"/>
                <w:sz w:val="24"/>
                <w:szCs w:val="24"/>
                <w:lang w:val="fr-CA"/>
              </w:rPr>
              <w:t xml:space="preserve"> h</w:t>
            </w:r>
          </w:p>
        </w:tc>
      </w:tr>
      <w:tr w:rsidR="00CA7421" w:rsidRPr="00735FE9" w14:paraId="0DE50F1C" w14:textId="77777777" w:rsidTr="00CA7421">
        <w:trPr>
          <w:trHeight w:val="329"/>
        </w:trPr>
        <w:tc>
          <w:tcPr>
            <w:tcW w:w="3894" w:type="dxa"/>
            <w:vAlign w:val="center"/>
          </w:tcPr>
          <w:p w14:paraId="5BF60B76" w14:textId="35D4F676" w:rsidR="00CA7421" w:rsidRPr="00735FE9" w:rsidRDefault="00CA7421" w:rsidP="00CA7421">
            <w:pPr>
              <w:jc w:val="center"/>
              <w:rPr>
                <w:rFonts w:ascii="Arial" w:hAnsi="Arial" w:cs="Arial"/>
                <w:sz w:val="24"/>
                <w:szCs w:val="24"/>
                <w:lang w:val="fr-CA"/>
              </w:rPr>
            </w:pPr>
            <w:r w:rsidRPr="00735FE9">
              <w:rPr>
                <w:rFonts w:ascii="Arial" w:hAnsi="Arial" w:cs="Arial"/>
                <w:sz w:val="24"/>
                <w:szCs w:val="24"/>
                <w:lang w:val="fr-CA"/>
              </w:rPr>
              <w:t xml:space="preserve">Dimanche </w:t>
            </w:r>
            <w:r w:rsidR="00576865" w:rsidRPr="00735FE9">
              <w:rPr>
                <w:rFonts w:ascii="Arial" w:hAnsi="Arial" w:cs="Arial"/>
                <w:sz w:val="24"/>
                <w:szCs w:val="24"/>
                <w:lang w:val="fr-CA"/>
              </w:rPr>
              <w:t>23 octobre 2022</w:t>
            </w:r>
          </w:p>
        </w:tc>
        <w:tc>
          <w:tcPr>
            <w:tcW w:w="3894" w:type="dxa"/>
            <w:vAlign w:val="center"/>
          </w:tcPr>
          <w:p w14:paraId="09228F6D" w14:textId="2F672E36" w:rsidR="00CA7421" w:rsidRPr="00735FE9" w:rsidRDefault="002B1ABF" w:rsidP="00CA7421">
            <w:pPr>
              <w:jc w:val="center"/>
              <w:rPr>
                <w:rFonts w:ascii="Arial" w:hAnsi="Arial" w:cs="Arial"/>
                <w:sz w:val="24"/>
                <w:szCs w:val="24"/>
                <w:lang w:val="fr-CA"/>
              </w:rPr>
            </w:pPr>
            <w:r>
              <w:rPr>
                <w:rFonts w:ascii="Arial" w:hAnsi="Arial" w:cs="Arial"/>
                <w:sz w:val="24"/>
                <w:szCs w:val="24"/>
                <w:lang w:val="fr-CA"/>
              </w:rPr>
              <w:t>10</w:t>
            </w:r>
            <w:r w:rsidR="00CA7421" w:rsidRPr="00735FE9">
              <w:rPr>
                <w:rFonts w:ascii="Arial" w:hAnsi="Arial" w:cs="Arial"/>
                <w:sz w:val="24"/>
                <w:szCs w:val="24"/>
                <w:lang w:val="fr-CA"/>
              </w:rPr>
              <w:t xml:space="preserve"> h à 1</w:t>
            </w:r>
            <w:r w:rsidR="00735FE9">
              <w:rPr>
                <w:rFonts w:ascii="Arial" w:hAnsi="Arial" w:cs="Arial"/>
                <w:sz w:val="24"/>
                <w:szCs w:val="24"/>
                <w:lang w:val="fr-CA"/>
              </w:rPr>
              <w:t>5</w:t>
            </w:r>
            <w:r w:rsidR="00CA7421" w:rsidRPr="00735FE9">
              <w:rPr>
                <w:rFonts w:ascii="Arial" w:hAnsi="Arial" w:cs="Arial"/>
                <w:sz w:val="24"/>
                <w:szCs w:val="24"/>
                <w:lang w:val="fr-CA"/>
              </w:rPr>
              <w:t xml:space="preserve"> h</w:t>
            </w:r>
          </w:p>
        </w:tc>
      </w:tr>
      <w:tr w:rsidR="00CA7421" w:rsidRPr="00735FE9" w14:paraId="6DF59379" w14:textId="77777777" w:rsidTr="00CA7421">
        <w:trPr>
          <w:trHeight w:val="329"/>
        </w:trPr>
        <w:tc>
          <w:tcPr>
            <w:tcW w:w="3894" w:type="dxa"/>
            <w:vAlign w:val="center"/>
          </w:tcPr>
          <w:p w14:paraId="278155BA" w14:textId="45FFDF70" w:rsidR="00CA7421" w:rsidRPr="00735FE9" w:rsidRDefault="00CA7421" w:rsidP="00CA7421">
            <w:pPr>
              <w:jc w:val="center"/>
              <w:rPr>
                <w:rFonts w:ascii="Arial" w:hAnsi="Arial" w:cs="Arial"/>
                <w:sz w:val="24"/>
                <w:szCs w:val="24"/>
                <w:lang w:val="fr-CA"/>
              </w:rPr>
            </w:pPr>
            <w:r w:rsidRPr="00735FE9">
              <w:rPr>
                <w:rFonts w:ascii="Arial" w:hAnsi="Arial" w:cs="Arial"/>
                <w:sz w:val="24"/>
                <w:szCs w:val="24"/>
                <w:lang w:val="fr-CA"/>
              </w:rPr>
              <w:t xml:space="preserve">Lundi </w:t>
            </w:r>
            <w:r w:rsidR="00576865" w:rsidRPr="00735FE9">
              <w:rPr>
                <w:rFonts w:ascii="Arial" w:hAnsi="Arial" w:cs="Arial"/>
                <w:sz w:val="24"/>
                <w:szCs w:val="24"/>
                <w:lang w:val="fr-CA"/>
              </w:rPr>
              <w:t>24 octobre 2022</w:t>
            </w:r>
          </w:p>
        </w:tc>
        <w:tc>
          <w:tcPr>
            <w:tcW w:w="3894" w:type="dxa"/>
            <w:vAlign w:val="center"/>
          </w:tcPr>
          <w:p w14:paraId="27C28F06" w14:textId="77777777" w:rsidR="00CA7421" w:rsidRPr="00735FE9" w:rsidRDefault="00CA7421" w:rsidP="00CA7421">
            <w:pPr>
              <w:jc w:val="center"/>
              <w:rPr>
                <w:rFonts w:ascii="Arial" w:hAnsi="Arial" w:cs="Arial"/>
                <w:sz w:val="24"/>
                <w:szCs w:val="24"/>
                <w:lang w:val="fr-CA"/>
              </w:rPr>
            </w:pPr>
            <w:r w:rsidRPr="00735FE9">
              <w:rPr>
                <w:rFonts w:ascii="Arial" w:hAnsi="Arial" w:cs="Arial"/>
                <w:sz w:val="24"/>
                <w:szCs w:val="24"/>
                <w:lang w:val="fr-CA"/>
              </w:rPr>
              <w:t>9 h à 20 h</w:t>
            </w:r>
          </w:p>
        </w:tc>
      </w:tr>
    </w:tbl>
    <w:p w14:paraId="60D7A8E7" w14:textId="51852DE0" w:rsidR="00CA7421" w:rsidRPr="00735FE9" w:rsidRDefault="00CA7421" w:rsidP="002B1ABF">
      <w:pPr>
        <w:numPr>
          <w:ilvl w:val="1"/>
          <w:numId w:val="41"/>
        </w:numPr>
        <w:spacing w:before="240" w:after="120"/>
        <w:ind w:left="1584" w:hanging="432"/>
        <w:jc w:val="both"/>
        <w:rPr>
          <w:rFonts w:ascii="Arial" w:hAnsi="Arial" w:cs="Arial"/>
          <w:sz w:val="24"/>
          <w:szCs w:val="24"/>
          <w:lang w:val="fr-CA"/>
        </w:rPr>
      </w:pPr>
      <w:proofErr w:type="gramStart"/>
      <w:r w:rsidRPr="00735FE9">
        <w:rPr>
          <w:rFonts w:ascii="Arial" w:hAnsi="Arial" w:cs="Arial"/>
          <w:color w:val="000000"/>
          <w:sz w:val="24"/>
          <w:szCs w:val="24"/>
          <w:lang w:val="fr-CA"/>
        </w:rPr>
        <w:t>en</w:t>
      </w:r>
      <w:proofErr w:type="gramEnd"/>
      <w:r w:rsidRPr="00735FE9">
        <w:rPr>
          <w:rFonts w:ascii="Arial" w:hAnsi="Arial" w:cs="Arial"/>
          <w:color w:val="000000"/>
          <w:sz w:val="24"/>
          <w:szCs w:val="24"/>
          <w:lang w:val="fr-CA"/>
        </w:rPr>
        <w:t xml:space="preserve"> se présentant</w:t>
      </w:r>
      <w:r w:rsidRPr="00A60061">
        <w:rPr>
          <w:rFonts w:ascii="Arial" w:hAnsi="Arial" w:cs="Arial"/>
          <w:color w:val="000000"/>
          <w:sz w:val="24"/>
          <w:szCs w:val="24"/>
          <w:lang w:val="fr-CA"/>
        </w:rPr>
        <w:t xml:space="preserve"> au </w:t>
      </w:r>
      <w:r w:rsidR="00D14747" w:rsidRPr="00A60061">
        <w:rPr>
          <w:rFonts w:ascii="Arial" w:hAnsi="Arial" w:cs="Arial"/>
          <w:color w:val="000000"/>
          <w:sz w:val="24"/>
          <w:szCs w:val="24"/>
          <w:lang w:val="fr-CA"/>
        </w:rPr>
        <w:t xml:space="preserve">Centre de ressources aux </w:t>
      </w:r>
      <w:r w:rsidR="00775B4C" w:rsidRPr="00A60061">
        <w:rPr>
          <w:rFonts w:ascii="Arial" w:hAnsi="Arial" w:cs="Arial"/>
          <w:color w:val="000000"/>
          <w:sz w:val="24"/>
          <w:szCs w:val="24"/>
          <w:lang w:val="fr-CA"/>
        </w:rPr>
        <w:t>Électeur</w:t>
      </w:r>
      <w:r w:rsidR="00D14747" w:rsidRPr="00A60061">
        <w:rPr>
          <w:rFonts w:ascii="Arial" w:hAnsi="Arial" w:cs="Arial"/>
          <w:color w:val="000000"/>
          <w:sz w:val="24"/>
          <w:szCs w:val="24"/>
          <w:lang w:val="fr-CA"/>
        </w:rPr>
        <w:t>s</w:t>
      </w:r>
      <w:r w:rsidRPr="00A60061">
        <w:rPr>
          <w:rFonts w:ascii="Arial" w:hAnsi="Arial" w:cs="Arial"/>
          <w:color w:val="000000"/>
          <w:sz w:val="24"/>
          <w:szCs w:val="24"/>
          <w:lang w:val="fr-CA"/>
        </w:rPr>
        <w:t xml:space="preserve"> aux heures indiquées au paragraphe (c) avec un </w:t>
      </w:r>
      <w:r w:rsidR="00775B4C" w:rsidRPr="00A60061">
        <w:rPr>
          <w:rFonts w:ascii="Arial" w:hAnsi="Arial" w:cs="Arial"/>
          <w:color w:val="000000"/>
          <w:sz w:val="24"/>
          <w:szCs w:val="24"/>
          <w:lang w:val="fr-CA"/>
        </w:rPr>
        <w:t>Ami</w:t>
      </w:r>
      <w:r w:rsidRPr="00A60061">
        <w:rPr>
          <w:rFonts w:ascii="Arial" w:hAnsi="Arial" w:cs="Arial"/>
          <w:color w:val="000000"/>
          <w:sz w:val="24"/>
          <w:szCs w:val="24"/>
          <w:lang w:val="fr-CA"/>
        </w:rPr>
        <w:t xml:space="preserve"> qui devra prêter le</w:t>
      </w:r>
      <w:r w:rsidR="00D97CC9" w:rsidRPr="00A60061">
        <w:rPr>
          <w:rFonts w:ascii="Arial" w:hAnsi="Arial" w:cs="Arial"/>
          <w:color w:val="000000"/>
          <w:sz w:val="24"/>
          <w:szCs w:val="24"/>
          <w:lang w:val="fr-CA"/>
        </w:rPr>
        <w:t>(</w:t>
      </w:r>
      <w:r w:rsidRPr="00A60061">
        <w:rPr>
          <w:rFonts w:ascii="Arial" w:hAnsi="Arial" w:cs="Arial"/>
          <w:color w:val="000000"/>
          <w:sz w:val="24"/>
          <w:szCs w:val="24"/>
          <w:lang w:val="fr-CA"/>
        </w:rPr>
        <w:t>s</w:t>
      </w:r>
      <w:r w:rsidR="00D97CC9"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 serment</w:t>
      </w:r>
      <w:r w:rsidR="00D97CC9" w:rsidRPr="00A60061">
        <w:rPr>
          <w:rFonts w:ascii="Arial" w:hAnsi="Arial" w:cs="Arial"/>
          <w:color w:val="000000"/>
          <w:sz w:val="24"/>
          <w:szCs w:val="24"/>
          <w:lang w:val="fr-CA"/>
        </w:rPr>
        <w:t>(</w:t>
      </w:r>
      <w:r w:rsidRPr="00A60061">
        <w:rPr>
          <w:rFonts w:ascii="Arial" w:hAnsi="Arial" w:cs="Arial"/>
          <w:color w:val="000000"/>
          <w:sz w:val="24"/>
          <w:szCs w:val="24"/>
          <w:lang w:val="fr-CA"/>
        </w:rPr>
        <w:t>s</w:t>
      </w:r>
      <w:r w:rsidR="00D97CC9"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 approprié</w:t>
      </w:r>
      <w:r w:rsidR="00D97CC9" w:rsidRPr="00A60061">
        <w:rPr>
          <w:rFonts w:ascii="Arial" w:hAnsi="Arial" w:cs="Arial"/>
          <w:color w:val="000000"/>
          <w:sz w:val="24"/>
          <w:szCs w:val="24"/>
          <w:lang w:val="fr-CA"/>
        </w:rPr>
        <w:t>(</w:t>
      </w:r>
      <w:r w:rsidRPr="00A60061">
        <w:rPr>
          <w:rFonts w:ascii="Arial" w:hAnsi="Arial" w:cs="Arial"/>
          <w:color w:val="000000"/>
          <w:sz w:val="24"/>
          <w:szCs w:val="24"/>
          <w:lang w:val="fr-CA"/>
        </w:rPr>
        <w:t>s</w:t>
      </w:r>
      <w:r w:rsidR="00D97CC9"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 et </w:t>
      </w:r>
      <w:r w:rsidRPr="00735FE9">
        <w:rPr>
          <w:rFonts w:ascii="Arial" w:hAnsi="Arial" w:cs="Arial"/>
          <w:color w:val="000000"/>
          <w:sz w:val="24"/>
          <w:szCs w:val="24"/>
          <w:lang w:val="fr-CA"/>
        </w:rPr>
        <w:t>voter en utilisant les téléphones, les ordinateurs ou les tablettes mis à l</w:t>
      </w:r>
      <w:r w:rsidR="0064637B" w:rsidRPr="00735FE9">
        <w:rPr>
          <w:rFonts w:ascii="Arial" w:hAnsi="Arial" w:cs="Arial"/>
          <w:color w:val="000000"/>
          <w:sz w:val="24"/>
          <w:szCs w:val="24"/>
          <w:lang w:val="fr-CA"/>
        </w:rPr>
        <w:t>eur</w:t>
      </w:r>
      <w:r w:rsidRPr="00735FE9">
        <w:rPr>
          <w:rFonts w:ascii="Arial" w:hAnsi="Arial" w:cs="Arial"/>
          <w:color w:val="000000"/>
          <w:sz w:val="24"/>
          <w:szCs w:val="24"/>
          <w:lang w:val="fr-CA"/>
        </w:rPr>
        <w:t xml:space="preserve"> disposition </w:t>
      </w:r>
      <w:r w:rsidRPr="00735FE9">
        <w:rPr>
          <w:rFonts w:ascii="Arial" w:hAnsi="Arial" w:cs="Arial"/>
          <w:sz w:val="24"/>
          <w:szCs w:val="24"/>
          <w:lang w:val="fr-CA"/>
        </w:rPr>
        <w:t>(</w:t>
      </w:r>
      <w:r w:rsidR="00172E1C" w:rsidRPr="00735FE9">
        <w:rPr>
          <w:rFonts w:ascii="Arial" w:hAnsi="Arial" w:cs="Arial"/>
          <w:sz w:val="24"/>
          <w:szCs w:val="24"/>
          <w:lang w:val="fr-CA"/>
        </w:rPr>
        <w:t>formulaire</w:t>
      </w:r>
      <w:r w:rsidR="00B2161C" w:rsidRPr="00735FE9">
        <w:rPr>
          <w:rFonts w:ascii="Arial" w:hAnsi="Arial" w:cs="Arial"/>
          <w:sz w:val="24"/>
          <w:szCs w:val="24"/>
          <w:lang w:val="fr-CA"/>
        </w:rPr>
        <w:t>s</w:t>
      </w:r>
      <w:r w:rsidR="00172E1C" w:rsidRPr="00735FE9">
        <w:rPr>
          <w:rFonts w:ascii="Arial" w:hAnsi="Arial" w:cs="Arial"/>
          <w:sz w:val="24"/>
          <w:szCs w:val="24"/>
          <w:lang w:val="fr-CA"/>
        </w:rPr>
        <w:t xml:space="preserve"> RUS4 et RUS5</w:t>
      </w:r>
      <w:r w:rsidRPr="00735FE9">
        <w:rPr>
          <w:rFonts w:ascii="Arial" w:hAnsi="Arial" w:cs="Arial"/>
          <w:sz w:val="24"/>
          <w:szCs w:val="24"/>
          <w:lang w:val="fr-CA"/>
        </w:rPr>
        <w:t>).</w:t>
      </w:r>
    </w:p>
    <w:p w14:paraId="23D6BFCA" w14:textId="4426CFC0" w:rsidR="00CA7421" w:rsidRPr="00735FE9" w:rsidRDefault="00CA7421" w:rsidP="002B1ABF">
      <w:pPr>
        <w:numPr>
          <w:ilvl w:val="1"/>
          <w:numId w:val="41"/>
        </w:numPr>
        <w:spacing w:after="120"/>
        <w:ind w:left="1584" w:hanging="432"/>
        <w:jc w:val="both"/>
        <w:rPr>
          <w:rFonts w:ascii="Arial" w:hAnsi="Arial" w:cs="Arial"/>
          <w:sz w:val="24"/>
          <w:szCs w:val="24"/>
          <w:lang w:val="fr-CA"/>
        </w:rPr>
      </w:pPr>
      <w:proofErr w:type="gramStart"/>
      <w:r w:rsidRPr="00735FE9">
        <w:rPr>
          <w:rFonts w:ascii="Arial" w:hAnsi="Arial" w:cs="Arial"/>
          <w:sz w:val="24"/>
          <w:szCs w:val="24"/>
          <w:lang w:val="fr-CA"/>
        </w:rPr>
        <w:t>en</w:t>
      </w:r>
      <w:proofErr w:type="gramEnd"/>
      <w:r w:rsidRPr="00735FE9">
        <w:rPr>
          <w:rFonts w:ascii="Arial" w:hAnsi="Arial" w:cs="Arial"/>
          <w:sz w:val="24"/>
          <w:szCs w:val="24"/>
          <w:lang w:val="fr-CA"/>
        </w:rPr>
        <w:t xml:space="preserve"> se présentant au </w:t>
      </w:r>
      <w:r w:rsidR="00D14747" w:rsidRPr="00735FE9">
        <w:rPr>
          <w:rFonts w:ascii="Arial" w:hAnsi="Arial" w:cs="Arial"/>
          <w:sz w:val="24"/>
          <w:szCs w:val="24"/>
          <w:lang w:val="fr-CA"/>
        </w:rPr>
        <w:t xml:space="preserve">Centre de ressources aux </w:t>
      </w:r>
      <w:r w:rsidR="00775B4C" w:rsidRPr="00735FE9">
        <w:rPr>
          <w:rFonts w:ascii="Arial" w:hAnsi="Arial" w:cs="Arial"/>
          <w:sz w:val="24"/>
          <w:szCs w:val="24"/>
          <w:lang w:val="fr-CA"/>
        </w:rPr>
        <w:t>Électeur</w:t>
      </w:r>
      <w:r w:rsidR="00D14747" w:rsidRPr="00735FE9">
        <w:rPr>
          <w:rFonts w:ascii="Arial" w:hAnsi="Arial" w:cs="Arial"/>
          <w:sz w:val="24"/>
          <w:szCs w:val="24"/>
          <w:lang w:val="fr-CA"/>
        </w:rPr>
        <w:t>s</w:t>
      </w:r>
      <w:r w:rsidRPr="00735FE9">
        <w:rPr>
          <w:rFonts w:ascii="Arial" w:hAnsi="Arial" w:cs="Arial"/>
          <w:sz w:val="24"/>
          <w:szCs w:val="24"/>
          <w:lang w:val="fr-CA"/>
        </w:rPr>
        <w:t xml:space="preserve"> aux heures indiquées au paragraphe </w:t>
      </w:r>
      <w:r w:rsidR="00F60D42" w:rsidRPr="00735FE9">
        <w:rPr>
          <w:rFonts w:ascii="Arial" w:hAnsi="Arial" w:cs="Arial"/>
          <w:sz w:val="24"/>
          <w:szCs w:val="24"/>
          <w:lang w:val="fr-CA"/>
        </w:rPr>
        <w:t>(c)</w:t>
      </w:r>
      <w:r w:rsidRPr="00735FE9">
        <w:rPr>
          <w:rFonts w:ascii="Arial" w:hAnsi="Arial" w:cs="Arial"/>
          <w:sz w:val="24"/>
          <w:szCs w:val="24"/>
          <w:lang w:val="fr-CA"/>
        </w:rPr>
        <w:t xml:space="preserve"> avec un interprète, qui devra prêter le(s) serment(s) approprié(s) et voter en utilisant les téléphones, ordinateurs ou tablettes mis à l</w:t>
      </w:r>
      <w:r w:rsidR="0064637B" w:rsidRPr="00735FE9">
        <w:rPr>
          <w:rFonts w:ascii="Arial" w:hAnsi="Arial" w:cs="Arial"/>
          <w:sz w:val="24"/>
          <w:szCs w:val="24"/>
          <w:lang w:val="fr-CA"/>
        </w:rPr>
        <w:t>eur</w:t>
      </w:r>
      <w:r w:rsidRPr="00735FE9">
        <w:rPr>
          <w:rFonts w:ascii="Arial" w:hAnsi="Arial" w:cs="Arial"/>
          <w:sz w:val="24"/>
          <w:szCs w:val="24"/>
          <w:lang w:val="fr-CA"/>
        </w:rPr>
        <w:t xml:space="preserve"> disposition (</w:t>
      </w:r>
      <w:r w:rsidR="00172E1C" w:rsidRPr="00735FE9">
        <w:rPr>
          <w:rFonts w:ascii="Arial" w:hAnsi="Arial" w:cs="Arial"/>
          <w:sz w:val="24"/>
          <w:szCs w:val="24"/>
          <w:lang w:val="fr-CA"/>
        </w:rPr>
        <w:t>formulaire</w:t>
      </w:r>
      <w:r w:rsidR="00B2161C" w:rsidRPr="00735FE9">
        <w:rPr>
          <w:rFonts w:ascii="Arial" w:hAnsi="Arial" w:cs="Arial"/>
          <w:sz w:val="24"/>
          <w:szCs w:val="24"/>
          <w:lang w:val="fr-CA"/>
        </w:rPr>
        <w:t>s</w:t>
      </w:r>
      <w:r w:rsidR="00172E1C" w:rsidRPr="00735FE9">
        <w:rPr>
          <w:rFonts w:ascii="Arial" w:hAnsi="Arial" w:cs="Arial"/>
          <w:sz w:val="24"/>
          <w:szCs w:val="24"/>
          <w:lang w:val="fr-CA"/>
        </w:rPr>
        <w:t xml:space="preserve"> </w:t>
      </w:r>
      <w:r w:rsidR="00735FE9">
        <w:rPr>
          <w:rFonts w:ascii="Arial" w:hAnsi="Arial" w:cs="Arial"/>
          <w:sz w:val="24"/>
          <w:szCs w:val="24"/>
          <w:lang w:val="fr-CA"/>
        </w:rPr>
        <w:t>AP</w:t>
      </w:r>
      <w:r w:rsidR="00172E1C" w:rsidRPr="00735FE9">
        <w:rPr>
          <w:rFonts w:ascii="Arial" w:hAnsi="Arial" w:cs="Arial"/>
          <w:sz w:val="24"/>
          <w:szCs w:val="24"/>
          <w:lang w:val="fr-CA"/>
        </w:rPr>
        <w:t xml:space="preserve">4 et </w:t>
      </w:r>
      <w:r w:rsidR="00735FE9">
        <w:rPr>
          <w:rFonts w:ascii="Arial" w:hAnsi="Arial" w:cs="Arial"/>
          <w:sz w:val="24"/>
          <w:szCs w:val="24"/>
          <w:lang w:val="fr-CA"/>
        </w:rPr>
        <w:t>AP</w:t>
      </w:r>
      <w:r w:rsidR="00172E1C" w:rsidRPr="00735FE9">
        <w:rPr>
          <w:rFonts w:ascii="Arial" w:hAnsi="Arial" w:cs="Arial"/>
          <w:sz w:val="24"/>
          <w:szCs w:val="24"/>
          <w:lang w:val="fr-CA"/>
        </w:rPr>
        <w:t>5</w:t>
      </w:r>
      <w:r w:rsidRPr="00735FE9">
        <w:rPr>
          <w:rFonts w:ascii="Arial" w:hAnsi="Arial" w:cs="Arial"/>
          <w:sz w:val="24"/>
          <w:szCs w:val="24"/>
          <w:lang w:val="fr-CA"/>
        </w:rPr>
        <w:t>); ou</w:t>
      </w:r>
    </w:p>
    <w:p w14:paraId="0D74B35A" w14:textId="1F0D8726" w:rsidR="00CA7421" w:rsidRPr="00735FE9" w:rsidRDefault="00CA7421" w:rsidP="002B1ABF">
      <w:pPr>
        <w:numPr>
          <w:ilvl w:val="1"/>
          <w:numId w:val="41"/>
        </w:numPr>
        <w:spacing w:after="120"/>
        <w:ind w:left="1584" w:hanging="432"/>
        <w:jc w:val="both"/>
        <w:rPr>
          <w:rFonts w:ascii="Arial" w:hAnsi="Arial" w:cs="Arial"/>
          <w:sz w:val="24"/>
          <w:szCs w:val="24"/>
          <w:lang w:val="fr-CA"/>
        </w:rPr>
      </w:pPr>
      <w:proofErr w:type="gramStart"/>
      <w:r w:rsidRPr="00735FE9">
        <w:rPr>
          <w:rFonts w:ascii="Arial" w:hAnsi="Arial" w:cs="Arial"/>
          <w:sz w:val="24"/>
          <w:szCs w:val="24"/>
          <w:lang w:val="fr-CA"/>
        </w:rPr>
        <w:t>en</w:t>
      </w:r>
      <w:proofErr w:type="gramEnd"/>
      <w:r w:rsidRPr="00735FE9">
        <w:rPr>
          <w:rFonts w:ascii="Arial" w:hAnsi="Arial" w:cs="Arial"/>
          <w:sz w:val="24"/>
          <w:szCs w:val="24"/>
          <w:lang w:val="fr-CA"/>
        </w:rPr>
        <w:t xml:space="preserve"> se présentant au Centre de ressources </w:t>
      </w:r>
      <w:r w:rsidR="00D97CC9" w:rsidRPr="00735FE9">
        <w:rPr>
          <w:rFonts w:ascii="Arial" w:hAnsi="Arial" w:cs="Arial"/>
          <w:sz w:val="24"/>
          <w:szCs w:val="24"/>
          <w:lang w:val="fr-CA"/>
        </w:rPr>
        <w:t>aux</w:t>
      </w:r>
      <w:r w:rsidRPr="00735FE9">
        <w:rPr>
          <w:rFonts w:ascii="Arial" w:hAnsi="Arial" w:cs="Arial"/>
          <w:sz w:val="24"/>
          <w:szCs w:val="24"/>
          <w:lang w:val="fr-CA"/>
        </w:rPr>
        <w:t xml:space="preserve"> Électeurs durant les heures indiquées au paragraphe (c) et en demandant de l</w:t>
      </w:r>
      <w:r w:rsidR="00F06F70" w:rsidRPr="00735FE9">
        <w:rPr>
          <w:rFonts w:ascii="Arial" w:hAnsi="Arial" w:cs="Arial"/>
          <w:sz w:val="24"/>
          <w:szCs w:val="24"/>
          <w:lang w:val="fr-CA"/>
        </w:rPr>
        <w:t>’</w:t>
      </w:r>
      <w:r w:rsidRPr="00735FE9">
        <w:rPr>
          <w:rFonts w:ascii="Arial" w:hAnsi="Arial" w:cs="Arial"/>
          <w:sz w:val="24"/>
          <w:szCs w:val="24"/>
          <w:lang w:val="fr-CA"/>
        </w:rPr>
        <w:t xml:space="preserve">aide à un membre du </w:t>
      </w:r>
      <w:r w:rsidR="00775B4C" w:rsidRPr="00735FE9">
        <w:rPr>
          <w:rFonts w:ascii="Arial" w:hAnsi="Arial" w:cs="Arial"/>
          <w:sz w:val="24"/>
          <w:szCs w:val="24"/>
          <w:lang w:val="fr-CA"/>
        </w:rPr>
        <w:t>Personnel électoral</w:t>
      </w:r>
      <w:r w:rsidRPr="00735FE9">
        <w:rPr>
          <w:rFonts w:ascii="Arial" w:hAnsi="Arial" w:cs="Arial"/>
          <w:sz w:val="24"/>
          <w:szCs w:val="24"/>
          <w:lang w:val="fr-CA"/>
        </w:rPr>
        <w:t>, qui pourra offrir son aide seulement après avoir prêté le(s) serment(s) approprié(s) (</w:t>
      </w:r>
      <w:r w:rsidR="004F2921" w:rsidRPr="00735FE9">
        <w:rPr>
          <w:rFonts w:ascii="Arial" w:hAnsi="Arial" w:cs="Arial"/>
          <w:sz w:val="24"/>
          <w:szCs w:val="24"/>
          <w:lang w:val="fr-CA"/>
        </w:rPr>
        <w:t xml:space="preserve">formulaire </w:t>
      </w:r>
      <w:r w:rsidR="00735FE9">
        <w:rPr>
          <w:rFonts w:ascii="Arial" w:hAnsi="Arial" w:cs="Arial"/>
          <w:sz w:val="24"/>
          <w:szCs w:val="24"/>
          <w:lang w:val="fr-CA"/>
        </w:rPr>
        <w:t>AP</w:t>
      </w:r>
      <w:r w:rsidR="004F2921" w:rsidRPr="00735FE9">
        <w:rPr>
          <w:rFonts w:ascii="Arial" w:hAnsi="Arial" w:cs="Arial"/>
          <w:sz w:val="24"/>
          <w:szCs w:val="24"/>
          <w:lang w:val="fr-CA"/>
        </w:rPr>
        <w:t>4</w:t>
      </w:r>
      <w:r w:rsidRPr="00735FE9">
        <w:rPr>
          <w:rFonts w:ascii="Arial" w:hAnsi="Arial" w:cs="Arial"/>
          <w:sz w:val="24"/>
          <w:szCs w:val="24"/>
          <w:lang w:val="fr-CA"/>
        </w:rPr>
        <w:t>) ;</w:t>
      </w:r>
    </w:p>
    <w:p w14:paraId="1CC92CCC" w14:textId="2115221D" w:rsidR="005610FB" w:rsidRDefault="006B4000" w:rsidP="002B1ABF">
      <w:pPr>
        <w:pStyle w:val="ListParagraph"/>
        <w:numPr>
          <w:ilvl w:val="0"/>
          <w:numId w:val="41"/>
        </w:numPr>
        <w:spacing w:after="120"/>
        <w:ind w:left="1152" w:hanging="576"/>
        <w:contextualSpacing w:val="0"/>
        <w:jc w:val="both"/>
        <w:rPr>
          <w:rFonts w:ascii="Arial" w:hAnsi="Arial" w:cs="Arial"/>
          <w:color w:val="000000"/>
          <w:sz w:val="24"/>
          <w:szCs w:val="24"/>
          <w:lang w:val="fr-CA"/>
        </w:rPr>
      </w:pPr>
      <w:r w:rsidRPr="00A60061">
        <w:rPr>
          <w:rFonts w:ascii="Arial" w:hAnsi="Arial" w:cs="Arial"/>
          <w:sz w:val="24"/>
          <w:szCs w:val="24"/>
          <w:lang w:val="fr-CA"/>
        </w:rPr>
        <w:t xml:space="preserve">Un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sera présent dans les maisons de retraite suivantes aux dates et heures indiquées pour permettre aux résidents de </w:t>
      </w:r>
      <w:r w:rsidRPr="00735FE9">
        <w:rPr>
          <w:rFonts w:ascii="Arial" w:hAnsi="Arial" w:cs="Arial"/>
          <w:sz w:val="24"/>
          <w:szCs w:val="24"/>
          <w:lang w:val="fr-CA"/>
        </w:rPr>
        <w:t>voter.</w:t>
      </w:r>
      <w:r w:rsidR="00CA7421" w:rsidRPr="00735FE9">
        <w:rPr>
          <w:rFonts w:ascii="Arial" w:hAnsi="Arial" w:cs="Arial"/>
          <w:sz w:val="24"/>
          <w:szCs w:val="24"/>
          <w:lang w:val="fr-CA"/>
        </w:rPr>
        <w:t xml:space="preserve"> Des </w:t>
      </w:r>
      <w:r w:rsidR="00CA7421" w:rsidRPr="00735FE9">
        <w:rPr>
          <w:rFonts w:ascii="Arial" w:hAnsi="Arial" w:cs="Arial"/>
          <w:color w:val="000000"/>
          <w:sz w:val="24"/>
          <w:szCs w:val="24"/>
          <w:lang w:val="fr-CA"/>
        </w:rPr>
        <w:t>téléphones, ordinate</w:t>
      </w:r>
      <w:r w:rsidRPr="00735FE9">
        <w:rPr>
          <w:rFonts w:ascii="Arial" w:hAnsi="Arial" w:cs="Arial"/>
          <w:color w:val="000000"/>
          <w:sz w:val="24"/>
          <w:szCs w:val="24"/>
          <w:lang w:val="fr-CA"/>
        </w:rPr>
        <w:t>urs ou tablettes seront mis à leur</w:t>
      </w:r>
      <w:r w:rsidR="00CA7421" w:rsidRPr="00735FE9">
        <w:rPr>
          <w:rFonts w:ascii="Arial" w:hAnsi="Arial" w:cs="Arial"/>
          <w:color w:val="000000"/>
          <w:sz w:val="24"/>
          <w:szCs w:val="24"/>
          <w:lang w:val="fr-CA"/>
        </w:rPr>
        <w:t xml:space="preserve"> disposition.</w:t>
      </w:r>
    </w:p>
    <w:p w14:paraId="42CA8688" w14:textId="77777777" w:rsidR="005610FB" w:rsidRDefault="005610FB">
      <w:pPr>
        <w:spacing w:after="160" w:line="259" w:lineRule="auto"/>
        <w:rPr>
          <w:rFonts w:ascii="Arial" w:hAnsi="Arial" w:cs="Arial"/>
          <w:color w:val="000000"/>
          <w:sz w:val="24"/>
          <w:szCs w:val="24"/>
          <w:lang w:val="fr-CA"/>
        </w:rPr>
      </w:pPr>
      <w:r>
        <w:rPr>
          <w:rFonts w:ascii="Arial" w:hAnsi="Arial" w:cs="Arial"/>
          <w:color w:val="000000"/>
          <w:sz w:val="24"/>
          <w:szCs w:val="24"/>
          <w:lang w:val="fr-CA"/>
        </w:rPr>
        <w:br w:type="page"/>
      </w:r>
    </w:p>
    <w:p w14:paraId="65EBC5EE" w14:textId="77777777" w:rsidR="00CA7421" w:rsidRPr="002B1ABF" w:rsidRDefault="00CA7421" w:rsidP="005610FB">
      <w:pPr>
        <w:pStyle w:val="ListParagraph"/>
        <w:spacing w:after="120"/>
        <w:ind w:left="1152"/>
        <w:contextualSpacing w:val="0"/>
        <w:jc w:val="both"/>
        <w:rPr>
          <w:rFonts w:ascii="Arial" w:hAnsi="Arial" w:cs="Arial"/>
          <w:sz w:val="24"/>
          <w:szCs w:val="24"/>
          <w:lang w:val="fr-CA"/>
        </w:rPr>
      </w:pPr>
    </w:p>
    <w:tbl>
      <w:tblPr>
        <w:tblStyle w:val="TableGrid"/>
        <w:tblW w:w="0" w:type="auto"/>
        <w:tblInd w:w="1660" w:type="dxa"/>
        <w:tblLook w:val="04A0" w:firstRow="1" w:lastRow="0" w:firstColumn="1" w:lastColumn="0" w:noHBand="0" w:noVBand="1"/>
      </w:tblPr>
      <w:tblGrid>
        <w:gridCol w:w="2475"/>
        <w:gridCol w:w="2199"/>
        <w:gridCol w:w="2431"/>
      </w:tblGrid>
      <w:tr w:rsidR="002B1ABF" w:rsidRPr="00DF3629" w14:paraId="4AEBECB8" w14:textId="77777777" w:rsidTr="00651EB6">
        <w:tc>
          <w:tcPr>
            <w:tcW w:w="2475" w:type="dxa"/>
            <w:shd w:val="clear" w:color="auto" w:fill="D0CECE" w:themeFill="background2" w:themeFillShade="E6"/>
            <w:vAlign w:val="center"/>
          </w:tcPr>
          <w:p w14:paraId="61F41C0A" w14:textId="77777777" w:rsidR="002B1ABF" w:rsidRPr="002B1ABF" w:rsidRDefault="002B1ABF" w:rsidP="002B1ABF">
            <w:pPr>
              <w:pStyle w:val="ListParagraph"/>
              <w:numPr>
                <w:ilvl w:val="0"/>
                <w:numId w:val="41"/>
              </w:numPr>
              <w:jc w:val="center"/>
              <w:rPr>
                <w:rFonts w:ascii="Arial" w:hAnsi="Arial" w:cs="Arial"/>
                <w:b/>
              </w:rPr>
            </w:pPr>
            <w:r w:rsidRPr="002B1ABF">
              <w:rPr>
                <w:rFonts w:ascii="Arial" w:hAnsi="Arial" w:cs="Arial"/>
                <w:b/>
              </w:rPr>
              <w:t>Retirement homes and institutions</w:t>
            </w:r>
          </w:p>
        </w:tc>
        <w:tc>
          <w:tcPr>
            <w:tcW w:w="2199" w:type="dxa"/>
            <w:shd w:val="clear" w:color="auto" w:fill="D0CECE" w:themeFill="background2" w:themeFillShade="E6"/>
            <w:vAlign w:val="center"/>
          </w:tcPr>
          <w:p w14:paraId="6CE48385" w14:textId="77777777" w:rsidR="002B1ABF" w:rsidRPr="00DF3629" w:rsidRDefault="002B1ABF" w:rsidP="00651EB6">
            <w:pPr>
              <w:jc w:val="center"/>
              <w:rPr>
                <w:rFonts w:ascii="Arial" w:hAnsi="Arial" w:cs="Arial"/>
                <w:b/>
              </w:rPr>
            </w:pPr>
            <w:r w:rsidRPr="00DF3629">
              <w:rPr>
                <w:rFonts w:ascii="Arial" w:hAnsi="Arial" w:cs="Arial"/>
                <w:b/>
              </w:rPr>
              <w:t>Date</w:t>
            </w:r>
          </w:p>
        </w:tc>
        <w:tc>
          <w:tcPr>
            <w:tcW w:w="2431" w:type="dxa"/>
            <w:shd w:val="clear" w:color="auto" w:fill="D0CECE" w:themeFill="background2" w:themeFillShade="E6"/>
            <w:vAlign w:val="center"/>
          </w:tcPr>
          <w:p w14:paraId="159687FF" w14:textId="77777777" w:rsidR="002B1ABF" w:rsidRPr="00DF3629" w:rsidRDefault="002B1ABF" w:rsidP="00651EB6">
            <w:pPr>
              <w:jc w:val="center"/>
              <w:rPr>
                <w:rFonts w:ascii="Arial" w:hAnsi="Arial" w:cs="Arial"/>
                <w:b/>
              </w:rPr>
            </w:pPr>
            <w:r w:rsidRPr="00DF3629">
              <w:rPr>
                <w:rFonts w:ascii="Arial" w:hAnsi="Arial" w:cs="Arial"/>
                <w:b/>
              </w:rPr>
              <w:t>Time</w:t>
            </w:r>
          </w:p>
        </w:tc>
      </w:tr>
      <w:tr w:rsidR="002B1ABF" w:rsidRPr="0014476A" w14:paraId="4BC7E755" w14:textId="77777777" w:rsidTr="00651EB6">
        <w:tc>
          <w:tcPr>
            <w:tcW w:w="2475" w:type="dxa"/>
            <w:vAlign w:val="center"/>
          </w:tcPr>
          <w:p w14:paraId="57E539B1" w14:textId="77777777" w:rsidR="002B1ABF" w:rsidRPr="0014476A" w:rsidRDefault="002B1ABF" w:rsidP="00651EB6">
            <w:pPr>
              <w:jc w:val="center"/>
              <w:rPr>
                <w:rFonts w:ascii="Arial" w:hAnsi="Arial" w:cs="Arial"/>
                <w:color w:val="000000" w:themeColor="text1"/>
              </w:rPr>
            </w:pPr>
            <w:proofErr w:type="spellStart"/>
            <w:r w:rsidRPr="0014476A">
              <w:rPr>
                <w:rFonts w:ascii="Arial" w:hAnsi="Arial" w:cs="Arial"/>
                <w:color w:val="000000" w:themeColor="text1"/>
              </w:rPr>
              <w:t>Résidence</w:t>
            </w:r>
            <w:proofErr w:type="spellEnd"/>
            <w:r w:rsidRPr="0014476A">
              <w:rPr>
                <w:rFonts w:ascii="Arial" w:hAnsi="Arial" w:cs="Arial"/>
                <w:color w:val="000000" w:themeColor="text1"/>
              </w:rPr>
              <w:t xml:space="preserve"> Quatre </w:t>
            </w:r>
            <w:proofErr w:type="spellStart"/>
            <w:r w:rsidRPr="0014476A">
              <w:rPr>
                <w:rFonts w:ascii="Arial" w:hAnsi="Arial" w:cs="Arial"/>
                <w:color w:val="000000" w:themeColor="text1"/>
              </w:rPr>
              <w:t>Saisons</w:t>
            </w:r>
            <w:proofErr w:type="spellEnd"/>
          </w:p>
        </w:tc>
        <w:tc>
          <w:tcPr>
            <w:tcW w:w="2199" w:type="dxa"/>
            <w:vAlign w:val="center"/>
          </w:tcPr>
          <w:p w14:paraId="0FE315E4" w14:textId="0E2A5B41" w:rsidR="002B1ABF" w:rsidRDefault="002B1ABF" w:rsidP="00651EB6">
            <w:pPr>
              <w:jc w:val="center"/>
              <w:rPr>
                <w:rFonts w:ascii="Arial" w:hAnsi="Arial" w:cs="Arial"/>
                <w:color w:val="000000" w:themeColor="text1"/>
              </w:rPr>
            </w:pPr>
            <w:proofErr w:type="spellStart"/>
            <w:r>
              <w:rPr>
                <w:rFonts w:ascii="Arial" w:hAnsi="Arial" w:cs="Arial"/>
                <w:color w:val="000000" w:themeColor="text1"/>
              </w:rPr>
              <w:t>Lundi</w:t>
            </w:r>
            <w:proofErr w:type="spellEnd"/>
          </w:p>
          <w:p w14:paraId="15CB9676" w14:textId="06FB54A7" w:rsidR="002B1ABF" w:rsidRPr="0014476A" w:rsidRDefault="002B1ABF" w:rsidP="00651EB6">
            <w:pPr>
              <w:jc w:val="cente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octobre</w:t>
            </w:r>
            <w:proofErr w:type="spellEnd"/>
            <w:r w:rsidRPr="0014476A">
              <w:rPr>
                <w:rFonts w:ascii="Arial" w:hAnsi="Arial" w:cs="Arial"/>
                <w:color w:val="000000" w:themeColor="text1"/>
              </w:rPr>
              <w:t xml:space="preserve"> 2022</w:t>
            </w:r>
          </w:p>
        </w:tc>
        <w:tc>
          <w:tcPr>
            <w:tcW w:w="2431" w:type="dxa"/>
            <w:vAlign w:val="center"/>
          </w:tcPr>
          <w:p w14:paraId="3E57DD0C" w14:textId="77777777" w:rsidR="002B1ABF" w:rsidRPr="0014476A" w:rsidRDefault="002B1ABF" w:rsidP="00651EB6">
            <w:pPr>
              <w:jc w:val="center"/>
              <w:rPr>
                <w:rFonts w:ascii="Arial" w:hAnsi="Arial" w:cs="Arial"/>
                <w:color w:val="000000" w:themeColor="text1"/>
              </w:rPr>
            </w:pPr>
            <w:r>
              <w:rPr>
                <w:rFonts w:ascii="Arial" w:hAnsi="Arial" w:cs="Arial"/>
                <w:color w:val="000000" w:themeColor="text1"/>
              </w:rPr>
              <w:t>11 h à 12 h</w:t>
            </w:r>
          </w:p>
        </w:tc>
      </w:tr>
      <w:tr w:rsidR="002B1ABF" w:rsidRPr="0014476A" w14:paraId="2ED66A0B" w14:textId="77777777" w:rsidTr="00651EB6">
        <w:tc>
          <w:tcPr>
            <w:tcW w:w="2475" w:type="dxa"/>
            <w:vAlign w:val="center"/>
          </w:tcPr>
          <w:p w14:paraId="4F0276C7" w14:textId="77777777" w:rsidR="002B1ABF" w:rsidRPr="0014476A" w:rsidRDefault="002B1ABF" w:rsidP="00651EB6">
            <w:pPr>
              <w:jc w:val="center"/>
              <w:rPr>
                <w:rFonts w:ascii="Arial" w:hAnsi="Arial" w:cs="Arial"/>
                <w:color w:val="000000" w:themeColor="text1"/>
                <w:lang w:val="fr-CA"/>
              </w:rPr>
            </w:pPr>
            <w:proofErr w:type="spellStart"/>
            <w:r w:rsidRPr="0014476A">
              <w:rPr>
                <w:rFonts w:ascii="Arial" w:hAnsi="Arial" w:cs="Arial"/>
                <w:color w:val="000000" w:themeColor="text1"/>
                <w:lang w:val="fr-CA"/>
              </w:rPr>
              <w:t>Pinecrest</w:t>
            </w:r>
            <w:proofErr w:type="spellEnd"/>
            <w:r w:rsidRPr="0014476A">
              <w:rPr>
                <w:rFonts w:ascii="Arial" w:hAnsi="Arial" w:cs="Arial"/>
                <w:color w:val="000000" w:themeColor="text1"/>
                <w:lang w:val="fr-CA"/>
              </w:rPr>
              <w:t xml:space="preserve"> Nursing Home</w:t>
            </w:r>
          </w:p>
        </w:tc>
        <w:tc>
          <w:tcPr>
            <w:tcW w:w="2199" w:type="dxa"/>
            <w:vAlign w:val="center"/>
          </w:tcPr>
          <w:p w14:paraId="2C939466" w14:textId="60CFF896" w:rsidR="002B1ABF" w:rsidRDefault="002B1ABF" w:rsidP="00651EB6">
            <w:pPr>
              <w:jc w:val="center"/>
              <w:rPr>
                <w:rFonts w:ascii="Arial" w:hAnsi="Arial" w:cs="Arial"/>
                <w:color w:val="000000" w:themeColor="text1"/>
              </w:rPr>
            </w:pPr>
            <w:proofErr w:type="spellStart"/>
            <w:r>
              <w:rPr>
                <w:rFonts w:ascii="Arial" w:hAnsi="Arial" w:cs="Arial"/>
                <w:color w:val="000000" w:themeColor="text1"/>
              </w:rPr>
              <w:t>Lundi</w:t>
            </w:r>
            <w:proofErr w:type="spellEnd"/>
          </w:p>
          <w:p w14:paraId="34B0DA4F" w14:textId="2F69C019" w:rsidR="002B1ABF" w:rsidRPr="0014476A" w:rsidDel="00022E5B" w:rsidRDefault="002B1ABF" w:rsidP="00651EB6">
            <w:pPr>
              <w:jc w:val="cente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octobre</w:t>
            </w:r>
            <w:proofErr w:type="spellEnd"/>
            <w:r w:rsidRPr="0014476A">
              <w:rPr>
                <w:rFonts w:ascii="Arial" w:hAnsi="Arial" w:cs="Arial"/>
                <w:color w:val="000000" w:themeColor="text1"/>
              </w:rPr>
              <w:t xml:space="preserve"> 2022</w:t>
            </w:r>
          </w:p>
        </w:tc>
        <w:tc>
          <w:tcPr>
            <w:tcW w:w="2431" w:type="dxa"/>
            <w:vAlign w:val="center"/>
          </w:tcPr>
          <w:p w14:paraId="7FB3C696" w14:textId="77777777" w:rsidR="002B1ABF" w:rsidRPr="0014476A" w:rsidRDefault="002B1ABF" w:rsidP="00651EB6">
            <w:pPr>
              <w:jc w:val="center"/>
              <w:rPr>
                <w:rFonts w:ascii="Arial" w:hAnsi="Arial" w:cs="Arial"/>
                <w:color w:val="000000" w:themeColor="text1"/>
              </w:rPr>
            </w:pPr>
            <w:r>
              <w:rPr>
                <w:rFonts w:ascii="Arial" w:hAnsi="Arial" w:cs="Arial"/>
                <w:color w:val="000000" w:themeColor="text1"/>
              </w:rPr>
              <w:t>9 h 30 à 10 h 30</w:t>
            </w:r>
          </w:p>
        </w:tc>
      </w:tr>
      <w:tr w:rsidR="002B1ABF" w:rsidRPr="0014476A" w14:paraId="278B257B" w14:textId="77777777" w:rsidTr="00651EB6">
        <w:tc>
          <w:tcPr>
            <w:tcW w:w="2475" w:type="dxa"/>
            <w:vAlign w:val="center"/>
          </w:tcPr>
          <w:p w14:paraId="72AF0415" w14:textId="77777777" w:rsidR="002B1ABF" w:rsidRPr="0014476A" w:rsidRDefault="002B1ABF" w:rsidP="00651EB6">
            <w:pPr>
              <w:jc w:val="center"/>
              <w:rPr>
                <w:rFonts w:ascii="Arial" w:hAnsi="Arial" w:cs="Arial"/>
                <w:color w:val="000000" w:themeColor="text1"/>
                <w:lang w:val="fr-CA"/>
              </w:rPr>
            </w:pPr>
            <w:r w:rsidRPr="0014476A">
              <w:rPr>
                <w:rFonts w:ascii="Arial" w:hAnsi="Arial" w:cs="Arial"/>
                <w:color w:val="000000" w:themeColor="text1"/>
                <w:lang w:val="fr-CA"/>
              </w:rPr>
              <w:t>Auberge Plein Soleil</w:t>
            </w:r>
          </w:p>
        </w:tc>
        <w:tc>
          <w:tcPr>
            <w:tcW w:w="2199" w:type="dxa"/>
            <w:vAlign w:val="center"/>
          </w:tcPr>
          <w:p w14:paraId="3F3C7C89" w14:textId="32BCAB15" w:rsidR="002B1ABF" w:rsidRDefault="002B1ABF" w:rsidP="00651EB6">
            <w:pPr>
              <w:jc w:val="center"/>
              <w:rPr>
                <w:rFonts w:ascii="Arial" w:hAnsi="Arial" w:cs="Arial"/>
                <w:color w:val="000000" w:themeColor="text1"/>
              </w:rPr>
            </w:pPr>
            <w:proofErr w:type="spellStart"/>
            <w:r>
              <w:rPr>
                <w:rFonts w:ascii="Arial" w:hAnsi="Arial" w:cs="Arial"/>
                <w:color w:val="000000" w:themeColor="text1"/>
              </w:rPr>
              <w:t>Lundi</w:t>
            </w:r>
            <w:proofErr w:type="spellEnd"/>
          </w:p>
          <w:p w14:paraId="0E82649F" w14:textId="1A3647B6" w:rsidR="002B1ABF" w:rsidRPr="0014476A" w:rsidDel="00022E5B" w:rsidRDefault="002B1ABF" w:rsidP="00651EB6">
            <w:pPr>
              <w:jc w:val="cente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octobre</w:t>
            </w:r>
            <w:proofErr w:type="spellEnd"/>
            <w:r w:rsidRPr="0014476A">
              <w:rPr>
                <w:rFonts w:ascii="Arial" w:hAnsi="Arial" w:cs="Arial"/>
                <w:color w:val="000000" w:themeColor="text1"/>
              </w:rPr>
              <w:t xml:space="preserve"> 2022</w:t>
            </w:r>
          </w:p>
        </w:tc>
        <w:tc>
          <w:tcPr>
            <w:tcW w:w="2431" w:type="dxa"/>
            <w:vAlign w:val="center"/>
          </w:tcPr>
          <w:p w14:paraId="3B5ADADD" w14:textId="77777777" w:rsidR="002B1ABF" w:rsidRPr="0014476A" w:rsidRDefault="002B1ABF" w:rsidP="00651EB6">
            <w:pPr>
              <w:jc w:val="center"/>
              <w:rPr>
                <w:rFonts w:ascii="Arial" w:hAnsi="Arial" w:cs="Arial"/>
                <w:color w:val="000000" w:themeColor="text1"/>
              </w:rPr>
            </w:pPr>
            <w:r>
              <w:rPr>
                <w:rFonts w:ascii="Arial" w:hAnsi="Arial" w:cs="Arial"/>
                <w:color w:val="000000" w:themeColor="text1"/>
              </w:rPr>
              <w:t>13 h 30 à 14 h 30</w:t>
            </w:r>
          </w:p>
        </w:tc>
      </w:tr>
      <w:tr w:rsidR="002B1ABF" w:rsidRPr="0014476A" w14:paraId="6523002B" w14:textId="77777777" w:rsidTr="00651EB6">
        <w:tc>
          <w:tcPr>
            <w:tcW w:w="2475" w:type="dxa"/>
            <w:vAlign w:val="center"/>
          </w:tcPr>
          <w:p w14:paraId="2029A751" w14:textId="77777777" w:rsidR="002B1ABF" w:rsidRPr="0014476A" w:rsidRDefault="002B1ABF" w:rsidP="00651EB6">
            <w:pPr>
              <w:jc w:val="center"/>
              <w:rPr>
                <w:rFonts w:ascii="Arial" w:hAnsi="Arial" w:cs="Arial"/>
                <w:color w:val="000000" w:themeColor="text1"/>
                <w:lang w:val="fr-CA"/>
              </w:rPr>
            </w:pPr>
            <w:r w:rsidRPr="0014476A">
              <w:rPr>
                <w:rFonts w:ascii="Arial" w:hAnsi="Arial" w:cs="Arial"/>
                <w:color w:val="000000" w:themeColor="text1"/>
                <w:lang w:val="fr-CA"/>
              </w:rPr>
              <w:t>Pension du Bonheur</w:t>
            </w:r>
          </w:p>
        </w:tc>
        <w:tc>
          <w:tcPr>
            <w:tcW w:w="2199" w:type="dxa"/>
            <w:vAlign w:val="center"/>
          </w:tcPr>
          <w:p w14:paraId="79049AC6" w14:textId="3063574F" w:rsidR="002B1ABF" w:rsidRDefault="002B1ABF" w:rsidP="002B1ABF">
            <w:pPr>
              <w:jc w:val="center"/>
              <w:rPr>
                <w:rFonts w:ascii="Arial" w:hAnsi="Arial" w:cs="Arial"/>
                <w:color w:val="000000" w:themeColor="text1"/>
              </w:rPr>
            </w:pPr>
            <w:proofErr w:type="spellStart"/>
            <w:r>
              <w:rPr>
                <w:rFonts w:ascii="Arial" w:hAnsi="Arial" w:cs="Arial"/>
                <w:color w:val="000000" w:themeColor="text1"/>
              </w:rPr>
              <w:t>Lundi</w:t>
            </w:r>
            <w:proofErr w:type="spellEnd"/>
          </w:p>
          <w:p w14:paraId="40B2A1A7" w14:textId="3BCF9AB4" w:rsidR="002B1ABF" w:rsidRPr="0014476A" w:rsidDel="00022E5B" w:rsidRDefault="002B1ABF" w:rsidP="00651EB6">
            <w:pPr>
              <w:jc w:val="cente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octobre</w:t>
            </w:r>
            <w:proofErr w:type="spellEnd"/>
            <w:r w:rsidRPr="0014476A">
              <w:rPr>
                <w:rFonts w:ascii="Arial" w:hAnsi="Arial" w:cs="Arial"/>
                <w:color w:val="000000" w:themeColor="text1"/>
              </w:rPr>
              <w:t xml:space="preserve"> 2022</w:t>
            </w:r>
          </w:p>
        </w:tc>
        <w:tc>
          <w:tcPr>
            <w:tcW w:w="2431" w:type="dxa"/>
            <w:vAlign w:val="center"/>
          </w:tcPr>
          <w:p w14:paraId="1FF06A19" w14:textId="77777777" w:rsidR="002B1ABF" w:rsidRPr="0014476A" w:rsidRDefault="002B1ABF" w:rsidP="00651EB6">
            <w:pPr>
              <w:jc w:val="center"/>
              <w:rPr>
                <w:rFonts w:ascii="Arial" w:hAnsi="Arial" w:cs="Arial"/>
                <w:color w:val="000000" w:themeColor="text1"/>
              </w:rPr>
            </w:pPr>
            <w:r>
              <w:rPr>
                <w:rFonts w:ascii="Arial" w:hAnsi="Arial" w:cs="Arial"/>
                <w:color w:val="000000" w:themeColor="text1"/>
              </w:rPr>
              <w:t>11 h à 12 h</w:t>
            </w:r>
          </w:p>
        </w:tc>
      </w:tr>
      <w:tr w:rsidR="002B1ABF" w:rsidRPr="0014476A" w14:paraId="086DE3E5" w14:textId="77777777" w:rsidTr="00651EB6">
        <w:tc>
          <w:tcPr>
            <w:tcW w:w="2475" w:type="dxa"/>
            <w:vAlign w:val="center"/>
          </w:tcPr>
          <w:p w14:paraId="0ACA6F94" w14:textId="77777777" w:rsidR="002B1ABF" w:rsidRPr="0014476A" w:rsidRDefault="002B1ABF" w:rsidP="00651EB6">
            <w:pPr>
              <w:jc w:val="center"/>
              <w:rPr>
                <w:rFonts w:ascii="Arial" w:hAnsi="Arial" w:cs="Arial"/>
                <w:color w:val="000000" w:themeColor="text1"/>
                <w:lang w:val="fr-CA"/>
              </w:rPr>
            </w:pPr>
            <w:r w:rsidRPr="0014476A">
              <w:rPr>
                <w:rFonts w:ascii="Arial" w:hAnsi="Arial" w:cs="Arial"/>
                <w:color w:val="000000" w:themeColor="text1"/>
                <w:lang w:val="fr-CA"/>
              </w:rPr>
              <w:t>Centre Mon Chez Nous</w:t>
            </w:r>
          </w:p>
        </w:tc>
        <w:tc>
          <w:tcPr>
            <w:tcW w:w="2199" w:type="dxa"/>
            <w:vAlign w:val="center"/>
          </w:tcPr>
          <w:p w14:paraId="13274135" w14:textId="3DB9E965" w:rsidR="002B1ABF" w:rsidRDefault="002B1ABF" w:rsidP="00651EB6">
            <w:pPr>
              <w:jc w:val="center"/>
              <w:rPr>
                <w:rFonts w:ascii="Arial" w:hAnsi="Arial" w:cs="Arial"/>
                <w:color w:val="000000" w:themeColor="text1"/>
              </w:rPr>
            </w:pPr>
            <w:proofErr w:type="spellStart"/>
            <w:r>
              <w:rPr>
                <w:rFonts w:ascii="Arial" w:hAnsi="Arial" w:cs="Arial"/>
                <w:color w:val="000000" w:themeColor="text1"/>
              </w:rPr>
              <w:t>Lundi</w:t>
            </w:r>
            <w:proofErr w:type="spellEnd"/>
          </w:p>
          <w:p w14:paraId="63FD49D2" w14:textId="266ECED3" w:rsidR="002B1ABF" w:rsidRPr="0014476A" w:rsidDel="00022E5B" w:rsidRDefault="002B1ABF" w:rsidP="00651EB6">
            <w:pPr>
              <w:jc w:val="center"/>
              <w:rPr>
                <w:rFonts w:ascii="Arial" w:hAnsi="Arial" w:cs="Arial"/>
                <w:color w:val="000000" w:themeColor="text1"/>
              </w:rPr>
            </w:pPr>
            <w:r>
              <w:rPr>
                <w:rFonts w:ascii="Arial" w:hAnsi="Arial" w:cs="Arial"/>
                <w:color w:val="000000" w:themeColor="text1"/>
              </w:rPr>
              <w:t xml:space="preserve">24 </w:t>
            </w:r>
            <w:proofErr w:type="spellStart"/>
            <w:r>
              <w:rPr>
                <w:rFonts w:ascii="Arial" w:hAnsi="Arial" w:cs="Arial"/>
                <w:color w:val="000000" w:themeColor="text1"/>
              </w:rPr>
              <w:t>octobre</w:t>
            </w:r>
            <w:proofErr w:type="spellEnd"/>
            <w:r w:rsidRPr="0014476A">
              <w:rPr>
                <w:rFonts w:ascii="Arial" w:hAnsi="Arial" w:cs="Arial"/>
                <w:color w:val="000000" w:themeColor="text1"/>
              </w:rPr>
              <w:t xml:space="preserve"> 2022</w:t>
            </w:r>
          </w:p>
        </w:tc>
        <w:tc>
          <w:tcPr>
            <w:tcW w:w="2431" w:type="dxa"/>
            <w:vAlign w:val="center"/>
          </w:tcPr>
          <w:p w14:paraId="0705E6A4" w14:textId="77777777" w:rsidR="002B1ABF" w:rsidRPr="0014476A" w:rsidRDefault="002B1ABF" w:rsidP="00651EB6">
            <w:pPr>
              <w:jc w:val="center"/>
              <w:rPr>
                <w:rFonts w:ascii="Arial" w:hAnsi="Arial" w:cs="Arial"/>
                <w:color w:val="000000" w:themeColor="text1"/>
              </w:rPr>
            </w:pPr>
            <w:r>
              <w:rPr>
                <w:rFonts w:ascii="Arial" w:hAnsi="Arial" w:cs="Arial"/>
                <w:color w:val="000000" w:themeColor="text1"/>
              </w:rPr>
              <w:t>9 h 30 à 10 h 30</w:t>
            </w:r>
          </w:p>
        </w:tc>
      </w:tr>
      <w:tr w:rsidR="002B1ABF" w:rsidRPr="00DF3629" w14:paraId="1E62A455" w14:textId="77777777" w:rsidTr="00651EB6">
        <w:tc>
          <w:tcPr>
            <w:tcW w:w="2475" w:type="dxa"/>
            <w:vAlign w:val="center"/>
          </w:tcPr>
          <w:p w14:paraId="7ACC7226" w14:textId="77777777" w:rsidR="002B1ABF" w:rsidRPr="0014476A" w:rsidRDefault="002B1ABF" w:rsidP="00651EB6">
            <w:pPr>
              <w:jc w:val="center"/>
              <w:rPr>
                <w:rFonts w:ascii="Arial" w:hAnsi="Arial" w:cs="Arial"/>
                <w:color w:val="000000" w:themeColor="text1"/>
                <w:lang w:val="fr-CA"/>
              </w:rPr>
            </w:pPr>
            <w:r w:rsidRPr="0014476A">
              <w:rPr>
                <w:rFonts w:ascii="Arial" w:hAnsi="Arial" w:cs="Arial"/>
                <w:color w:val="000000" w:themeColor="text1"/>
                <w:lang w:val="fr-CA"/>
              </w:rPr>
              <w:t>Villa St-Luc</w:t>
            </w:r>
          </w:p>
        </w:tc>
        <w:tc>
          <w:tcPr>
            <w:tcW w:w="2199" w:type="dxa"/>
            <w:vAlign w:val="center"/>
          </w:tcPr>
          <w:p w14:paraId="10441138" w14:textId="411924D2" w:rsidR="002B1ABF" w:rsidRDefault="002B1ABF" w:rsidP="00651EB6">
            <w:pPr>
              <w:jc w:val="center"/>
              <w:rPr>
                <w:rFonts w:ascii="Arial" w:hAnsi="Arial" w:cs="Arial"/>
                <w:color w:val="000000" w:themeColor="text1"/>
              </w:rPr>
            </w:pPr>
            <w:proofErr w:type="spellStart"/>
            <w:r>
              <w:rPr>
                <w:rFonts w:ascii="Arial" w:hAnsi="Arial" w:cs="Arial"/>
                <w:color w:val="000000" w:themeColor="text1"/>
              </w:rPr>
              <w:t>Lundi</w:t>
            </w:r>
            <w:proofErr w:type="spellEnd"/>
          </w:p>
          <w:p w14:paraId="1E555D19" w14:textId="7D1A46D9" w:rsidR="002B1ABF" w:rsidRPr="00017ED5" w:rsidDel="00022E5B" w:rsidRDefault="002B1ABF" w:rsidP="00651EB6">
            <w:pPr>
              <w:jc w:val="center"/>
              <w:rPr>
                <w:rFonts w:ascii="Arial" w:hAnsi="Arial" w:cs="Arial"/>
                <w:color w:val="000000" w:themeColor="text1"/>
              </w:rPr>
            </w:pPr>
            <w:r w:rsidRPr="0014476A">
              <w:rPr>
                <w:rFonts w:ascii="Arial" w:hAnsi="Arial" w:cs="Arial"/>
                <w:color w:val="000000" w:themeColor="text1"/>
              </w:rPr>
              <w:t>24</w:t>
            </w:r>
            <w:r>
              <w:rPr>
                <w:rFonts w:ascii="Arial" w:hAnsi="Arial" w:cs="Arial"/>
                <w:color w:val="000000" w:themeColor="text1"/>
              </w:rPr>
              <w:t xml:space="preserve"> </w:t>
            </w:r>
            <w:proofErr w:type="spellStart"/>
            <w:r>
              <w:rPr>
                <w:rFonts w:ascii="Arial" w:hAnsi="Arial" w:cs="Arial"/>
                <w:color w:val="000000" w:themeColor="text1"/>
              </w:rPr>
              <w:t>octobre</w:t>
            </w:r>
            <w:proofErr w:type="spellEnd"/>
            <w:r w:rsidRPr="0014476A">
              <w:rPr>
                <w:rFonts w:ascii="Arial" w:hAnsi="Arial" w:cs="Arial"/>
                <w:color w:val="000000" w:themeColor="text1"/>
              </w:rPr>
              <w:t xml:space="preserve"> 2022</w:t>
            </w:r>
          </w:p>
        </w:tc>
        <w:tc>
          <w:tcPr>
            <w:tcW w:w="2431" w:type="dxa"/>
            <w:vAlign w:val="center"/>
          </w:tcPr>
          <w:p w14:paraId="4BE1540F" w14:textId="77777777" w:rsidR="002B1ABF" w:rsidRPr="00017ED5" w:rsidRDefault="002B1ABF" w:rsidP="00651EB6">
            <w:pPr>
              <w:jc w:val="center"/>
              <w:rPr>
                <w:rFonts w:ascii="Arial" w:hAnsi="Arial" w:cs="Arial"/>
                <w:color w:val="000000" w:themeColor="text1"/>
              </w:rPr>
            </w:pPr>
            <w:r>
              <w:rPr>
                <w:rFonts w:ascii="Arial" w:hAnsi="Arial" w:cs="Arial"/>
                <w:color w:val="000000" w:themeColor="text1"/>
              </w:rPr>
              <w:t>13 h 30 à 14 h 30</w:t>
            </w:r>
          </w:p>
        </w:tc>
      </w:tr>
    </w:tbl>
    <w:p w14:paraId="5B79B3EF" w14:textId="4D53AB6E" w:rsidR="00CA7421" w:rsidRPr="00735FE9" w:rsidRDefault="00CA7421" w:rsidP="002B1ABF">
      <w:pPr>
        <w:pStyle w:val="ListParagraph"/>
        <w:numPr>
          <w:ilvl w:val="1"/>
          <w:numId w:val="41"/>
        </w:numPr>
        <w:spacing w:before="240" w:after="120"/>
        <w:ind w:left="1582" w:hanging="431"/>
        <w:contextualSpacing w:val="0"/>
        <w:jc w:val="both"/>
        <w:rPr>
          <w:rFonts w:ascii="Arial" w:hAnsi="Arial" w:cs="Arial"/>
          <w:sz w:val="24"/>
          <w:szCs w:val="24"/>
          <w:lang w:val="fr-CA"/>
        </w:rPr>
      </w:pPr>
      <w:r w:rsidRPr="00A60061">
        <w:rPr>
          <w:rFonts w:ascii="Arial" w:hAnsi="Arial" w:cs="Arial"/>
          <w:sz w:val="24"/>
          <w:szCs w:val="24"/>
          <w:lang w:val="fr-CA"/>
        </w:rPr>
        <w:t xml:space="preserve">Sous réserve des </w:t>
      </w:r>
      <w:r w:rsidR="00F60D42" w:rsidRPr="00A60061">
        <w:rPr>
          <w:rFonts w:ascii="Arial" w:hAnsi="Arial" w:cs="Arial"/>
          <w:sz w:val="24"/>
          <w:szCs w:val="24"/>
          <w:lang w:val="fr-CA"/>
        </w:rPr>
        <w:t>articles</w:t>
      </w:r>
      <w:r w:rsidRPr="00A60061">
        <w:rPr>
          <w:rFonts w:ascii="Arial" w:hAnsi="Arial" w:cs="Arial"/>
          <w:sz w:val="24"/>
          <w:szCs w:val="24"/>
          <w:lang w:val="fr-CA"/>
        </w:rPr>
        <w:t xml:space="preserve"> 45</w:t>
      </w:r>
      <w:r w:rsidR="00F60D42" w:rsidRPr="00A60061">
        <w:rPr>
          <w:rFonts w:ascii="Arial" w:hAnsi="Arial" w:cs="Arial"/>
          <w:sz w:val="24"/>
          <w:szCs w:val="24"/>
          <w:lang w:val="fr-CA"/>
        </w:rPr>
        <w:t xml:space="preserve"> </w:t>
      </w:r>
      <w:r w:rsidRPr="00A60061">
        <w:rPr>
          <w:rFonts w:ascii="Arial" w:hAnsi="Arial" w:cs="Arial"/>
          <w:sz w:val="24"/>
          <w:szCs w:val="24"/>
          <w:lang w:val="fr-CA"/>
        </w:rPr>
        <w:t>(7) et 46</w:t>
      </w:r>
      <w:r w:rsidR="00F60D42" w:rsidRPr="00A60061">
        <w:rPr>
          <w:rFonts w:ascii="Arial" w:hAnsi="Arial" w:cs="Arial"/>
          <w:sz w:val="24"/>
          <w:szCs w:val="24"/>
          <w:lang w:val="fr-CA"/>
        </w:rPr>
        <w:t xml:space="preserve"> </w:t>
      </w:r>
      <w:r w:rsidRPr="00A60061">
        <w:rPr>
          <w:rFonts w:ascii="Arial" w:hAnsi="Arial" w:cs="Arial"/>
          <w:sz w:val="24"/>
          <w:szCs w:val="24"/>
          <w:lang w:val="fr-CA"/>
        </w:rPr>
        <w:t xml:space="preserve">(3) de la Loi, les dates et les heures seront déterminées par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après </w:t>
      </w:r>
      <w:r w:rsidR="002A6A07" w:rsidRPr="00A60061">
        <w:rPr>
          <w:rFonts w:ascii="Arial" w:hAnsi="Arial" w:cs="Arial"/>
          <w:sz w:val="24"/>
          <w:szCs w:val="24"/>
          <w:lang w:val="fr-CA"/>
        </w:rPr>
        <w:t xml:space="preserve">une </w:t>
      </w:r>
      <w:r w:rsidRPr="00A60061">
        <w:rPr>
          <w:rFonts w:ascii="Arial" w:hAnsi="Arial" w:cs="Arial"/>
          <w:sz w:val="24"/>
          <w:szCs w:val="24"/>
          <w:lang w:val="fr-CA"/>
        </w:rPr>
        <w:t xml:space="preserve">consultation avec le propriétaire ou le </w:t>
      </w:r>
      <w:r w:rsidR="0064637B" w:rsidRPr="00A60061">
        <w:rPr>
          <w:rFonts w:ascii="Arial" w:hAnsi="Arial" w:cs="Arial"/>
          <w:sz w:val="24"/>
          <w:szCs w:val="24"/>
          <w:lang w:val="fr-CA"/>
        </w:rPr>
        <w:t>directeur</w:t>
      </w:r>
      <w:r w:rsidRPr="00A60061">
        <w:rPr>
          <w:rFonts w:ascii="Arial" w:hAnsi="Arial" w:cs="Arial"/>
          <w:sz w:val="24"/>
          <w:szCs w:val="24"/>
          <w:lang w:val="fr-CA"/>
        </w:rPr>
        <w:t xml:space="preserve"> des maisons de retraite </w:t>
      </w:r>
      <w:r w:rsidR="002A6A07" w:rsidRPr="00A60061">
        <w:rPr>
          <w:rFonts w:ascii="Arial" w:hAnsi="Arial" w:cs="Arial"/>
          <w:sz w:val="24"/>
          <w:szCs w:val="24"/>
          <w:lang w:val="fr-CA"/>
        </w:rPr>
        <w:t>ou</w:t>
      </w:r>
      <w:r w:rsidRPr="00A60061">
        <w:rPr>
          <w:rFonts w:ascii="Arial" w:hAnsi="Arial" w:cs="Arial"/>
          <w:sz w:val="24"/>
          <w:szCs w:val="24"/>
          <w:lang w:val="fr-CA"/>
        </w:rPr>
        <w:t xml:space="preserve"> institutions respectives. </w:t>
      </w:r>
      <w:r w:rsidR="002A6A07" w:rsidRPr="00A60061">
        <w:rPr>
          <w:rFonts w:ascii="Arial" w:hAnsi="Arial" w:cs="Arial"/>
          <w:sz w:val="24"/>
          <w:szCs w:val="24"/>
          <w:lang w:val="fr-CA"/>
        </w:rPr>
        <w:t xml:space="preserve">L’horaire </w:t>
      </w:r>
      <w:r w:rsidRPr="00A60061">
        <w:rPr>
          <w:rFonts w:ascii="Arial" w:hAnsi="Arial" w:cs="Arial"/>
          <w:sz w:val="24"/>
          <w:szCs w:val="24"/>
          <w:lang w:val="fr-CA"/>
        </w:rPr>
        <w:t xml:space="preserve">de ces </w:t>
      </w:r>
      <w:r w:rsidR="00214EB2" w:rsidRPr="00A60061">
        <w:rPr>
          <w:rFonts w:ascii="Arial" w:hAnsi="Arial" w:cs="Arial"/>
          <w:sz w:val="24"/>
          <w:szCs w:val="24"/>
          <w:lang w:val="fr-CA"/>
        </w:rPr>
        <w:t>visites</w:t>
      </w:r>
      <w:r w:rsidRPr="00A60061">
        <w:rPr>
          <w:rFonts w:ascii="Arial" w:hAnsi="Arial" w:cs="Arial"/>
          <w:sz w:val="24"/>
          <w:szCs w:val="24"/>
          <w:lang w:val="fr-CA"/>
        </w:rPr>
        <w:t xml:space="preserve"> sera fourni aux </w:t>
      </w:r>
      <w:r w:rsidR="00775B4C" w:rsidRPr="00A60061">
        <w:rPr>
          <w:rFonts w:ascii="Arial" w:hAnsi="Arial" w:cs="Arial"/>
          <w:sz w:val="24"/>
          <w:szCs w:val="24"/>
          <w:lang w:val="fr-CA"/>
        </w:rPr>
        <w:t>Candidat</w:t>
      </w:r>
      <w:r w:rsidRPr="00A60061">
        <w:rPr>
          <w:rFonts w:ascii="Arial" w:hAnsi="Arial" w:cs="Arial"/>
          <w:sz w:val="24"/>
          <w:szCs w:val="24"/>
          <w:lang w:val="fr-CA"/>
        </w:rPr>
        <w:t xml:space="preserve">s. Les </w:t>
      </w:r>
      <w:r w:rsidR="00775B4C" w:rsidRPr="00735FE9">
        <w:rPr>
          <w:rFonts w:ascii="Arial" w:hAnsi="Arial" w:cs="Arial"/>
          <w:sz w:val="24"/>
          <w:szCs w:val="24"/>
          <w:lang w:val="fr-CA"/>
        </w:rPr>
        <w:t>Candidat</w:t>
      </w:r>
      <w:r w:rsidRPr="00735FE9">
        <w:rPr>
          <w:rFonts w:ascii="Arial" w:hAnsi="Arial" w:cs="Arial"/>
          <w:sz w:val="24"/>
          <w:szCs w:val="24"/>
          <w:lang w:val="fr-CA"/>
        </w:rPr>
        <w:t xml:space="preserve">s ou leurs </w:t>
      </w:r>
      <w:r w:rsidR="00775B4C" w:rsidRPr="00735FE9">
        <w:rPr>
          <w:rFonts w:ascii="Arial" w:hAnsi="Arial" w:cs="Arial"/>
          <w:sz w:val="24"/>
          <w:szCs w:val="24"/>
          <w:lang w:val="fr-CA"/>
        </w:rPr>
        <w:t>Représentant</w:t>
      </w:r>
      <w:r w:rsidRPr="00735FE9">
        <w:rPr>
          <w:rFonts w:ascii="Arial" w:hAnsi="Arial" w:cs="Arial"/>
          <w:sz w:val="24"/>
          <w:szCs w:val="24"/>
          <w:lang w:val="fr-CA"/>
        </w:rPr>
        <w:t>s seront autorisés à visiter ces bureaux de scrutin satellites, sous réserve des restrictions énumérées à l</w:t>
      </w:r>
      <w:r w:rsidR="00F06F70" w:rsidRPr="00735FE9">
        <w:rPr>
          <w:rFonts w:ascii="Arial" w:hAnsi="Arial" w:cs="Arial"/>
          <w:sz w:val="24"/>
          <w:szCs w:val="24"/>
          <w:lang w:val="fr-CA"/>
        </w:rPr>
        <w:t>’</w:t>
      </w:r>
      <w:r w:rsidRPr="00735FE9">
        <w:rPr>
          <w:rFonts w:ascii="Arial" w:hAnsi="Arial" w:cs="Arial"/>
          <w:sz w:val="24"/>
          <w:szCs w:val="24"/>
          <w:lang w:val="fr-CA"/>
        </w:rPr>
        <w:t>article 1</w:t>
      </w:r>
      <w:r w:rsidR="002A6A07" w:rsidRPr="00735FE9">
        <w:rPr>
          <w:rFonts w:ascii="Arial" w:hAnsi="Arial" w:cs="Arial"/>
          <w:sz w:val="24"/>
          <w:szCs w:val="24"/>
          <w:lang w:val="fr-CA"/>
        </w:rPr>
        <w:t>3</w:t>
      </w:r>
      <w:r w:rsidRPr="00735FE9">
        <w:rPr>
          <w:rFonts w:ascii="Arial" w:hAnsi="Arial" w:cs="Arial"/>
          <w:sz w:val="24"/>
          <w:szCs w:val="24"/>
          <w:lang w:val="fr-CA"/>
        </w:rPr>
        <w:t xml:space="preserve"> de ce document, quinze minutes </w:t>
      </w:r>
      <w:r w:rsidR="00214EB2" w:rsidRPr="00735FE9">
        <w:rPr>
          <w:rFonts w:ascii="Arial" w:hAnsi="Arial" w:cs="Arial"/>
          <w:sz w:val="24"/>
          <w:szCs w:val="24"/>
          <w:lang w:val="fr-CA"/>
        </w:rPr>
        <w:t xml:space="preserve">(15) </w:t>
      </w:r>
      <w:r w:rsidRPr="00735FE9">
        <w:rPr>
          <w:rFonts w:ascii="Arial" w:hAnsi="Arial" w:cs="Arial"/>
          <w:sz w:val="24"/>
          <w:szCs w:val="24"/>
          <w:lang w:val="fr-CA"/>
        </w:rPr>
        <w:t>avant le début du vote, mais</w:t>
      </w:r>
      <w:r w:rsidR="00181DDD" w:rsidRPr="00735FE9">
        <w:rPr>
          <w:rFonts w:ascii="Arial" w:hAnsi="Arial" w:cs="Arial"/>
          <w:sz w:val="24"/>
          <w:szCs w:val="24"/>
          <w:lang w:val="fr-CA"/>
        </w:rPr>
        <w:t xml:space="preserve"> </w:t>
      </w:r>
      <w:r w:rsidRPr="00735FE9">
        <w:rPr>
          <w:rFonts w:ascii="Arial" w:hAnsi="Arial" w:cs="Arial"/>
          <w:sz w:val="24"/>
          <w:szCs w:val="24"/>
          <w:lang w:val="fr-CA"/>
        </w:rPr>
        <w:t>devront quitter les lieux lorsque le vote débute.</w:t>
      </w:r>
    </w:p>
    <w:p w14:paraId="702E9C9F" w14:textId="31D0F91A" w:rsidR="00CA7421" w:rsidRPr="00A60061" w:rsidRDefault="00CA7421" w:rsidP="002B1ABF">
      <w:pPr>
        <w:pStyle w:val="ListParagraph"/>
        <w:numPr>
          <w:ilvl w:val="1"/>
          <w:numId w:val="41"/>
        </w:numPr>
        <w:spacing w:after="120"/>
        <w:ind w:left="1582" w:hanging="431"/>
        <w:contextualSpacing w:val="0"/>
        <w:jc w:val="both"/>
        <w:rPr>
          <w:rFonts w:ascii="Arial" w:hAnsi="Arial" w:cs="Arial"/>
          <w:b/>
          <w:sz w:val="24"/>
          <w:szCs w:val="24"/>
          <w:lang w:val="fr-CA"/>
        </w:rPr>
      </w:pPr>
      <w:r w:rsidRPr="00735FE9">
        <w:rPr>
          <w:rFonts w:ascii="Arial" w:hAnsi="Arial" w:cs="Arial"/>
          <w:sz w:val="24"/>
          <w:szCs w:val="24"/>
          <w:lang w:val="fr-CA"/>
        </w:rPr>
        <w:t xml:space="preserve">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désigne par la présente les lieux et emplacements désignés</w:t>
      </w:r>
      <w:r w:rsidRPr="00A60061">
        <w:rPr>
          <w:rFonts w:ascii="Arial" w:hAnsi="Arial" w:cs="Arial"/>
          <w:sz w:val="24"/>
          <w:szCs w:val="24"/>
          <w:lang w:val="fr-CA"/>
        </w:rPr>
        <w:t xml:space="preserve"> ci-dessus comme étant des bureaux de scrutin en vertu de la Loi pendant les dates et les heures définies ci-dessus. Ces lieux de scrutin spéciaux sont à l</w:t>
      </w:r>
      <w:r w:rsidR="00F06F70" w:rsidRPr="00A60061">
        <w:rPr>
          <w:rFonts w:ascii="Arial" w:hAnsi="Arial" w:cs="Arial"/>
          <w:sz w:val="24"/>
          <w:szCs w:val="24"/>
          <w:lang w:val="fr-CA"/>
        </w:rPr>
        <w:t>’</w:t>
      </w:r>
      <w:r w:rsidRPr="00A60061">
        <w:rPr>
          <w:rFonts w:ascii="Arial" w:hAnsi="Arial" w:cs="Arial"/>
          <w:sz w:val="24"/>
          <w:szCs w:val="24"/>
          <w:lang w:val="fr-CA"/>
        </w:rPr>
        <w:t xml:space="preserve">usage exclusif des </w:t>
      </w:r>
      <w:r w:rsidR="00775B4C" w:rsidRPr="00A60061">
        <w:rPr>
          <w:rFonts w:ascii="Arial" w:hAnsi="Arial" w:cs="Arial"/>
          <w:sz w:val="24"/>
          <w:szCs w:val="24"/>
          <w:lang w:val="fr-CA"/>
        </w:rPr>
        <w:t>Électeur</w:t>
      </w:r>
      <w:r w:rsidRPr="00A60061">
        <w:rPr>
          <w:rFonts w:ascii="Arial" w:hAnsi="Arial" w:cs="Arial"/>
          <w:sz w:val="24"/>
          <w:szCs w:val="24"/>
          <w:lang w:val="fr-CA"/>
        </w:rPr>
        <w:t>s qui résident dans ces maisons de retraite et institutions.</w:t>
      </w:r>
    </w:p>
    <w:p w14:paraId="4C2DA0D2" w14:textId="4D18B92B" w:rsidR="00CA7421" w:rsidRPr="00A60061" w:rsidRDefault="00112C20" w:rsidP="002B1ABF">
      <w:pPr>
        <w:pStyle w:val="Heading1"/>
        <w:spacing w:before="120" w:after="120"/>
        <w:rPr>
          <w:rFonts w:ascii="Arial" w:hAnsi="Arial" w:cs="Arial"/>
          <w:color w:val="auto"/>
          <w:sz w:val="24"/>
          <w:szCs w:val="24"/>
          <w:lang w:val="fr-CA"/>
        </w:rPr>
      </w:pPr>
      <w:bookmarkStart w:id="12" w:name="_Toc509929972"/>
      <w:r w:rsidRPr="00A60061">
        <w:rPr>
          <w:rFonts w:ascii="Arial" w:hAnsi="Arial" w:cs="Arial"/>
          <w:color w:val="auto"/>
          <w:sz w:val="24"/>
          <w:szCs w:val="24"/>
          <w:lang w:val="fr-CA"/>
        </w:rPr>
        <w:t>13</w:t>
      </w:r>
      <w:r w:rsidR="00CA7421" w:rsidRPr="00A60061">
        <w:rPr>
          <w:rFonts w:ascii="Arial" w:hAnsi="Arial" w:cs="Arial"/>
          <w:color w:val="auto"/>
          <w:sz w:val="24"/>
          <w:szCs w:val="24"/>
          <w:lang w:val="fr-CA"/>
        </w:rPr>
        <w:t xml:space="preserve">. </w:t>
      </w:r>
      <w:r w:rsidR="00214EB2" w:rsidRPr="00A60061">
        <w:rPr>
          <w:rFonts w:ascii="Arial" w:hAnsi="Arial" w:cs="Arial"/>
          <w:color w:val="auto"/>
          <w:sz w:val="24"/>
          <w:szCs w:val="24"/>
          <w:lang w:val="fr-CA"/>
        </w:rPr>
        <w:t>REPRÉSENTANTS</w:t>
      </w:r>
      <w:r w:rsidR="00CA7421" w:rsidRPr="00A60061">
        <w:rPr>
          <w:rFonts w:ascii="Arial" w:hAnsi="Arial" w:cs="Arial"/>
          <w:color w:val="auto"/>
          <w:sz w:val="24"/>
          <w:szCs w:val="24"/>
          <w:lang w:val="fr-CA"/>
        </w:rPr>
        <w:t xml:space="preserve"> </w:t>
      </w:r>
      <w:r w:rsidR="008F45BD" w:rsidRPr="00A60061">
        <w:rPr>
          <w:rFonts w:ascii="Arial" w:hAnsi="Arial" w:cs="Arial"/>
          <w:color w:val="auto"/>
          <w:sz w:val="24"/>
          <w:szCs w:val="24"/>
          <w:lang w:val="fr-CA"/>
        </w:rPr>
        <w:t>ET CANDIDATS</w:t>
      </w:r>
      <w:bookmarkEnd w:id="12"/>
    </w:p>
    <w:p w14:paraId="2D272235" w14:textId="641FFEA0" w:rsidR="005B4334" w:rsidRPr="00A60061" w:rsidRDefault="003C377E" w:rsidP="002B1ABF">
      <w:pPr>
        <w:numPr>
          <w:ilvl w:val="0"/>
          <w:numId w:val="4"/>
        </w:numPr>
        <w:spacing w:after="120"/>
        <w:ind w:left="1152" w:hanging="576"/>
        <w:jc w:val="both"/>
        <w:rPr>
          <w:rFonts w:ascii="Arial" w:hAnsi="Arial" w:cs="Arial"/>
          <w:sz w:val="24"/>
          <w:szCs w:val="24"/>
          <w:lang w:val="fr-CA"/>
        </w:rPr>
      </w:pPr>
      <w:r w:rsidRPr="00A60061">
        <w:rPr>
          <w:rFonts w:ascii="Arial" w:hAnsi="Arial" w:cs="Arial"/>
          <w:sz w:val="24"/>
          <w:szCs w:val="24"/>
          <w:lang w:val="fr-CA"/>
        </w:rPr>
        <w:t xml:space="preserve">Les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s peuvent être nommés par écrit par un </w:t>
      </w:r>
      <w:r w:rsidR="00775B4C" w:rsidRPr="00A60061">
        <w:rPr>
          <w:rFonts w:ascii="Arial" w:hAnsi="Arial" w:cs="Arial"/>
          <w:sz w:val="24"/>
          <w:szCs w:val="24"/>
          <w:lang w:val="fr-CA"/>
        </w:rPr>
        <w:t>Candidat</w:t>
      </w:r>
      <w:r w:rsidRPr="00A60061">
        <w:rPr>
          <w:rFonts w:ascii="Arial" w:hAnsi="Arial" w:cs="Arial"/>
          <w:sz w:val="24"/>
          <w:szCs w:val="24"/>
          <w:lang w:val="fr-CA"/>
        </w:rPr>
        <w:t>, conformément à l'article 16 de la Loi.</w:t>
      </w:r>
    </w:p>
    <w:p w14:paraId="3E097608" w14:textId="12B0FC70" w:rsidR="00425132" w:rsidRPr="00735FE9" w:rsidRDefault="00425132" w:rsidP="002B1ABF">
      <w:pPr>
        <w:numPr>
          <w:ilvl w:val="0"/>
          <w:numId w:val="4"/>
        </w:numPr>
        <w:spacing w:after="120"/>
        <w:ind w:left="1152" w:hanging="585"/>
        <w:jc w:val="both"/>
        <w:rPr>
          <w:rFonts w:ascii="Arial" w:hAnsi="Arial" w:cs="Arial"/>
          <w:sz w:val="24"/>
          <w:szCs w:val="24"/>
          <w:lang w:val="fr-CA"/>
        </w:rPr>
      </w:pPr>
      <w:r w:rsidRPr="00735FE9">
        <w:rPr>
          <w:rFonts w:ascii="Arial" w:hAnsi="Arial" w:cs="Arial"/>
          <w:sz w:val="24"/>
          <w:szCs w:val="24"/>
          <w:lang w:val="fr-CA"/>
        </w:rPr>
        <w:t xml:space="preserve">S'ils sont nommés, les </w:t>
      </w:r>
      <w:r w:rsidR="00F73B9A" w:rsidRPr="00735FE9">
        <w:rPr>
          <w:rFonts w:ascii="Arial" w:hAnsi="Arial" w:cs="Arial"/>
          <w:sz w:val="24"/>
          <w:szCs w:val="24"/>
          <w:lang w:val="fr-CA"/>
        </w:rPr>
        <w:t>Représentants</w:t>
      </w:r>
      <w:r w:rsidRPr="00735FE9">
        <w:rPr>
          <w:rFonts w:ascii="Arial" w:hAnsi="Arial" w:cs="Arial"/>
          <w:sz w:val="24"/>
          <w:szCs w:val="24"/>
          <w:lang w:val="fr-CA"/>
        </w:rPr>
        <w:t xml:space="preserve"> auront droit à ce qui suit :</w:t>
      </w:r>
    </w:p>
    <w:p w14:paraId="7A692EF9" w14:textId="14B956AF" w:rsidR="00F73B9A" w:rsidRPr="00735FE9" w:rsidRDefault="00F73B9A" w:rsidP="002B1ABF">
      <w:pPr>
        <w:numPr>
          <w:ilvl w:val="1"/>
          <w:numId w:val="4"/>
        </w:numPr>
        <w:spacing w:after="120"/>
        <w:jc w:val="both"/>
        <w:rPr>
          <w:rFonts w:ascii="Arial" w:hAnsi="Arial" w:cs="Arial"/>
          <w:sz w:val="24"/>
          <w:szCs w:val="24"/>
          <w:lang w:val="fr-CA"/>
        </w:rPr>
      </w:pPr>
      <w:r w:rsidRPr="00735FE9">
        <w:rPr>
          <w:rFonts w:ascii="Arial" w:hAnsi="Arial" w:cs="Arial"/>
          <w:sz w:val="24"/>
          <w:szCs w:val="24"/>
          <w:lang w:val="fr-CA"/>
        </w:rPr>
        <w:t xml:space="preserve">Sur demande et après avoir produit le formulaire dûment signé (formulaire </w:t>
      </w:r>
      <w:r w:rsidR="00735FE9">
        <w:rPr>
          <w:rFonts w:ascii="Arial" w:hAnsi="Arial" w:cs="Arial"/>
          <w:sz w:val="24"/>
          <w:szCs w:val="24"/>
          <w:lang w:val="fr-CA"/>
        </w:rPr>
        <w:t>AP</w:t>
      </w:r>
      <w:r w:rsidRPr="00735FE9">
        <w:rPr>
          <w:rFonts w:ascii="Arial" w:hAnsi="Arial" w:cs="Arial"/>
          <w:sz w:val="24"/>
          <w:szCs w:val="24"/>
          <w:lang w:val="fr-CA"/>
        </w:rPr>
        <w:t xml:space="preserve">7) et avoir prêté le(s) serment(s) de confidentialité (formulaire </w:t>
      </w:r>
      <w:r w:rsidR="00735FE9">
        <w:rPr>
          <w:rFonts w:ascii="Arial" w:hAnsi="Arial" w:cs="Arial"/>
          <w:sz w:val="24"/>
          <w:szCs w:val="24"/>
          <w:lang w:val="fr-CA"/>
        </w:rPr>
        <w:t>AP</w:t>
      </w:r>
      <w:r w:rsidRPr="00735FE9">
        <w:rPr>
          <w:rFonts w:ascii="Arial" w:hAnsi="Arial" w:cs="Arial"/>
          <w:sz w:val="24"/>
          <w:szCs w:val="24"/>
          <w:lang w:val="fr-CA"/>
        </w:rPr>
        <w:t>6), ils auront accès à un module candidat et/ou à une copie de la liste électorale.</w:t>
      </w:r>
    </w:p>
    <w:p w14:paraId="58C71D4F" w14:textId="2493A81D" w:rsidR="00F73B9A" w:rsidRPr="00A60061" w:rsidRDefault="00F73B9A" w:rsidP="002B1ABF">
      <w:pPr>
        <w:numPr>
          <w:ilvl w:val="2"/>
          <w:numId w:val="4"/>
        </w:numPr>
        <w:spacing w:after="120"/>
        <w:ind w:left="2268" w:hanging="425"/>
        <w:jc w:val="both"/>
        <w:rPr>
          <w:rFonts w:ascii="Arial" w:hAnsi="Arial" w:cs="Arial"/>
          <w:sz w:val="24"/>
          <w:szCs w:val="24"/>
          <w:lang w:val="fr-CA"/>
        </w:rPr>
      </w:pPr>
      <w:r w:rsidRPr="00A60061">
        <w:rPr>
          <w:rFonts w:ascii="Arial" w:hAnsi="Arial" w:cs="Arial"/>
          <w:sz w:val="24"/>
          <w:szCs w:val="24"/>
          <w:lang w:val="fr-CA"/>
        </w:rPr>
        <w:t xml:space="preserve">Module Candidat : les </w:t>
      </w:r>
      <w:r w:rsidR="007D4C59" w:rsidRPr="00A60061">
        <w:rPr>
          <w:rFonts w:ascii="Arial" w:hAnsi="Arial" w:cs="Arial"/>
          <w:sz w:val="24"/>
          <w:szCs w:val="24"/>
          <w:lang w:val="fr-CA"/>
        </w:rPr>
        <w:t>Représentant</w:t>
      </w:r>
      <w:r w:rsidRPr="00A60061">
        <w:rPr>
          <w:rFonts w:ascii="Arial" w:hAnsi="Arial" w:cs="Arial"/>
          <w:sz w:val="24"/>
          <w:szCs w:val="24"/>
          <w:lang w:val="fr-CA"/>
        </w:rPr>
        <w:t>s peuvent se connecter au système à tout moment après le début de la période de vote et après que les électeurs ont voté, et déterminer qui a voté.</w:t>
      </w:r>
    </w:p>
    <w:p w14:paraId="6379DC9B" w14:textId="0C8A36EB" w:rsidR="00F73B9A" w:rsidRPr="00A60061" w:rsidRDefault="00F73B9A" w:rsidP="002B1ABF">
      <w:pPr>
        <w:numPr>
          <w:ilvl w:val="2"/>
          <w:numId w:val="4"/>
        </w:numPr>
        <w:spacing w:after="120"/>
        <w:ind w:left="2268" w:hanging="425"/>
        <w:jc w:val="both"/>
        <w:rPr>
          <w:rFonts w:ascii="Arial" w:hAnsi="Arial" w:cs="Arial"/>
          <w:sz w:val="24"/>
          <w:szCs w:val="24"/>
          <w:lang w:val="fr-CA"/>
        </w:rPr>
      </w:pPr>
      <w:r w:rsidRPr="00A60061">
        <w:rPr>
          <w:rFonts w:ascii="Arial" w:hAnsi="Arial" w:cs="Arial"/>
          <w:sz w:val="24"/>
          <w:szCs w:val="24"/>
          <w:lang w:val="fr-CA"/>
        </w:rPr>
        <w:t xml:space="preserve">Copie de la liste électorale : les </w:t>
      </w:r>
      <w:r w:rsidR="007D4C59" w:rsidRPr="00A60061">
        <w:rPr>
          <w:rFonts w:ascii="Arial" w:hAnsi="Arial" w:cs="Arial"/>
          <w:sz w:val="24"/>
          <w:szCs w:val="24"/>
          <w:lang w:val="fr-CA"/>
        </w:rPr>
        <w:t>Représentant</w:t>
      </w:r>
      <w:r w:rsidRPr="00A60061">
        <w:rPr>
          <w:rFonts w:ascii="Arial" w:hAnsi="Arial" w:cs="Arial"/>
          <w:sz w:val="24"/>
          <w:szCs w:val="24"/>
          <w:lang w:val="fr-CA"/>
        </w:rPr>
        <w:t>s recevront une copie de la liste électorale indiquant tous les électeurs qui ont voté et, sur demande, ils fourniront une preuve de leur nomination au responsable électoral du centre d'aide aux électeurs.</w:t>
      </w:r>
    </w:p>
    <w:p w14:paraId="7B81863A" w14:textId="654FEE8B" w:rsidR="005B4334" w:rsidRPr="00735FE9" w:rsidRDefault="005B4334" w:rsidP="002B1ABF">
      <w:pPr>
        <w:numPr>
          <w:ilvl w:val="1"/>
          <w:numId w:val="4"/>
        </w:numPr>
        <w:spacing w:after="120"/>
        <w:jc w:val="both"/>
        <w:rPr>
          <w:rFonts w:ascii="Arial" w:hAnsi="Arial" w:cs="Arial"/>
          <w:sz w:val="24"/>
          <w:szCs w:val="24"/>
          <w:lang w:val="fr-CA"/>
        </w:rPr>
      </w:pPr>
      <w:r w:rsidRPr="00735FE9">
        <w:rPr>
          <w:rFonts w:ascii="Arial" w:hAnsi="Arial" w:cs="Arial"/>
          <w:sz w:val="24"/>
          <w:szCs w:val="24"/>
          <w:lang w:val="fr-CA"/>
        </w:rPr>
        <w:lastRenderedPageBreak/>
        <w:t xml:space="preserve">Sur demande, mais après avoir dûment rempli et signé la formule (formulaire </w:t>
      </w:r>
      <w:r w:rsidR="002B1ABF">
        <w:rPr>
          <w:rFonts w:ascii="Arial" w:hAnsi="Arial" w:cs="Arial"/>
          <w:sz w:val="24"/>
          <w:szCs w:val="24"/>
          <w:lang w:val="fr-CA"/>
        </w:rPr>
        <w:t>AP</w:t>
      </w:r>
      <w:r w:rsidRPr="00735FE9">
        <w:rPr>
          <w:rFonts w:ascii="Arial" w:hAnsi="Arial" w:cs="Arial"/>
          <w:sz w:val="24"/>
          <w:szCs w:val="24"/>
          <w:lang w:val="fr-CA"/>
        </w:rPr>
        <w:t xml:space="preserve">7) et avoir prêté le(s) serment(s) de secret (formulaire </w:t>
      </w:r>
      <w:r w:rsidR="002B1ABF">
        <w:rPr>
          <w:rFonts w:ascii="Arial" w:hAnsi="Arial" w:cs="Arial"/>
          <w:sz w:val="24"/>
          <w:szCs w:val="24"/>
          <w:lang w:val="fr-CA"/>
        </w:rPr>
        <w:t>AP</w:t>
      </w:r>
      <w:r w:rsidRPr="00735FE9">
        <w:rPr>
          <w:rFonts w:ascii="Arial" w:hAnsi="Arial" w:cs="Arial"/>
          <w:sz w:val="24"/>
          <w:szCs w:val="24"/>
          <w:lang w:val="fr-CA"/>
        </w:rPr>
        <w:t xml:space="preserve">6), </w:t>
      </w:r>
      <w:r w:rsidR="007753D5" w:rsidRPr="00735FE9">
        <w:rPr>
          <w:rFonts w:ascii="Arial" w:hAnsi="Arial" w:cs="Arial"/>
          <w:sz w:val="24"/>
          <w:szCs w:val="24"/>
          <w:lang w:val="fr-CA"/>
        </w:rPr>
        <w:t>les Représentants</w:t>
      </w:r>
      <w:r w:rsidRPr="00735FE9">
        <w:rPr>
          <w:rFonts w:ascii="Arial" w:hAnsi="Arial" w:cs="Arial"/>
          <w:sz w:val="24"/>
          <w:szCs w:val="24"/>
          <w:lang w:val="fr-CA"/>
        </w:rPr>
        <w:t xml:space="preserve"> peuvent se présenter au Centre de ressources aux Électeurs pendant les heures d'ouverture pour observer le déroulement</w:t>
      </w:r>
    </w:p>
    <w:p w14:paraId="11EA69D8" w14:textId="3122D3F4" w:rsidR="00CA7421" w:rsidRPr="00735FE9" w:rsidRDefault="00CA7421" w:rsidP="002B1ABF">
      <w:pPr>
        <w:pStyle w:val="ListParagraph"/>
        <w:numPr>
          <w:ilvl w:val="0"/>
          <w:numId w:val="4"/>
        </w:numPr>
        <w:spacing w:after="120"/>
        <w:ind w:left="1152" w:hanging="576"/>
        <w:contextualSpacing w:val="0"/>
        <w:jc w:val="both"/>
        <w:rPr>
          <w:rFonts w:ascii="Arial" w:hAnsi="Arial" w:cs="Arial"/>
          <w:sz w:val="24"/>
          <w:szCs w:val="24"/>
          <w:lang w:val="fr-CA"/>
        </w:rPr>
      </w:pPr>
      <w:r w:rsidRPr="00735FE9">
        <w:rPr>
          <w:rFonts w:ascii="Arial" w:hAnsi="Arial" w:cs="Arial"/>
          <w:sz w:val="24"/>
          <w:szCs w:val="24"/>
          <w:lang w:val="fr-CA"/>
        </w:rPr>
        <w:t xml:space="preserve">Les </w:t>
      </w:r>
      <w:r w:rsidR="00775B4C" w:rsidRPr="00735FE9">
        <w:rPr>
          <w:rFonts w:ascii="Arial" w:hAnsi="Arial" w:cs="Arial"/>
          <w:sz w:val="24"/>
          <w:szCs w:val="24"/>
          <w:lang w:val="fr-CA"/>
        </w:rPr>
        <w:t>Candidat</w:t>
      </w:r>
      <w:r w:rsidRPr="00735FE9">
        <w:rPr>
          <w:rFonts w:ascii="Arial" w:hAnsi="Arial" w:cs="Arial"/>
          <w:sz w:val="24"/>
          <w:szCs w:val="24"/>
          <w:lang w:val="fr-CA"/>
        </w:rPr>
        <w:t xml:space="preserve">s et les </w:t>
      </w:r>
      <w:r w:rsidR="00775B4C" w:rsidRPr="00735FE9">
        <w:rPr>
          <w:rFonts w:ascii="Arial" w:hAnsi="Arial" w:cs="Arial"/>
          <w:sz w:val="24"/>
          <w:szCs w:val="24"/>
          <w:lang w:val="fr-CA"/>
        </w:rPr>
        <w:t>Représentant</w:t>
      </w:r>
      <w:r w:rsidRPr="00735FE9">
        <w:rPr>
          <w:rFonts w:ascii="Arial" w:hAnsi="Arial" w:cs="Arial"/>
          <w:sz w:val="24"/>
          <w:szCs w:val="24"/>
          <w:lang w:val="fr-CA"/>
        </w:rPr>
        <w:t>s nommés ont le droit</w:t>
      </w:r>
      <w:r w:rsidR="00A1758D" w:rsidRPr="00735FE9">
        <w:rPr>
          <w:rFonts w:ascii="Arial" w:hAnsi="Arial" w:cs="Arial"/>
          <w:sz w:val="24"/>
          <w:szCs w:val="24"/>
          <w:lang w:val="fr-CA"/>
        </w:rPr>
        <w:t> :</w:t>
      </w:r>
    </w:p>
    <w:p w14:paraId="239928B9" w14:textId="626FD0F0" w:rsidR="00CA7421" w:rsidRPr="00735FE9" w:rsidRDefault="00CA7421" w:rsidP="002B1ABF">
      <w:pPr>
        <w:pStyle w:val="ListParagraph"/>
        <w:numPr>
          <w:ilvl w:val="0"/>
          <w:numId w:val="20"/>
        </w:numPr>
        <w:spacing w:after="120"/>
        <w:ind w:left="1584" w:hanging="432"/>
        <w:contextualSpacing w:val="0"/>
        <w:jc w:val="both"/>
        <w:rPr>
          <w:rFonts w:ascii="Arial" w:hAnsi="Arial" w:cs="Arial"/>
          <w:sz w:val="24"/>
          <w:szCs w:val="24"/>
          <w:lang w:val="fr-CA"/>
        </w:rPr>
      </w:pPr>
      <w:proofErr w:type="gramStart"/>
      <w:r w:rsidRPr="00735FE9">
        <w:rPr>
          <w:rFonts w:ascii="Arial" w:hAnsi="Arial" w:cs="Arial"/>
          <w:sz w:val="24"/>
          <w:szCs w:val="24"/>
          <w:lang w:val="fr-CA"/>
        </w:rPr>
        <w:t>d</w:t>
      </w:r>
      <w:r w:rsidR="00F06F70" w:rsidRPr="00735FE9">
        <w:rPr>
          <w:rFonts w:ascii="Arial" w:hAnsi="Arial" w:cs="Arial"/>
          <w:sz w:val="24"/>
          <w:szCs w:val="24"/>
          <w:lang w:val="fr-CA"/>
        </w:rPr>
        <w:t>’</w:t>
      </w:r>
      <w:r w:rsidRPr="00735FE9">
        <w:rPr>
          <w:rFonts w:ascii="Arial" w:hAnsi="Arial" w:cs="Arial"/>
          <w:sz w:val="24"/>
          <w:szCs w:val="24"/>
          <w:lang w:val="fr-CA"/>
        </w:rPr>
        <w:t>accéder</w:t>
      </w:r>
      <w:proofErr w:type="gramEnd"/>
      <w:r w:rsidRPr="00735FE9">
        <w:rPr>
          <w:rFonts w:ascii="Arial" w:hAnsi="Arial" w:cs="Arial"/>
          <w:sz w:val="24"/>
          <w:szCs w:val="24"/>
          <w:lang w:val="fr-CA"/>
        </w:rPr>
        <w:t xml:space="preserve"> au </w:t>
      </w:r>
      <w:r w:rsidR="000F0B55" w:rsidRPr="00735FE9">
        <w:rPr>
          <w:rFonts w:ascii="Arial" w:hAnsi="Arial" w:cs="Arial"/>
          <w:sz w:val="24"/>
          <w:szCs w:val="24"/>
          <w:lang w:val="fr-CA"/>
        </w:rPr>
        <w:t>Centre de ressources aux Électeurs</w:t>
      </w:r>
      <w:r w:rsidRPr="00735FE9">
        <w:rPr>
          <w:rFonts w:ascii="Arial" w:hAnsi="Arial" w:cs="Arial"/>
          <w:sz w:val="24"/>
          <w:szCs w:val="24"/>
          <w:lang w:val="fr-CA"/>
        </w:rPr>
        <w:t xml:space="preserve"> quinze (15) minutes avant l</w:t>
      </w:r>
      <w:r w:rsidR="00F06F70" w:rsidRPr="00735FE9">
        <w:rPr>
          <w:rFonts w:ascii="Arial" w:hAnsi="Arial" w:cs="Arial"/>
          <w:sz w:val="24"/>
          <w:szCs w:val="24"/>
          <w:lang w:val="fr-CA"/>
        </w:rPr>
        <w:t>’</w:t>
      </w:r>
      <w:r w:rsidRPr="00735FE9">
        <w:rPr>
          <w:rFonts w:ascii="Arial" w:hAnsi="Arial" w:cs="Arial"/>
          <w:sz w:val="24"/>
          <w:szCs w:val="24"/>
          <w:lang w:val="fr-CA"/>
        </w:rPr>
        <w:t xml:space="preserve">ouverture officielle afin de vérifier si le total des votes exprimés est à zéro « 0 », tel que stipulé </w:t>
      </w:r>
      <w:r w:rsidR="00F60D42" w:rsidRPr="00735FE9">
        <w:rPr>
          <w:rFonts w:ascii="Arial" w:hAnsi="Arial" w:cs="Arial"/>
          <w:sz w:val="24"/>
          <w:szCs w:val="24"/>
          <w:lang w:val="fr-CA"/>
        </w:rPr>
        <w:t>à l’article</w:t>
      </w:r>
      <w:r w:rsidRPr="00735FE9">
        <w:rPr>
          <w:rFonts w:ascii="Arial" w:hAnsi="Arial" w:cs="Arial"/>
          <w:sz w:val="24"/>
          <w:szCs w:val="24"/>
          <w:lang w:val="fr-CA"/>
        </w:rPr>
        <w:t xml:space="preserve"> </w:t>
      </w:r>
      <w:r w:rsidR="00FE6EC8" w:rsidRPr="00735FE9">
        <w:rPr>
          <w:rFonts w:ascii="Arial" w:hAnsi="Arial" w:cs="Arial"/>
          <w:sz w:val="24"/>
          <w:szCs w:val="24"/>
          <w:lang w:val="fr-CA"/>
        </w:rPr>
        <w:t>10</w:t>
      </w:r>
      <w:r w:rsidRPr="00735FE9">
        <w:rPr>
          <w:rFonts w:ascii="Arial" w:hAnsi="Arial" w:cs="Arial"/>
          <w:sz w:val="24"/>
          <w:szCs w:val="24"/>
          <w:lang w:val="fr-CA"/>
        </w:rPr>
        <w:t xml:space="preserve">(3) de ce document, et de signer les rapports. Toutefois, le comportement des </w:t>
      </w:r>
      <w:r w:rsidR="00775B4C" w:rsidRPr="00735FE9">
        <w:rPr>
          <w:rFonts w:ascii="Arial" w:hAnsi="Arial" w:cs="Arial"/>
          <w:sz w:val="24"/>
          <w:szCs w:val="24"/>
          <w:lang w:val="fr-CA"/>
        </w:rPr>
        <w:t>Représentant</w:t>
      </w:r>
      <w:r w:rsidRPr="00735FE9">
        <w:rPr>
          <w:rFonts w:ascii="Arial" w:hAnsi="Arial" w:cs="Arial"/>
          <w:sz w:val="24"/>
          <w:szCs w:val="24"/>
          <w:lang w:val="fr-CA"/>
        </w:rPr>
        <w:t>s ne doit gêner en rien l</w:t>
      </w:r>
      <w:r w:rsidR="00F06F70" w:rsidRPr="00735FE9">
        <w:rPr>
          <w:rFonts w:ascii="Arial" w:hAnsi="Arial" w:cs="Arial"/>
          <w:sz w:val="24"/>
          <w:szCs w:val="24"/>
          <w:lang w:val="fr-CA"/>
        </w:rPr>
        <w:t>’</w:t>
      </w:r>
      <w:r w:rsidRPr="00735FE9">
        <w:rPr>
          <w:rFonts w:ascii="Arial" w:hAnsi="Arial" w:cs="Arial"/>
          <w:sz w:val="24"/>
          <w:szCs w:val="24"/>
          <w:lang w:val="fr-CA"/>
        </w:rPr>
        <w:t xml:space="preserve">ouverture du </w:t>
      </w:r>
      <w:r w:rsidR="00D14747" w:rsidRPr="00735FE9">
        <w:rPr>
          <w:rFonts w:ascii="Arial" w:hAnsi="Arial" w:cs="Arial"/>
          <w:sz w:val="24"/>
          <w:szCs w:val="24"/>
          <w:lang w:val="fr-CA"/>
        </w:rPr>
        <w:t xml:space="preserve">Centre de ressources aux </w:t>
      </w:r>
      <w:r w:rsidR="00775B4C" w:rsidRPr="00735FE9">
        <w:rPr>
          <w:rFonts w:ascii="Arial" w:hAnsi="Arial" w:cs="Arial"/>
          <w:sz w:val="24"/>
          <w:szCs w:val="24"/>
          <w:lang w:val="fr-CA"/>
        </w:rPr>
        <w:t>Électeur</w:t>
      </w:r>
      <w:r w:rsidR="00D14747" w:rsidRPr="00735FE9">
        <w:rPr>
          <w:rFonts w:ascii="Arial" w:hAnsi="Arial" w:cs="Arial"/>
          <w:sz w:val="24"/>
          <w:szCs w:val="24"/>
          <w:lang w:val="fr-CA"/>
        </w:rPr>
        <w:t>s</w:t>
      </w:r>
      <w:r w:rsidRPr="00735FE9">
        <w:rPr>
          <w:rFonts w:ascii="Arial" w:hAnsi="Arial" w:cs="Arial"/>
          <w:sz w:val="24"/>
          <w:szCs w:val="24"/>
          <w:lang w:val="fr-CA"/>
        </w:rPr>
        <w:t>.</w:t>
      </w:r>
    </w:p>
    <w:p w14:paraId="5C32AF5C" w14:textId="453710E8" w:rsidR="00CA7421" w:rsidRPr="00735FE9" w:rsidRDefault="00CA7421" w:rsidP="002B1ABF">
      <w:pPr>
        <w:pStyle w:val="ListParagraph"/>
        <w:numPr>
          <w:ilvl w:val="0"/>
          <w:numId w:val="20"/>
        </w:numPr>
        <w:spacing w:after="120"/>
        <w:ind w:left="1584" w:hanging="432"/>
        <w:contextualSpacing w:val="0"/>
        <w:jc w:val="both"/>
        <w:rPr>
          <w:rFonts w:ascii="Arial" w:hAnsi="Arial" w:cs="Arial"/>
          <w:sz w:val="24"/>
          <w:szCs w:val="24"/>
          <w:lang w:val="fr-CA"/>
        </w:rPr>
      </w:pPr>
      <w:proofErr w:type="gramStart"/>
      <w:r w:rsidRPr="00735FE9">
        <w:rPr>
          <w:rFonts w:ascii="Arial" w:hAnsi="Arial" w:cs="Arial"/>
          <w:sz w:val="24"/>
          <w:szCs w:val="24"/>
          <w:lang w:val="fr-CA"/>
        </w:rPr>
        <w:t>d</w:t>
      </w:r>
      <w:r w:rsidR="00F06F70" w:rsidRPr="00735FE9">
        <w:rPr>
          <w:rFonts w:ascii="Arial" w:hAnsi="Arial" w:cs="Arial"/>
          <w:sz w:val="24"/>
          <w:szCs w:val="24"/>
          <w:lang w:val="fr-CA"/>
        </w:rPr>
        <w:t>’</w:t>
      </w:r>
      <w:r w:rsidRPr="00735FE9">
        <w:rPr>
          <w:rFonts w:ascii="Arial" w:hAnsi="Arial" w:cs="Arial"/>
          <w:sz w:val="24"/>
          <w:szCs w:val="24"/>
          <w:lang w:val="fr-CA"/>
        </w:rPr>
        <w:t>être</w:t>
      </w:r>
      <w:proofErr w:type="gramEnd"/>
      <w:r w:rsidRPr="00735FE9">
        <w:rPr>
          <w:rFonts w:ascii="Arial" w:hAnsi="Arial" w:cs="Arial"/>
          <w:sz w:val="24"/>
          <w:szCs w:val="24"/>
          <w:lang w:val="fr-CA"/>
        </w:rPr>
        <w:t xml:space="preserve"> présents lorsque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reçoit les résultats, incluant lors de la signature du document attestant des résultats </w:t>
      </w:r>
      <w:r w:rsidR="00214EB2" w:rsidRPr="00735FE9">
        <w:rPr>
          <w:rFonts w:ascii="Arial" w:hAnsi="Arial" w:cs="Arial"/>
          <w:sz w:val="24"/>
          <w:szCs w:val="24"/>
          <w:lang w:val="fr-CA"/>
        </w:rPr>
        <w:t>définitifs</w:t>
      </w:r>
      <w:r w:rsidRPr="00735FE9">
        <w:rPr>
          <w:rFonts w:ascii="Arial" w:hAnsi="Arial" w:cs="Arial"/>
          <w:sz w:val="24"/>
          <w:szCs w:val="24"/>
          <w:lang w:val="fr-CA"/>
        </w:rPr>
        <w:t xml:space="preserve"> et des votes</w:t>
      </w:r>
      <w:r w:rsidRPr="00A60061">
        <w:rPr>
          <w:rFonts w:ascii="Arial" w:hAnsi="Arial" w:cs="Arial"/>
          <w:sz w:val="24"/>
          <w:szCs w:val="24"/>
          <w:lang w:val="fr-CA"/>
        </w:rPr>
        <w:t xml:space="preserve"> </w:t>
      </w:r>
      <w:r w:rsidRPr="00735FE9">
        <w:rPr>
          <w:rFonts w:ascii="Arial" w:hAnsi="Arial" w:cs="Arial"/>
          <w:sz w:val="24"/>
          <w:szCs w:val="24"/>
          <w:lang w:val="fr-CA"/>
        </w:rPr>
        <w:t>exprimés.</w:t>
      </w:r>
      <w:r w:rsidR="00F06F70" w:rsidRPr="00735FE9">
        <w:rPr>
          <w:rFonts w:ascii="Arial" w:hAnsi="Arial" w:cs="Arial"/>
          <w:sz w:val="24"/>
          <w:szCs w:val="24"/>
          <w:lang w:val="fr-CA"/>
        </w:rPr>
        <w:t xml:space="preserve"> </w:t>
      </w:r>
      <w:r w:rsidRPr="00735FE9">
        <w:rPr>
          <w:rFonts w:ascii="Arial" w:hAnsi="Arial" w:cs="Arial"/>
          <w:color w:val="000000"/>
          <w:sz w:val="24"/>
          <w:szCs w:val="24"/>
          <w:lang w:val="fr-CA"/>
        </w:rPr>
        <w:t>Aucune copie des résultats ne sera diffusée avant qu</w:t>
      </w:r>
      <w:r w:rsidR="00F06F70" w:rsidRPr="00735FE9">
        <w:rPr>
          <w:rFonts w:ascii="Arial" w:hAnsi="Arial" w:cs="Arial"/>
          <w:color w:val="000000"/>
          <w:sz w:val="24"/>
          <w:szCs w:val="24"/>
          <w:lang w:val="fr-CA"/>
        </w:rPr>
        <w:t>’</w:t>
      </w:r>
      <w:r w:rsidRPr="00735FE9">
        <w:rPr>
          <w:rFonts w:ascii="Arial" w:hAnsi="Arial" w:cs="Arial"/>
          <w:color w:val="000000"/>
          <w:sz w:val="24"/>
          <w:szCs w:val="24"/>
          <w:lang w:val="fr-CA"/>
        </w:rPr>
        <w:t xml:space="preserve">ils ne soient affichés </w:t>
      </w:r>
      <w:r w:rsidR="005B4334" w:rsidRPr="00735FE9">
        <w:rPr>
          <w:rFonts w:ascii="Arial" w:hAnsi="Arial" w:cs="Arial"/>
          <w:color w:val="000000"/>
          <w:sz w:val="24"/>
          <w:szCs w:val="24"/>
          <w:lang w:val="fr-CA"/>
        </w:rPr>
        <w:t xml:space="preserve">à l’Hôtel de ville, située au </w:t>
      </w:r>
      <w:r w:rsidR="00735FE9">
        <w:rPr>
          <w:rFonts w:ascii="Arial" w:hAnsi="Arial" w:cs="Arial"/>
          <w:color w:val="000000"/>
          <w:sz w:val="24"/>
          <w:szCs w:val="24"/>
          <w:lang w:val="fr-CA"/>
        </w:rPr>
        <w:t>205, Vieille Route 17, Plantagenet,</w:t>
      </w:r>
      <w:r w:rsidR="00F63870" w:rsidRPr="00735FE9">
        <w:rPr>
          <w:rFonts w:ascii="Arial" w:hAnsi="Arial" w:cs="Arial"/>
          <w:color w:val="00B0F0"/>
          <w:sz w:val="24"/>
          <w:szCs w:val="24"/>
          <w:lang w:val="fr-CA"/>
        </w:rPr>
        <w:t xml:space="preserve"> </w:t>
      </w:r>
      <w:r w:rsidRPr="00735FE9">
        <w:rPr>
          <w:rFonts w:ascii="Arial" w:hAnsi="Arial" w:cs="Arial"/>
          <w:sz w:val="24"/>
          <w:szCs w:val="24"/>
          <w:lang w:val="fr-CA"/>
        </w:rPr>
        <w:t xml:space="preserve">Ontario, </w:t>
      </w:r>
      <w:r w:rsidR="007753D5" w:rsidRPr="00735FE9">
        <w:rPr>
          <w:rFonts w:ascii="Arial" w:hAnsi="Arial" w:cs="Arial"/>
          <w:color w:val="000000"/>
          <w:sz w:val="24"/>
          <w:szCs w:val="24"/>
          <w:lang w:val="fr-CA"/>
        </w:rPr>
        <w:t>et/</w:t>
      </w:r>
      <w:r w:rsidRPr="00735FE9">
        <w:rPr>
          <w:rFonts w:ascii="Arial" w:hAnsi="Arial" w:cs="Arial"/>
          <w:color w:val="000000"/>
          <w:sz w:val="24"/>
          <w:szCs w:val="24"/>
          <w:lang w:val="fr-CA"/>
        </w:rPr>
        <w:t xml:space="preserve">ou à un autre endroit désigné par le </w:t>
      </w:r>
      <w:r w:rsidR="00775B4C" w:rsidRPr="00735FE9">
        <w:rPr>
          <w:rFonts w:ascii="Arial" w:hAnsi="Arial" w:cs="Arial"/>
          <w:color w:val="000000"/>
          <w:sz w:val="24"/>
          <w:szCs w:val="24"/>
          <w:lang w:val="fr-CA"/>
        </w:rPr>
        <w:t>Secrétaire</w:t>
      </w:r>
      <w:r w:rsidRPr="00735FE9">
        <w:rPr>
          <w:rFonts w:ascii="Arial" w:hAnsi="Arial" w:cs="Arial"/>
          <w:color w:val="000000"/>
          <w:sz w:val="24"/>
          <w:szCs w:val="24"/>
          <w:lang w:val="fr-CA"/>
        </w:rPr>
        <w:t xml:space="preserve">. </w:t>
      </w:r>
    </w:p>
    <w:p w14:paraId="47817F2F" w14:textId="6C2D6AC2" w:rsidR="00CA7421" w:rsidRPr="00A60061" w:rsidRDefault="00CA7421" w:rsidP="002B1ABF">
      <w:pPr>
        <w:pStyle w:val="ListParagraph"/>
        <w:numPr>
          <w:ilvl w:val="0"/>
          <w:numId w:val="4"/>
        </w:numPr>
        <w:spacing w:after="120"/>
        <w:ind w:left="1152" w:hanging="576"/>
        <w:contextualSpacing w:val="0"/>
        <w:jc w:val="both"/>
        <w:rPr>
          <w:rFonts w:ascii="Arial" w:hAnsi="Arial" w:cs="Arial"/>
          <w:sz w:val="24"/>
          <w:szCs w:val="24"/>
          <w:lang w:val="fr-CA"/>
        </w:rPr>
      </w:pPr>
      <w:r w:rsidRPr="00A60061">
        <w:rPr>
          <w:rFonts w:ascii="Arial" w:hAnsi="Arial" w:cs="Arial"/>
          <w:color w:val="000000"/>
          <w:sz w:val="24"/>
          <w:szCs w:val="24"/>
          <w:lang w:val="fr-CA"/>
        </w:rPr>
        <w:t>Restrictions s</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appliquent tant aux </w:t>
      </w:r>
      <w:r w:rsidR="00775B4C" w:rsidRPr="00A60061">
        <w:rPr>
          <w:rFonts w:ascii="Arial" w:hAnsi="Arial" w:cs="Arial"/>
          <w:color w:val="000000"/>
          <w:sz w:val="24"/>
          <w:szCs w:val="24"/>
          <w:lang w:val="fr-CA"/>
        </w:rPr>
        <w:t>Représentant</w:t>
      </w:r>
      <w:r w:rsidRPr="00A60061">
        <w:rPr>
          <w:rFonts w:ascii="Arial" w:hAnsi="Arial" w:cs="Arial"/>
          <w:color w:val="000000"/>
          <w:sz w:val="24"/>
          <w:szCs w:val="24"/>
          <w:lang w:val="fr-CA"/>
        </w:rPr>
        <w:t>s qu</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aux </w:t>
      </w:r>
      <w:r w:rsidR="00775B4C" w:rsidRPr="00A60061">
        <w:rPr>
          <w:rFonts w:ascii="Arial" w:hAnsi="Arial" w:cs="Arial"/>
          <w:color w:val="000000"/>
          <w:sz w:val="24"/>
          <w:szCs w:val="24"/>
          <w:lang w:val="fr-CA"/>
        </w:rPr>
        <w:t>Candidat</w:t>
      </w:r>
      <w:r w:rsidRPr="00A60061">
        <w:rPr>
          <w:rFonts w:ascii="Arial" w:hAnsi="Arial" w:cs="Arial"/>
          <w:color w:val="000000"/>
          <w:sz w:val="24"/>
          <w:szCs w:val="24"/>
          <w:lang w:val="fr-CA"/>
        </w:rPr>
        <w:t>s</w:t>
      </w:r>
      <w:r w:rsidR="00A1758D" w:rsidRPr="00A60061">
        <w:rPr>
          <w:rFonts w:ascii="Arial" w:hAnsi="Arial" w:cs="Arial"/>
          <w:color w:val="000000"/>
          <w:sz w:val="24"/>
          <w:szCs w:val="24"/>
          <w:lang w:val="fr-CA"/>
        </w:rPr>
        <w:t> :</w:t>
      </w:r>
    </w:p>
    <w:p w14:paraId="67551ACC" w14:textId="0A177C3E" w:rsidR="00CA7421" w:rsidRPr="00A60061" w:rsidRDefault="00A1758D" w:rsidP="002B1ABF">
      <w:pPr>
        <w:pStyle w:val="ListParagraph"/>
        <w:numPr>
          <w:ilvl w:val="0"/>
          <w:numId w:val="21"/>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T</w:t>
      </w:r>
      <w:r w:rsidR="00CA7421" w:rsidRPr="00A60061">
        <w:rPr>
          <w:rFonts w:ascii="Arial" w:hAnsi="Arial" w:cs="Arial"/>
          <w:sz w:val="24"/>
          <w:szCs w:val="24"/>
          <w:lang w:val="fr-CA"/>
        </w:rPr>
        <w:t>enter, directement ou indirectement, de gêner, d</w:t>
      </w:r>
      <w:r w:rsidR="00F06F70" w:rsidRPr="00A60061">
        <w:rPr>
          <w:rFonts w:ascii="Arial" w:hAnsi="Arial" w:cs="Arial"/>
          <w:sz w:val="24"/>
          <w:szCs w:val="24"/>
          <w:lang w:val="fr-CA"/>
        </w:rPr>
        <w:t>’</w:t>
      </w:r>
      <w:r w:rsidR="00CA7421" w:rsidRPr="00A60061">
        <w:rPr>
          <w:rFonts w:ascii="Arial" w:hAnsi="Arial" w:cs="Arial"/>
          <w:sz w:val="24"/>
          <w:szCs w:val="24"/>
          <w:lang w:val="fr-CA"/>
        </w:rPr>
        <w:t xml:space="preserve">influencer ou de déterminer comment un </w:t>
      </w:r>
      <w:r w:rsidR="00775B4C" w:rsidRPr="00A60061">
        <w:rPr>
          <w:rFonts w:ascii="Arial" w:hAnsi="Arial" w:cs="Arial"/>
          <w:sz w:val="24"/>
          <w:szCs w:val="24"/>
          <w:lang w:val="fr-CA"/>
        </w:rPr>
        <w:t>Électeur</w:t>
      </w:r>
      <w:r w:rsidR="00CA7421" w:rsidRPr="00A60061">
        <w:rPr>
          <w:rFonts w:ascii="Arial" w:hAnsi="Arial" w:cs="Arial"/>
          <w:sz w:val="24"/>
          <w:szCs w:val="24"/>
          <w:lang w:val="fr-CA"/>
        </w:rPr>
        <w:t xml:space="preserve"> a voté ou a l</w:t>
      </w:r>
      <w:r w:rsidR="00F06F70" w:rsidRPr="00A60061">
        <w:rPr>
          <w:rFonts w:ascii="Arial" w:hAnsi="Arial" w:cs="Arial"/>
          <w:sz w:val="24"/>
          <w:szCs w:val="24"/>
          <w:lang w:val="fr-CA"/>
        </w:rPr>
        <w:t>’</w:t>
      </w:r>
      <w:r w:rsidR="00CA7421" w:rsidRPr="00A60061">
        <w:rPr>
          <w:rFonts w:ascii="Arial" w:hAnsi="Arial" w:cs="Arial"/>
          <w:sz w:val="24"/>
          <w:szCs w:val="24"/>
          <w:lang w:val="fr-CA"/>
        </w:rPr>
        <w:t>intention de voter ;</w:t>
      </w:r>
      <w:r w:rsidR="00F06F70" w:rsidRPr="00A60061">
        <w:rPr>
          <w:rFonts w:ascii="Arial" w:hAnsi="Arial" w:cs="Arial"/>
          <w:sz w:val="24"/>
          <w:szCs w:val="24"/>
          <w:lang w:val="fr-CA"/>
        </w:rPr>
        <w:t xml:space="preserve"> </w:t>
      </w:r>
    </w:p>
    <w:p w14:paraId="499CF0C6" w14:textId="06E32E57" w:rsidR="00CA7421" w:rsidRPr="00A60061" w:rsidRDefault="00A1758D" w:rsidP="002B1ABF">
      <w:pPr>
        <w:pStyle w:val="ListParagraph"/>
        <w:numPr>
          <w:ilvl w:val="0"/>
          <w:numId w:val="21"/>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A</w:t>
      </w:r>
      <w:r w:rsidR="00CA7421" w:rsidRPr="00A60061">
        <w:rPr>
          <w:rFonts w:ascii="Arial" w:hAnsi="Arial" w:cs="Arial"/>
          <w:sz w:val="24"/>
          <w:szCs w:val="24"/>
          <w:lang w:val="fr-CA"/>
        </w:rPr>
        <w:t>fficher du matériel promotionnel d</w:t>
      </w:r>
      <w:r w:rsidR="00F06F70" w:rsidRPr="00A60061">
        <w:rPr>
          <w:rFonts w:ascii="Arial" w:hAnsi="Arial" w:cs="Arial"/>
          <w:sz w:val="24"/>
          <w:szCs w:val="24"/>
          <w:lang w:val="fr-CA"/>
        </w:rPr>
        <w:t>’</w:t>
      </w:r>
      <w:r w:rsidR="00CA7421" w:rsidRPr="00A60061">
        <w:rPr>
          <w:rFonts w:ascii="Arial" w:hAnsi="Arial" w:cs="Arial"/>
          <w:sz w:val="24"/>
          <w:szCs w:val="24"/>
          <w:lang w:val="fr-CA"/>
        </w:rPr>
        <w:t xml:space="preserve">un </w:t>
      </w:r>
      <w:r w:rsidR="00775B4C" w:rsidRPr="00A60061">
        <w:rPr>
          <w:rFonts w:ascii="Arial" w:hAnsi="Arial" w:cs="Arial"/>
          <w:sz w:val="24"/>
          <w:szCs w:val="24"/>
          <w:lang w:val="fr-CA"/>
        </w:rPr>
        <w:t>Candidat</w:t>
      </w:r>
      <w:r w:rsidR="00CA7421" w:rsidRPr="00A60061">
        <w:rPr>
          <w:rFonts w:ascii="Arial" w:hAnsi="Arial" w:cs="Arial"/>
          <w:sz w:val="24"/>
          <w:szCs w:val="24"/>
          <w:lang w:val="fr-CA"/>
        </w:rPr>
        <w:t xml:space="preserve"> dans le </w:t>
      </w:r>
      <w:r w:rsidR="000F0B55" w:rsidRPr="00A60061">
        <w:rPr>
          <w:rFonts w:ascii="Arial" w:hAnsi="Arial" w:cs="Arial"/>
          <w:sz w:val="24"/>
          <w:szCs w:val="24"/>
          <w:lang w:val="fr-CA"/>
        </w:rPr>
        <w:t>Centre de ressources aux Électeurs</w:t>
      </w:r>
      <w:r w:rsidR="00CA7421" w:rsidRPr="00A60061">
        <w:rPr>
          <w:rFonts w:ascii="Arial" w:hAnsi="Arial" w:cs="Arial"/>
          <w:sz w:val="24"/>
          <w:szCs w:val="24"/>
          <w:lang w:val="fr-CA"/>
        </w:rPr>
        <w:t xml:space="preserve"> ou sur la propriété du </w:t>
      </w:r>
      <w:r w:rsidR="000F0B55" w:rsidRPr="00A60061">
        <w:rPr>
          <w:rFonts w:ascii="Arial" w:hAnsi="Arial" w:cs="Arial"/>
          <w:sz w:val="24"/>
          <w:szCs w:val="24"/>
          <w:lang w:val="fr-CA"/>
        </w:rPr>
        <w:t>Centre de ressources aux Électeurs</w:t>
      </w:r>
      <w:r w:rsidR="00CA7421" w:rsidRPr="00A60061">
        <w:rPr>
          <w:rFonts w:ascii="Arial" w:hAnsi="Arial" w:cs="Arial"/>
          <w:sz w:val="24"/>
          <w:szCs w:val="24"/>
          <w:lang w:val="fr-CA"/>
        </w:rPr>
        <w:t xml:space="preserve">; </w:t>
      </w:r>
    </w:p>
    <w:p w14:paraId="041648FB" w14:textId="6BD519A0" w:rsidR="00CA7421" w:rsidRPr="00A60061" w:rsidRDefault="00A1758D" w:rsidP="002B1ABF">
      <w:pPr>
        <w:pStyle w:val="ListParagraph"/>
        <w:numPr>
          <w:ilvl w:val="0"/>
          <w:numId w:val="21"/>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C</w:t>
      </w:r>
      <w:r w:rsidR="00CA7421" w:rsidRPr="00A60061">
        <w:rPr>
          <w:rFonts w:ascii="Arial" w:hAnsi="Arial" w:cs="Arial"/>
          <w:sz w:val="24"/>
          <w:szCs w:val="24"/>
          <w:lang w:val="fr-CA"/>
        </w:rPr>
        <w:t xml:space="preserve">ompromettre le secret du vote; </w:t>
      </w:r>
    </w:p>
    <w:p w14:paraId="56BFA860" w14:textId="5486BB91" w:rsidR="00CA7421" w:rsidRPr="00A60061" w:rsidRDefault="00A1758D" w:rsidP="002B1ABF">
      <w:pPr>
        <w:pStyle w:val="ListParagraph"/>
        <w:numPr>
          <w:ilvl w:val="0"/>
          <w:numId w:val="21"/>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G</w:t>
      </w:r>
      <w:r w:rsidR="00CA7421" w:rsidRPr="00A60061">
        <w:rPr>
          <w:rFonts w:ascii="Arial" w:hAnsi="Arial" w:cs="Arial"/>
          <w:sz w:val="24"/>
          <w:szCs w:val="24"/>
          <w:lang w:val="fr-CA"/>
        </w:rPr>
        <w:t xml:space="preserve">êner ou tenter de gêner un </w:t>
      </w:r>
      <w:r w:rsidR="00775B4C" w:rsidRPr="00A60061">
        <w:rPr>
          <w:rFonts w:ascii="Arial" w:hAnsi="Arial" w:cs="Arial"/>
          <w:sz w:val="24"/>
          <w:szCs w:val="24"/>
          <w:lang w:val="fr-CA"/>
        </w:rPr>
        <w:t>Électeur</w:t>
      </w:r>
      <w:r w:rsidR="00CA7421" w:rsidRPr="00A60061">
        <w:rPr>
          <w:rFonts w:ascii="Arial" w:hAnsi="Arial" w:cs="Arial"/>
          <w:sz w:val="24"/>
          <w:szCs w:val="24"/>
          <w:lang w:val="fr-CA"/>
        </w:rPr>
        <w:t xml:space="preserve"> au moment où il inscrit son vote sur son bulletin de vote; </w:t>
      </w:r>
    </w:p>
    <w:p w14:paraId="7152BF57" w14:textId="101B570E" w:rsidR="00CA7421" w:rsidRPr="00A60061" w:rsidRDefault="00A1758D" w:rsidP="002B1ABF">
      <w:pPr>
        <w:pStyle w:val="ListParagraph"/>
        <w:numPr>
          <w:ilvl w:val="0"/>
          <w:numId w:val="21"/>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G</w:t>
      </w:r>
      <w:r w:rsidR="00CA7421" w:rsidRPr="00A60061">
        <w:rPr>
          <w:rFonts w:ascii="Arial" w:hAnsi="Arial" w:cs="Arial"/>
          <w:sz w:val="24"/>
          <w:szCs w:val="24"/>
          <w:lang w:val="fr-CA"/>
        </w:rPr>
        <w:t xml:space="preserve">êner les </w:t>
      </w:r>
      <w:r w:rsidR="00775B4C" w:rsidRPr="00A60061">
        <w:rPr>
          <w:rFonts w:ascii="Arial" w:hAnsi="Arial" w:cs="Arial"/>
          <w:sz w:val="24"/>
          <w:szCs w:val="24"/>
          <w:lang w:val="fr-CA"/>
        </w:rPr>
        <w:t>Électeur</w:t>
      </w:r>
      <w:r w:rsidR="00CA7421" w:rsidRPr="00A60061">
        <w:rPr>
          <w:rFonts w:ascii="Arial" w:hAnsi="Arial" w:cs="Arial"/>
          <w:sz w:val="24"/>
          <w:szCs w:val="24"/>
          <w:lang w:val="fr-CA"/>
        </w:rPr>
        <w:t>s présents par des discussions avec d</w:t>
      </w:r>
      <w:r w:rsidR="00F06F70" w:rsidRPr="00A60061">
        <w:rPr>
          <w:rFonts w:ascii="Arial" w:hAnsi="Arial" w:cs="Arial"/>
          <w:sz w:val="24"/>
          <w:szCs w:val="24"/>
          <w:lang w:val="fr-CA"/>
        </w:rPr>
        <w:t>’</w:t>
      </w:r>
      <w:r w:rsidR="00CA7421" w:rsidRPr="00A60061">
        <w:rPr>
          <w:rFonts w:ascii="Arial" w:hAnsi="Arial" w:cs="Arial"/>
          <w:sz w:val="24"/>
          <w:szCs w:val="24"/>
          <w:lang w:val="fr-CA"/>
        </w:rPr>
        <w:t xml:space="preserve">autres </w:t>
      </w:r>
      <w:r w:rsidR="00775B4C" w:rsidRPr="00A60061">
        <w:rPr>
          <w:rFonts w:ascii="Arial" w:hAnsi="Arial" w:cs="Arial"/>
          <w:sz w:val="24"/>
          <w:szCs w:val="24"/>
          <w:lang w:val="fr-CA"/>
        </w:rPr>
        <w:t>Électeur</w:t>
      </w:r>
      <w:r w:rsidR="00CA7421" w:rsidRPr="00A60061">
        <w:rPr>
          <w:rFonts w:ascii="Arial" w:hAnsi="Arial" w:cs="Arial"/>
          <w:sz w:val="24"/>
          <w:szCs w:val="24"/>
          <w:lang w:val="fr-CA"/>
        </w:rPr>
        <w:t xml:space="preserve">s; </w:t>
      </w:r>
    </w:p>
    <w:p w14:paraId="62A19691" w14:textId="17154CDE" w:rsidR="00CA7421" w:rsidRPr="00A60061" w:rsidRDefault="00CA7421" w:rsidP="002B1ABF">
      <w:pPr>
        <w:pStyle w:val="ListParagraph"/>
        <w:numPr>
          <w:ilvl w:val="0"/>
          <w:numId w:val="21"/>
        </w:numPr>
        <w:spacing w:after="120"/>
        <w:ind w:left="1584" w:hanging="432"/>
        <w:contextualSpacing w:val="0"/>
        <w:jc w:val="both"/>
        <w:rPr>
          <w:rFonts w:ascii="Arial" w:hAnsi="Arial" w:cs="Arial"/>
          <w:sz w:val="24"/>
          <w:szCs w:val="24"/>
          <w:lang w:val="fr-CA"/>
        </w:rPr>
      </w:pPr>
      <w:r w:rsidRPr="00A60061">
        <w:rPr>
          <w:rFonts w:ascii="Arial" w:hAnsi="Arial" w:cs="Arial"/>
          <w:color w:val="000000"/>
          <w:sz w:val="24"/>
          <w:szCs w:val="24"/>
          <w:lang w:val="fr-CA"/>
        </w:rPr>
        <w:t>Obtenir ou tenter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obtenir dans le Centre des ressources aux Électeurs, des renseignements ayant trait au vote qu</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un </w:t>
      </w:r>
      <w:r w:rsidR="00775B4C" w:rsidRPr="00A60061">
        <w:rPr>
          <w:rFonts w:ascii="Arial" w:hAnsi="Arial" w:cs="Arial"/>
          <w:color w:val="000000"/>
          <w:sz w:val="24"/>
          <w:szCs w:val="24"/>
          <w:lang w:val="fr-CA"/>
        </w:rPr>
        <w:t>Électeur</w:t>
      </w:r>
      <w:r w:rsidRPr="00A60061">
        <w:rPr>
          <w:rFonts w:ascii="Arial" w:hAnsi="Arial" w:cs="Arial"/>
          <w:color w:val="000000"/>
          <w:sz w:val="24"/>
          <w:szCs w:val="24"/>
          <w:lang w:val="fr-CA"/>
        </w:rPr>
        <w:t xml:space="preserve"> a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intention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exprimer ou a exprimé, ou toute communication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information ayant trait au vote</w:t>
      </w:r>
      <w:r w:rsidR="00F06F70" w:rsidRPr="00A60061">
        <w:rPr>
          <w:rFonts w:ascii="Arial" w:hAnsi="Arial" w:cs="Arial"/>
          <w:color w:val="000000"/>
          <w:sz w:val="24"/>
          <w:szCs w:val="24"/>
          <w:lang w:val="fr-CA"/>
        </w:rPr>
        <w:t xml:space="preserve"> </w:t>
      </w:r>
      <w:r w:rsidRPr="00A60061">
        <w:rPr>
          <w:rFonts w:ascii="Arial" w:hAnsi="Arial" w:cs="Arial"/>
          <w:color w:val="000000"/>
          <w:sz w:val="24"/>
          <w:szCs w:val="24"/>
          <w:lang w:val="fr-CA"/>
        </w:rPr>
        <w:t>qu</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 xml:space="preserve">un </w:t>
      </w:r>
      <w:r w:rsidR="00775B4C" w:rsidRPr="00A60061">
        <w:rPr>
          <w:rFonts w:ascii="Arial" w:hAnsi="Arial" w:cs="Arial"/>
          <w:color w:val="000000"/>
          <w:sz w:val="24"/>
          <w:szCs w:val="24"/>
          <w:lang w:val="fr-CA"/>
        </w:rPr>
        <w:t>Électeur</w:t>
      </w:r>
      <w:r w:rsidRPr="00A60061">
        <w:rPr>
          <w:rFonts w:ascii="Arial" w:hAnsi="Arial" w:cs="Arial"/>
          <w:color w:val="000000"/>
          <w:sz w:val="24"/>
          <w:szCs w:val="24"/>
          <w:lang w:val="fr-CA"/>
        </w:rPr>
        <w:t xml:space="preserve"> a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intention d</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exprimer ou a exprimé.</w:t>
      </w:r>
    </w:p>
    <w:p w14:paraId="404AB7DB" w14:textId="31C8E6AF" w:rsidR="00CA7421" w:rsidRPr="00A60061" w:rsidRDefault="003C377E" w:rsidP="002B1ABF">
      <w:pPr>
        <w:pStyle w:val="ListParagraph"/>
        <w:numPr>
          <w:ilvl w:val="0"/>
          <w:numId w:val="21"/>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 xml:space="preserve">Les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s et les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sont tenus de porter une pièce d'identité délivrée par le </w:t>
      </w:r>
      <w:r w:rsidR="00775B4C" w:rsidRPr="00A60061">
        <w:rPr>
          <w:rFonts w:ascii="Arial" w:hAnsi="Arial" w:cs="Arial"/>
          <w:sz w:val="24"/>
          <w:szCs w:val="24"/>
          <w:lang w:val="fr-CA"/>
        </w:rPr>
        <w:t>Secrétaire</w:t>
      </w:r>
      <w:r w:rsidRPr="00A60061">
        <w:rPr>
          <w:rFonts w:ascii="Arial" w:hAnsi="Arial" w:cs="Arial"/>
          <w:sz w:val="24"/>
          <w:szCs w:val="24"/>
          <w:lang w:val="fr-CA"/>
        </w:rPr>
        <w:t>.</w:t>
      </w:r>
      <w:r w:rsidR="00CA7421" w:rsidRPr="00A60061">
        <w:rPr>
          <w:rFonts w:ascii="Arial" w:hAnsi="Arial" w:cs="Arial"/>
          <w:sz w:val="24"/>
          <w:szCs w:val="24"/>
          <w:lang w:val="fr-CA"/>
        </w:rPr>
        <w:t xml:space="preserve"> </w:t>
      </w:r>
      <w:r w:rsidR="00CA7421" w:rsidRPr="00A60061">
        <w:rPr>
          <w:rFonts w:ascii="Arial" w:hAnsi="Arial" w:cs="Arial"/>
          <w:color w:val="000000"/>
          <w:sz w:val="24"/>
          <w:szCs w:val="24"/>
          <w:lang w:val="fr-CA"/>
        </w:rPr>
        <w:t>La pièce d</w:t>
      </w:r>
      <w:r w:rsidR="00F06F70" w:rsidRPr="00A60061">
        <w:rPr>
          <w:rFonts w:ascii="Arial" w:hAnsi="Arial" w:cs="Arial"/>
          <w:color w:val="000000"/>
          <w:sz w:val="24"/>
          <w:szCs w:val="24"/>
          <w:lang w:val="fr-CA"/>
        </w:rPr>
        <w:t>’</w:t>
      </w:r>
      <w:r w:rsidR="00CA7421" w:rsidRPr="00A60061">
        <w:rPr>
          <w:rFonts w:ascii="Arial" w:hAnsi="Arial" w:cs="Arial"/>
          <w:color w:val="000000"/>
          <w:sz w:val="24"/>
          <w:szCs w:val="24"/>
          <w:lang w:val="fr-CA"/>
        </w:rPr>
        <w:t>identité indique qu</w:t>
      </w:r>
      <w:r w:rsidR="00F06F70" w:rsidRPr="00A60061">
        <w:rPr>
          <w:rFonts w:ascii="Arial" w:hAnsi="Arial" w:cs="Arial"/>
          <w:color w:val="000000"/>
          <w:sz w:val="24"/>
          <w:szCs w:val="24"/>
          <w:lang w:val="fr-CA"/>
        </w:rPr>
        <w:t>’</w:t>
      </w:r>
      <w:r w:rsidR="00CA7421" w:rsidRPr="00A60061">
        <w:rPr>
          <w:rFonts w:ascii="Arial" w:hAnsi="Arial" w:cs="Arial"/>
          <w:color w:val="000000"/>
          <w:sz w:val="24"/>
          <w:szCs w:val="24"/>
          <w:lang w:val="fr-CA"/>
        </w:rPr>
        <w:t xml:space="preserve">ils agissent à titre de </w:t>
      </w:r>
      <w:r w:rsidR="00775B4C" w:rsidRPr="00A60061">
        <w:rPr>
          <w:rFonts w:ascii="Arial" w:hAnsi="Arial" w:cs="Arial"/>
          <w:color w:val="000000"/>
          <w:sz w:val="24"/>
          <w:szCs w:val="24"/>
          <w:lang w:val="fr-CA"/>
        </w:rPr>
        <w:t>Représentant</w:t>
      </w:r>
      <w:r w:rsidR="00CA7421" w:rsidRPr="00A60061">
        <w:rPr>
          <w:rFonts w:ascii="Arial" w:hAnsi="Arial" w:cs="Arial"/>
          <w:color w:val="000000"/>
          <w:sz w:val="24"/>
          <w:szCs w:val="24"/>
          <w:lang w:val="fr-CA"/>
        </w:rPr>
        <w:t xml:space="preserve"> d</w:t>
      </w:r>
      <w:r w:rsidR="00F06F70" w:rsidRPr="00A60061">
        <w:rPr>
          <w:rFonts w:ascii="Arial" w:hAnsi="Arial" w:cs="Arial"/>
          <w:color w:val="000000"/>
          <w:sz w:val="24"/>
          <w:szCs w:val="24"/>
          <w:lang w:val="fr-CA"/>
        </w:rPr>
        <w:t>’</w:t>
      </w:r>
      <w:r w:rsidR="00CA7421" w:rsidRPr="00A60061">
        <w:rPr>
          <w:rFonts w:ascii="Arial" w:hAnsi="Arial" w:cs="Arial"/>
          <w:color w:val="000000"/>
          <w:sz w:val="24"/>
          <w:szCs w:val="24"/>
          <w:lang w:val="fr-CA"/>
        </w:rPr>
        <w:t xml:space="preserve">un </w:t>
      </w:r>
      <w:r w:rsidR="00775B4C" w:rsidRPr="00A60061">
        <w:rPr>
          <w:rFonts w:ascii="Arial" w:hAnsi="Arial" w:cs="Arial"/>
          <w:color w:val="000000"/>
          <w:sz w:val="24"/>
          <w:szCs w:val="24"/>
          <w:lang w:val="fr-CA"/>
        </w:rPr>
        <w:t>Candidat</w:t>
      </w:r>
      <w:r w:rsidR="00CA7421" w:rsidRPr="00A60061">
        <w:rPr>
          <w:rFonts w:ascii="Arial" w:hAnsi="Arial" w:cs="Arial"/>
          <w:color w:val="000000"/>
          <w:sz w:val="24"/>
          <w:szCs w:val="24"/>
          <w:lang w:val="fr-CA"/>
        </w:rPr>
        <w:t xml:space="preserve"> en particulier.</w:t>
      </w:r>
      <w:r w:rsidR="00CA7421" w:rsidRPr="00A60061">
        <w:rPr>
          <w:rFonts w:ascii="Arial" w:hAnsi="Arial" w:cs="Arial"/>
          <w:sz w:val="24"/>
          <w:szCs w:val="24"/>
          <w:lang w:val="fr-CA"/>
        </w:rPr>
        <w:t xml:space="preserve"> Aucune autre identification, insigne, bouton ou vêtement avec des symboles ou des écrits pouvant être associés avec un </w:t>
      </w:r>
      <w:r w:rsidR="00775B4C" w:rsidRPr="00A60061">
        <w:rPr>
          <w:rFonts w:ascii="Arial" w:hAnsi="Arial" w:cs="Arial"/>
          <w:sz w:val="24"/>
          <w:szCs w:val="24"/>
          <w:lang w:val="fr-CA"/>
        </w:rPr>
        <w:t>Candidat</w:t>
      </w:r>
      <w:r w:rsidR="00CA7421" w:rsidRPr="00A60061">
        <w:rPr>
          <w:rFonts w:ascii="Arial" w:hAnsi="Arial" w:cs="Arial"/>
          <w:sz w:val="24"/>
          <w:szCs w:val="24"/>
          <w:lang w:val="fr-CA"/>
        </w:rPr>
        <w:t xml:space="preserve"> en particulier ne sera toléré dans le </w:t>
      </w:r>
      <w:r w:rsidR="00D14747" w:rsidRPr="00A60061">
        <w:rPr>
          <w:rFonts w:ascii="Arial" w:hAnsi="Arial" w:cs="Arial"/>
          <w:sz w:val="24"/>
          <w:szCs w:val="24"/>
          <w:lang w:val="fr-CA"/>
        </w:rPr>
        <w:t xml:space="preserve">Centre de ressources aux </w:t>
      </w:r>
      <w:r w:rsidR="00775B4C" w:rsidRPr="00A60061">
        <w:rPr>
          <w:rFonts w:ascii="Arial" w:hAnsi="Arial" w:cs="Arial"/>
          <w:sz w:val="24"/>
          <w:szCs w:val="24"/>
          <w:lang w:val="fr-CA"/>
        </w:rPr>
        <w:t>Électeur</w:t>
      </w:r>
      <w:r w:rsidR="00D14747" w:rsidRPr="00A60061">
        <w:rPr>
          <w:rFonts w:ascii="Arial" w:hAnsi="Arial" w:cs="Arial"/>
          <w:sz w:val="24"/>
          <w:szCs w:val="24"/>
          <w:lang w:val="fr-CA"/>
        </w:rPr>
        <w:t>s</w:t>
      </w:r>
      <w:r w:rsidR="00CA7421" w:rsidRPr="00A60061">
        <w:rPr>
          <w:rFonts w:ascii="Arial" w:hAnsi="Arial" w:cs="Arial"/>
          <w:sz w:val="24"/>
          <w:szCs w:val="24"/>
          <w:lang w:val="fr-CA"/>
        </w:rPr>
        <w:t xml:space="preserve">. </w:t>
      </w:r>
    </w:p>
    <w:p w14:paraId="70161A80" w14:textId="4756D523" w:rsidR="00CA7421" w:rsidRPr="00A60061" w:rsidRDefault="00CA7421" w:rsidP="002B1ABF">
      <w:pPr>
        <w:pStyle w:val="ListParagraph"/>
        <w:numPr>
          <w:ilvl w:val="0"/>
          <w:numId w:val="21"/>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 xml:space="preserve">Un seul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 peut être présent au </w:t>
      </w:r>
      <w:r w:rsidR="00D14747" w:rsidRPr="00A60061">
        <w:rPr>
          <w:rFonts w:ascii="Arial" w:hAnsi="Arial" w:cs="Arial"/>
          <w:sz w:val="24"/>
          <w:szCs w:val="24"/>
          <w:lang w:val="fr-CA"/>
        </w:rPr>
        <w:t xml:space="preserve">Centre de ressources aux </w:t>
      </w:r>
      <w:r w:rsidR="00775B4C" w:rsidRPr="00A60061">
        <w:rPr>
          <w:rFonts w:ascii="Arial" w:hAnsi="Arial" w:cs="Arial"/>
          <w:sz w:val="24"/>
          <w:szCs w:val="24"/>
          <w:lang w:val="fr-CA"/>
        </w:rPr>
        <w:t>Électeur</w:t>
      </w:r>
      <w:r w:rsidR="00D14747" w:rsidRPr="00A60061">
        <w:rPr>
          <w:rFonts w:ascii="Arial" w:hAnsi="Arial" w:cs="Arial"/>
          <w:sz w:val="24"/>
          <w:szCs w:val="24"/>
          <w:lang w:val="fr-CA"/>
        </w:rPr>
        <w:t>s</w:t>
      </w:r>
      <w:r w:rsidRPr="00A60061">
        <w:rPr>
          <w:rFonts w:ascii="Arial" w:hAnsi="Arial" w:cs="Arial"/>
          <w:sz w:val="24"/>
          <w:szCs w:val="24"/>
          <w:lang w:val="fr-CA"/>
        </w:rPr>
        <w:t xml:space="preserve">. Lorsque le </w:t>
      </w:r>
      <w:r w:rsidR="00775B4C" w:rsidRPr="00A60061">
        <w:rPr>
          <w:rFonts w:ascii="Arial" w:hAnsi="Arial" w:cs="Arial"/>
          <w:sz w:val="24"/>
          <w:szCs w:val="24"/>
          <w:lang w:val="fr-CA"/>
        </w:rPr>
        <w:t>Candidat</w:t>
      </w:r>
      <w:r w:rsidRPr="00A60061">
        <w:rPr>
          <w:rFonts w:ascii="Arial" w:hAnsi="Arial" w:cs="Arial"/>
          <w:sz w:val="24"/>
          <w:szCs w:val="24"/>
          <w:lang w:val="fr-CA"/>
        </w:rPr>
        <w:t xml:space="preserve"> </w:t>
      </w:r>
      <w:r w:rsidR="00A1758D" w:rsidRPr="00A60061">
        <w:rPr>
          <w:rFonts w:ascii="Arial" w:hAnsi="Arial" w:cs="Arial"/>
          <w:sz w:val="24"/>
          <w:szCs w:val="24"/>
          <w:lang w:val="fr-CA"/>
        </w:rPr>
        <w:t>se présente</w:t>
      </w:r>
      <w:r w:rsidRPr="00A60061">
        <w:rPr>
          <w:rFonts w:ascii="Arial" w:hAnsi="Arial" w:cs="Arial"/>
          <w:sz w:val="24"/>
          <w:szCs w:val="24"/>
          <w:lang w:val="fr-CA"/>
        </w:rPr>
        <w:t xml:space="preserve"> au </w:t>
      </w:r>
      <w:r w:rsidR="00D14747" w:rsidRPr="00A60061">
        <w:rPr>
          <w:rFonts w:ascii="Arial" w:hAnsi="Arial" w:cs="Arial"/>
          <w:sz w:val="24"/>
          <w:szCs w:val="24"/>
          <w:lang w:val="fr-CA"/>
        </w:rPr>
        <w:t xml:space="preserve">Centre de ressources aux </w:t>
      </w:r>
      <w:r w:rsidR="00775B4C" w:rsidRPr="00A60061">
        <w:rPr>
          <w:rFonts w:ascii="Arial" w:hAnsi="Arial" w:cs="Arial"/>
          <w:sz w:val="24"/>
          <w:szCs w:val="24"/>
          <w:lang w:val="fr-CA"/>
        </w:rPr>
        <w:t>Électeur</w:t>
      </w:r>
      <w:r w:rsidR="00D14747" w:rsidRPr="00A60061">
        <w:rPr>
          <w:rFonts w:ascii="Arial" w:hAnsi="Arial" w:cs="Arial"/>
          <w:sz w:val="24"/>
          <w:szCs w:val="24"/>
          <w:lang w:val="fr-CA"/>
        </w:rPr>
        <w:t>s</w:t>
      </w:r>
      <w:r w:rsidRPr="00A60061">
        <w:rPr>
          <w:rFonts w:ascii="Arial" w:hAnsi="Arial" w:cs="Arial"/>
          <w:sz w:val="24"/>
          <w:szCs w:val="24"/>
          <w:lang w:val="fr-CA"/>
        </w:rPr>
        <w:t xml:space="preserve">, le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 du </w:t>
      </w:r>
      <w:r w:rsidR="00775B4C" w:rsidRPr="00A60061">
        <w:rPr>
          <w:rFonts w:ascii="Arial" w:hAnsi="Arial" w:cs="Arial"/>
          <w:sz w:val="24"/>
          <w:szCs w:val="24"/>
          <w:lang w:val="fr-CA"/>
        </w:rPr>
        <w:t>Candidat</w:t>
      </w:r>
      <w:r w:rsidRPr="00A60061">
        <w:rPr>
          <w:rFonts w:ascii="Arial" w:hAnsi="Arial" w:cs="Arial"/>
          <w:sz w:val="24"/>
          <w:szCs w:val="24"/>
          <w:lang w:val="fr-CA"/>
        </w:rPr>
        <w:t xml:space="preserve"> doit quitter les lieux puisque le </w:t>
      </w:r>
      <w:r w:rsidR="00775B4C" w:rsidRPr="00A60061">
        <w:rPr>
          <w:rFonts w:ascii="Arial" w:hAnsi="Arial" w:cs="Arial"/>
          <w:sz w:val="24"/>
          <w:szCs w:val="24"/>
          <w:lang w:val="fr-CA"/>
        </w:rPr>
        <w:t>Candidat</w:t>
      </w:r>
      <w:r w:rsidRPr="00A60061">
        <w:rPr>
          <w:rFonts w:ascii="Arial" w:hAnsi="Arial" w:cs="Arial"/>
          <w:sz w:val="24"/>
          <w:szCs w:val="24"/>
          <w:lang w:val="fr-CA"/>
        </w:rPr>
        <w:t xml:space="preserve"> est considéré comme étant un </w:t>
      </w:r>
      <w:r w:rsidR="00775B4C" w:rsidRPr="00A60061">
        <w:rPr>
          <w:rFonts w:ascii="Arial" w:hAnsi="Arial" w:cs="Arial"/>
          <w:sz w:val="24"/>
          <w:szCs w:val="24"/>
          <w:lang w:val="fr-CA"/>
        </w:rPr>
        <w:t>Représentant</w:t>
      </w:r>
      <w:r w:rsidRPr="00A60061">
        <w:rPr>
          <w:rFonts w:ascii="Arial" w:hAnsi="Arial" w:cs="Arial"/>
          <w:sz w:val="24"/>
          <w:szCs w:val="24"/>
          <w:lang w:val="fr-CA"/>
        </w:rPr>
        <w:t>.</w:t>
      </w:r>
    </w:p>
    <w:p w14:paraId="707621F8" w14:textId="40BDCD70" w:rsidR="00CA7421" w:rsidRPr="00A60061" w:rsidRDefault="003C377E" w:rsidP="002B1ABF">
      <w:pPr>
        <w:pStyle w:val="ListParagraph"/>
        <w:numPr>
          <w:ilvl w:val="0"/>
          <w:numId w:val="21"/>
        </w:numPr>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 xml:space="preserve">Les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s et les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ne sont pas autorisés sur les lieux (que ce soit à l’intérieur ou à l’extérieur) des maisons de retraite </w:t>
      </w:r>
      <w:r w:rsidR="00316817" w:rsidRPr="00A60061">
        <w:rPr>
          <w:rFonts w:ascii="Arial" w:hAnsi="Arial" w:cs="Arial"/>
          <w:sz w:val="24"/>
          <w:szCs w:val="24"/>
          <w:lang w:val="fr-CA"/>
        </w:rPr>
        <w:t xml:space="preserve">et des </w:t>
      </w:r>
      <w:r w:rsidR="00316817" w:rsidRPr="00A60061">
        <w:rPr>
          <w:rFonts w:ascii="Arial" w:hAnsi="Arial" w:cs="Arial"/>
          <w:sz w:val="24"/>
          <w:szCs w:val="24"/>
          <w:lang w:val="fr-CA"/>
        </w:rPr>
        <w:lastRenderedPageBreak/>
        <w:t xml:space="preserve">institutions </w:t>
      </w:r>
      <w:r w:rsidRPr="00A60061">
        <w:rPr>
          <w:rFonts w:ascii="Arial" w:hAnsi="Arial" w:cs="Arial"/>
          <w:sz w:val="24"/>
          <w:szCs w:val="24"/>
          <w:lang w:val="fr-CA"/>
        </w:rPr>
        <w:t xml:space="preserve">aux dates et heures indiquées </w:t>
      </w:r>
      <w:r w:rsidR="00F60D42" w:rsidRPr="00A60061">
        <w:rPr>
          <w:rFonts w:ascii="Arial" w:hAnsi="Arial" w:cs="Arial"/>
          <w:sz w:val="24"/>
          <w:szCs w:val="24"/>
          <w:lang w:val="fr-CA"/>
        </w:rPr>
        <w:t>à l’article</w:t>
      </w:r>
      <w:r w:rsidRPr="00A60061">
        <w:rPr>
          <w:rFonts w:ascii="Arial" w:hAnsi="Arial" w:cs="Arial"/>
          <w:sz w:val="24"/>
          <w:szCs w:val="24"/>
          <w:lang w:val="fr-CA"/>
        </w:rPr>
        <w:t xml:space="preserve"> </w:t>
      </w:r>
      <w:r w:rsidR="00ED4A32" w:rsidRPr="00A60061">
        <w:rPr>
          <w:rFonts w:ascii="Arial" w:hAnsi="Arial" w:cs="Arial"/>
          <w:sz w:val="24"/>
          <w:szCs w:val="24"/>
          <w:lang w:val="fr-CA"/>
        </w:rPr>
        <w:t>12(3)</w:t>
      </w:r>
      <w:r w:rsidR="00316817" w:rsidRPr="00A60061">
        <w:rPr>
          <w:rFonts w:ascii="Arial" w:hAnsi="Arial" w:cs="Arial"/>
          <w:sz w:val="24"/>
          <w:szCs w:val="24"/>
          <w:lang w:val="fr-CA"/>
        </w:rPr>
        <w:t>(a)</w:t>
      </w:r>
      <w:r w:rsidR="00ED4A32" w:rsidRPr="00A60061">
        <w:rPr>
          <w:rFonts w:ascii="Arial" w:hAnsi="Arial" w:cs="Arial"/>
          <w:sz w:val="24"/>
          <w:szCs w:val="24"/>
          <w:lang w:val="fr-CA"/>
        </w:rPr>
        <w:t xml:space="preserve"> </w:t>
      </w:r>
      <w:r w:rsidRPr="00A60061">
        <w:rPr>
          <w:rFonts w:ascii="Arial" w:hAnsi="Arial" w:cs="Arial"/>
          <w:sz w:val="24"/>
          <w:szCs w:val="24"/>
          <w:lang w:val="fr-CA"/>
        </w:rPr>
        <w:t>du présent document.</w:t>
      </w:r>
    </w:p>
    <w:p w14:paraId="0F099330" w14:textId="785AA0EF" w:rsidR="00CA7421" w:rsidRPr="00A60061" w:rsidRDefault="003C377E" w:rsidP="002B1ABF">
      <w:pPr>
        <w:pStyle w:val="ListParagraph"/>
        <w:numPr>
          <w:ilvl w:val="0"/>
          <w:numId w:val="4"/>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Les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s qui ne </w:t>
      </w:r>
      <w:r w:rsidR="00214EB2" w:rsidRPr="00A60061">
        <w:rPr>
          <w:rFonts w:ascii="Arial" w:hAnsi="Arial" w:cs="Arial"/>
          <w:sz w:val="24"/>
          <w:szCs w:val="24"/>
          <w:lang w:val="fr-CA"/>
        </w:rPr>
        <w:t xml:space="preserve">se conforment </w:t>
      </w:r>
      <w:r w:rsidRPr="00A60061">
        <w:rPr>
          <w:rFonts w:ascii="Arial" w:hAnsi="Arial" w:cs="Arial"/>
          <w:sz w:val="24"/>
          <w:szCs w:val="24"/>
          <w:lang w:val="fr-CA"/>
        </w:rPr>
        <w:t xml:space="preserve">pas </w:t>
      </w:r>
      <w:r w:rsidR="00214EB2" w:rsidRPr="00A60061">
        <w:rPr>
          <w:rFonts w:ascii="Arial" w:hAnsi="Arial" w:cs="Arial"/>
          <w:sz w:val="24"/>
          <w:szCs w:val="24"/>
          <w:lang w:val="fr-CA"/>
        </w:rPr>
        <w:t>aux</w:t>
      </w:r>
      <w:r w:rsidRPr="00A60061">
        <w:rPr>
          <w:rFonts w:ascii="Arial" w:hAnsi="Arial" w:cs="Arial"/>
          <w:sz w:val="24"/>
          <w:szCs w:val="24"/>
          <w:lang w:val="fr-CA"/>
        </w:rPr>
        <w:t xml:space="preserve"> instructions du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ou du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ou qui tentent d'interférer, d'influencer ou de déterminer comment un </w:t>
      </w:r>
      <w:r w:rsidR="00775B4C" w:rsidRPr="00A60061">
        <w:rPr>
          <w:rFonts w:ascii="Arial" w:hAnsi="Arial" w:cs="Arial"/>
          <w:sz w:val="24"/>
          <w:szCs w:val="24"/>
          <w:lang w:val="fr-CA"/>
        </w:rPr>
        <w:t>Électeur</w:t>
      </w:r>
      <w:r w:rsidRPr="00A60061">
        <w:rPr>
          <w:rFonts w:ascii="Arial" w:hAnsi="Arial" w:cs="Arial"/>
          <w:sz w:val="24"/>
          <w:szCs w:val="24"/>
          <w:lang w:val="fr-CA"/>
        </w:rPr>
        <w:t xml:space="preserve"> vote, seront priés de quitter immédiatement le Centre d</w:t>
      </w:r>
      <w:r w:rsidR="00214EB2" w:rsidRPr="00A60061">
        <w:rPr>
          <w:rFonts w:ascii="Arial" w:hAnsi="Arial" w:cs="Arial"/>
          <w:sz w:val="24"/>
          <w:szCs w:val="24"/>
          <w:lang w:val="fr-CA"/>
        </w:rPr>
        <w:t>e ressources</w:t>
      </w:r>
      <w:r w:rsidRPr="00A60061">
        <w:rPr>
          <w:rFonts w:ascii="Arial" w:hAnsi="Arial" w:cs="Arial"/>
          <w:sz w:val="24"/>
          <w:szCs w:val="24"/>
          <w:lang w:val="fr-CA"/>
        </w:rPr>
        <w:t xml:space="preserve"> aux </w:t>
      </w:r>
      <w:r w:rsidR="00775B4C" w:rsidRPr="00A60061">
        <w:rPr>
          <w:rFonts w:ascii="Arial" w:hAnsi="Arial" w:cs="Arial"/>
          <w:sz w:val="24"/>
          <w:szCs w:val="24"/>
          <w:lang w:val="fr-CA"/>
        </w:rPr>
        <w:t>Électeur</w:t>
      </w:r>
      <w:r w:rsidRPr="00A60061">
        <w:rPr>
          <w:rFonts w:ascii="Arial" w:hAnsi="Arial" w:cs="Arial"/>
          <w:sz w:val="24"/>
          <w:szCs w:val="24"/>
          <w:lang w:val="fr-CA"/>
        </w:rPr>
        <w:t>s.</w:t>
      </w:r>
      <w:r w:rsidR="00CA7421" w:rsidRPr="00A60061">
        <w:rPr>
          <w:rFonts w:ascii="Arial" w:hAnsi="Arial" w:cs="Arial"/>
          <w:sz w:val="24"/>
          <w:szCs w:val="24"/>
          <w:lang w:val="fr-CA"/>
        </w:rPr>
        <w:t xml:space="preserve"> </w:t>
      </w:r>
      <w:r w:rsidR="00CA7421" w:rsidRPr="00A60061">
        <w:rPr>
          <w:rFonts w:ascii="Arial" w:hAnsi="Arial" w:cs="Arial"/>
          <w:color w:val="000000"/>
          <w:sz w:val="24"/>
          <w:szCs w:val="24"/>
          <w:lang w:val="fr-CA"/>
        </w:rPr>
        <w:t>Leur nomination sera révoquée et ils n</w:t>
      </w:r>
      <w:r w:rsidR="00F06F70" w:rsidRPr="00A60061">
        <w:rPr>
          <w:rFonts w:ascii="Arial" w:hAnsi="Arial" w:cs="Arial"/>
          <w:color w:val="000000"/>
          <w:sz w:val="24"/>
          <w:szCs w:val="24"/>
          <w:lang w:val="fr-CA"/>
        </w:rPr>
        <w:t>’</w:t>
      </w:r>
      <w:r w:rsidR="00CA7421" w:rsidRPr="00A60061">
        <w:rPr>
          <w:rFonts w:ascii="Arial" w:hAnsi="Arial" w:cs="Arial"/>
          <w:color w:val="000000"/>
          <w:sz w:val="24"/>
          <w:szCs w:val="24"/>
          <w:lang w:val="fr-CA"/>
        </w:rPr>
        <w:t>auront plus le droit d</w:t>
      </w:r>
      <w:r w:rsidR="00F06F70" w:rsidRPr="00A60061">
        <w:rPr>
          <w:rFonts w:ascii="Arial" w:hAnsi="Arial" w:cs="Arial"/>
          <w:color w:val="000000"/>
          <w:sz w:val="24"/>
          <w:szCs w:val="24"/>
          <w:lang w:val="fr-CA"/>
        </w:rPr>
        <w:t>’</w:t>
      </w:r>
      <w:r w:rsidR="00CA7421" w:rsidRPr="00A60061">
        <w:rPr>
          <w:rFonts w:ascii="Arial" w:hAnsi="Arial" w:cs="Arial"/>
          <w:color w:val="000000"/>
          <w:sz w:val="24"/>
          <w:szCs w:val="24"/>
          <w:lang w:val="fr-CA"/>
        </w:rPr>
        <w:t xml:space="preserve">entrer dans le </w:t>
      </w:r>
      <w:r w:rsidR="00D14747" w:rsidRPr="00A60061">
        <w:rPr>
          <w:rFonts w:ascii="Arial" w:hAnsi="Arial" w:cs="Arial"/>
          <w:color w:val="000000"/>
          <w:sz w:val="24"/>
          <w:szCs w:val="24"/>
          <w:lang w:val="fr-CA"/>
        </w:rPr>
        <w:t xml:space="preserve">Centre de ressources aux </w:t>
      </w:r>
      <w:r w:rsidR="00775B4C" w:rsidRPr="00A60061">
        <w:rPr>
          <w:rFonts w:ascii="Arial" w:hAnsi="Arial" w:cs="Arial"/>
          <w:color w:val="000000"/>
          <w:sz w:val="24"/>
          <w:szCs w:val="24"/>
          <w:lang w:val="fr-CA"/>
        </w:rPr>
        <w:t>Électeur</w:t>
      </w:r>
      <w:r w:rsidR="00D14747" w:rsidRPr="00A60061">
        <w:rPr>
          <w:rFonts w:ascii="Arial" w:hAnsi="Arial" w:cs="Arial"/>
          <w:color w:val="000000"/>
          <w:sz w:val="24"/>
          <w:szCs w:val="24"/>
          <w:lang w:val="fr-CA"/>
        </w:rPr>
        <w:t>s</w:t>
      </w:r>
      <w:r w:rsidR="00CA7421" w:rsidRPr="00A60061">
        <w:rPr>
          <w:rFonts w:ascii="Arial" w:hAnsi="Arial" w:cs="Arial"/>
          <w:color w:val="000000"/>
          <w:sz w:val="24"/>
          <w:szCs w:val="24"/>
          <w:lang w:val="fr-CA"/>
        </w:rPr>
        <w:t>.</w:t>
      </w:r>
    </w:p>
    <w:p w14:paraId="71E5A655" w14:textId="22971052" w:rsidR="00CA7421" w:rsidRPr="00A60061" w:rsidRDefault="00CA7421" w:rsidP="002B1ABF">
      <w:pPr>
        <w:pStyle w:val="ListParagraph"/>
        <w:numPr>
          <w:ilvl w:val="0"/>
          <w:numId w:val="4"/>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L</w:t>
      </w:r>
      <w:r w:rsidR="00F06F70" w:rsidRPr="00A60061">
        <w:rPr>
          <w:rFonts w:ascii="Arial" w:hAnsi="Arial" w:cs="Arial"/>
          <w:sz w:val="24"/>
          <w:szCs w:val="24"/>
          <w:lang w:val="fr-CA"/>
        </w:rPr>
        <w:t>’</w:t>
      </w:r>
      <w:r w:rsidRPr="00A60061">
        <w:rPr>
          <w:rFonts w:ascii="Arial" w:hAnsi="Arial" w:cs="Arial"/>
          <w:sz w:val="24"/>
          <w:szCs w:val="24"/>
          <w:lang w:val="fr-CA"/>
        </w:rPr>
        <w:t>utilisation d</w:t>
      </w:r>
      <w:r w:rsidR="00F06F70" w:rsidRPr="00A60061">
        <w:rPr>
          <w:rFonts w:ascii="Arial" w:hAnsi="Arial" w:cs="Arial"/>
          <w:sz w:val="24"/>
          <w:szCs w:val="24"/>
          <w:lang w:val="fr-CA"/>
        </w:rPr>
        <w:t>’</w:t>
      </w:r>
      <w:r w:rsidRPr="00A60061">
        <w:rPr>
          <w:rFonts w:ascii="Arial" w:hAnsi="Arial" w:cs="Arial"/>
          <w:sz w:val="24"/>
          <w:szCs w:val="24"/>
          <w:lang w:val="fr-CA"/>
        </w:rPr>
        <w:t xml:space="preserve">un téléphone cellulaire ou de tout autre dispositif électronique par un </w:t>
      </w:r>
      <w:r w:rsidR="00775B4C" w:rsidRPr="00A60061">
        <w:rPr>
          <w:rFonts w:ascii="Arial" w:hAnsi="Arial" w:cs="Arial"/>
          <w:sz w:val="24"/>
          <w:szCs w:val="24"/>
          <w:lang w:val="fr-CA"/>
        </w:rPr>
        <w:t>Candidat</w:t>
      </w:r>
      <w:r w:rsidRPr="00A60061">
        <w:rPr>
          <w:rFonts w:ascii="Arial" w:hAnsi="Arial" w:cs="Arial"/>
          <w:sz w:val="24"/>
          <w:szCs w:val="24"/>
          <w:lang w:val="fr-CA"/>
        </w:rPr>
        <w:t xml:space="preserve"> ou un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 est strictement interdite dans le </w:t>
      </w:r>
      <w:r w:rsidR="00D14747" w:rsidRPr="00A60061">
        <w:rPr>
          <w:rFonts w:ascii="Arial" w:hAnsi="Arial" w:cs="Arial"/>
          <w:sz w:val="24"/>
          <w:szCs w:val="24"/>
          <w:lang w:val="fr-CA"/>
        </w:rPr>
        <w:t xml:space="preserve">Centre de ressources aux </w:t>
      </w:r>
      <w:r w:rsidR="00775B4C" w:rsidRPr="00A60061">
        <w:rPr>
          <w:rFonts w:ascii="Arial" w:hAnsi="Arial" w:cs="Arial"/>
          <w:sz w:val="24"/>
          <w:szCs w:val="24"/>
          <w:lang w:val="fr-CA"/>
        </w:rPr>
        <w:t>Électeur</w:t>
      </w:r>
      <w:r w:rsidR="00D14747" w:rsidRPr="00A60061">
        <w:rPr>
          <w:rFonts w:ascii="Arial" w:hAnsi="Arial" w:cs="Arial"/>
          <w:sz w:val="24"/>
          <w:szCs w:val="24"/>
          <w:lang w:val="fr-CA"/>
        </w:rPr>
        <w:t>s</w:t>
      </w:r>
      <w:r w:rsidRPr="00A60061">
        <w:rPr>
          <w:rFonts w:ascii="Arial" w:hAnsi="Arial" w:cs="Arial"/>
          <w:sz w:val="24"/>
          <w:szCs w:val="24"/>
          <w:lang w:val="fr-CA"/>
        </w:rPr>
        <w:t>.</w:t>
      </w:r>
    </w:p>
    <w:p w14:paraId="1785FFB1" w14:textId="2A3D25DB" w:rsidR="00CA7421" w:rsidRPr="00735FE9" w:rsidRDefault="00315BF6" w:rsidP="002B1ABF">
      <w:pPr>
        <w:pStyle w:val="Heading1"/>
        <w:spacing w:before="120" w:after="120"/>
        <w:rPr>
          <w:rFonts w:ascii="Arial" w:hAnsi="Arial" w:cs="Arial"/>
          <w:color w:val="auto"/>
          <w:sz w:val="24"/>
          <w:szCs w:val="24"/>
          <w:lang w:val="fr-CA"/>
        </w:rPr>
      </w:pPr>
      <w:bookmarkStart w:id="13" w:name="_Toc509929973"/>
      <w:r w:rsidRPr="00735FE9">
        <w:rPr>
          <w:rFonts w:ascii="Arial" w:hAnsi="Arial" w:cs="Arial"/>
          <w:color w:val="auto"/>
          <w:sz w:val="24"/>
          <w:szCs w:val="24"/>
          <w:lang w:val="fr-CA"/>
        </w:rPr>
        <w:t>14</w:t>
      </w:r>
      <w:r w:rsidR="00CA7421" w:rsidRPr="00735FE9">
        <w:rPr>
          <w:rFonts w:ascii="Arial" w:hAnsi="Arial" w:cs="Arial"/>
          <w:color w:val="auto"/>
          <w:sz w:val="24"/>
          <w:szCs w:val="24"/>
          <w:lang w:val="fr-CA"/>
        </w:rPr>
        <w:t>. SYST</w:t>
      </w:r>
      <w:r w:rsidR="008F45BD" w:rsidRPr="00735FE9">
        <w:rPr>
          <w:rFonts w:ascii="Arial" w:hAnsi="Arial" w:cs="Arial"/>
          <w:color w:val="auto"/>
          <w:sz w:val="24"/>
          <w:szCs w:val="24"/>
          <w:lang w:val="fr-CA"/>
        </w:rPr>
        <w:t>ÈME</w:t>
      </w:r>
      <w:bookmarkEnd w:id="13"/>
    </w:p>
    <w:p w14:paraId="70CBB64D" w14:textId="1E4C2307" w:rsidR="00CA7421" w:rsidRPr="00735FE9" w:rsidRDefault="00CA7421" w:rsidP="002B1ABF">
      <w:pPr>
        <w:pStyle w:val="ListParagraph"/>
        <w:numPr>
          <w:ilvl w:val="0"/>
          <w:numId w:val="22"/>
        </w:numPr>
        <w:spacing w:after="120"/>
        <w:ind w:left="1152" w:hanging="576"/>
        <w:contextualSpacing w:val="0"/>
        <w:jc w:val="both"/>
        <w:rPr>
          <w:rFonts w:ascii="Arial" w:hAnsi="Arial" w:cs="Arial"/>
          <w:sz w:val="24"/>
          <w:szCs w:val="24"/>
          <w:lang w:val="fr-CA"/>
        </w:rPr>
      </w:pPr>
      <w:r w:rsidRPr="00735FE9">
        <w:rPr>
          <w:rFonts w:ascii="Arial" w:hAnsi="Arial" w:cs="Arial"/>
          <w:sz w:val="24"/>
          <w:szCs w:val="24"/>
          <w:lang w:val="fr-CA"/>
        </w:rPr>
        <w:t xml:space="preserve">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est responsable de l</w:t>
      </w:r>
      <w:r w:rsidR="00F06F70" w:rsidRPr="00735FE9">
        <w:rPr>
          <w:rFonts w:ascii="Arial" w:hAnsi="Arial" w:cs="Arial"/>
          <w:sz w:val="24"/>
          <w:szCs w:val="24"/>
          <w:lang w:val="fr-CA"/>
        </w:rPr>
        <w:t>’</w:t>
      </w:r>
      <w:r w:rsidRPr="00735FE9">
        <w:rPr>
          <w:rFonts w:ascii="Arial" w:hAnsi="Arial" w:cs="Arial"/>
          <w:sz w:val="24"/>
          <w:szCs w:val="24"/>
          <w:lang w:val="fr-CA"/>
        </w:rPr>
        <w:t>intégrité du processus électoral qui doit être préservé en</w:t>
      </w:r>
      <w:r w:rsidR="00A1758D" w:rsidRPr="00735FE9">
        <w:rPr>
          <w:rFonts w:ascii="Arial" w:hAnsi="Arial" w:cs="Arial"/>
          <w:sz w:val="24"/>
          <w:szCs w:val="24"/>
          <w:lang w:val="fr-CA"/>
        </w:rPr>
        <w:t> :</w:t>
      </w:r>
    </w:p>
    <w:p w14:paraId="527CA98D" w14:textId="421B7D12" w:rsidR="00CA7421" w:rsidRPr="00735FE9" w:rsidRDefault="00CA7421" w:rsidP="002B1ABF">
      <w:pPr>
        <w:numPr>
          <w:ilvl w:val="1"/>
          <w:numId w:val="5"/>
        </w:numPr>
        <w:spacing w:after="120"/>
        <w:ind w:left="1584" w:hanging="432"/>
        <w:jc w:val="both"/>
        <w:rPr>
          <w:rFonts w:ascii="Arial" w:hAnsi="Arial" w:cs="Arial"/>
          <w:sz w:val="24"/>
          <w:szCs w:val="24"/>
          <w:lang w:val="fr-CA"/>
        </w:rPr>
      </w:pPr>
      <w:proofErr w:type="gramStart"/>
      <w:r w:rsidRPr="00735FE9">
        <w:rPr>
          <w:rFonts w:ascii="Arial" w:hAnsi="Arial" w:cs="Arial"/>
          <w:sz w:val="24"/>
          <w:szCs w:val="24"/>
          <w:lang w:val="fr-CA"/>
        </w:rPr>
        <w:t>s</w:t>
      </w:r>
      <w:r w:rsidR="00F06F70" w:rsidRPr="00735FE9">
        <w:rPr>
          <w:rFonts w:ascii="Arial" w:hAnsi="Arial" w:cs="Arial"/>
          <w:sz w:val="24"/>
          <w:szCs w:val="24"/>
          <w:lang w:val="fr-CA"/>
        </w:rPr>
        <w:t>’</w:t>
      </w:r>
      <w:r w:rsidRPr="00735FE9">
        <w:rPr>
          <w:rFonts w:ascii="Arial" w:hAnsi="Arial" w:cs="Arial"/>
          <w:sz w:val="24"/>
          <w:szCs w:val="24"/>
          <w:lang w:val="fr-CA"/>
        </w:rPr>
        <w:t>assurant</w:t>
      </w:r>
      <w:proofErr w:type="gramEnd"/>
      <w:r w:rsidRPr="00735FE9">
        <w:rPr>
          <w:rFonts w:ascii="Arial" w:hAnsi="Arial" w:cs="Arial"/>
          <w:sz w:val="24"/>
          <w:szCs w:val="24"/>
          <w:lang w:val="fr-CA"/>
        </w:rPr>
        <w:t xml:space="preserve"> que tous les </w:t>
      </w:r>
      <w:r w:rsidR="00775B4C" w:rsidRPr="00735FE9">
        <w:rPr>
          <w:rFonts w:ascii="Arial" w:hAnsi="Arial" w:cs="Arial"/>
          <w:sz w:val="24"/>
          <w:szCs w:val="24"/>
          <w:lang w:val="fr-CA"/>
        </w:rPr>
        <w:t>Électeur</w:t>
      </w:r>
      <w:r w:rsidRPr="00735FE9">
        <w:rPr>
          <w:rFonts w:ascii="Arial" w:hAnsi="Arial" w:cs="Arial"/>
          <w:sz w:val="24"/>
          <w:szCs w:val="24"/>
          <w:lang w:val="fr-CA"/>
        </w:rPr>
        <w:t xml:space="preserve">s inscrits sur la </w:t>
      </w:r>
      <w:r w:rsidR="00775B4C" w:rsidRPr="00735FE9">
        <w:rPr>
          <w:rFonts w:ascii="Arial" w:hAnsi="Arial" w:cs="Arial"/>
          <w:sz w:val="24"/>
          <w:szCs w:val="24"/>
          <w:lang w:val="fr-CA"/>
        </w:rPr>
        <w:t>Liste électorale</w:t>
      </w:r>
      <w:r w:rsidRPr="00735FE9">
        <w:rPr>
          <w:rFonts w:ascii="Arial" w:hAnsi="Arial" w:cs="Arial"/>
          <w:sz w:val="24"/>
          <w:szCs w:val="24"/>
          <w:lang w:val="fr-CA"/>
        </w:rPr>
        <w:t xml:space="preserve"> reçoivent par </w:t>
      </w:r>
      <w:r w:rsidR="004C7E1B" w:rsidRPr="00735FE9">
        <w:rPr>
          <w:rFonts w:ascii="Arial" w:hAnsi="Arial" w:cs="Arial"/>
          <w:sz w:val="24"/>
          <w:szCs w:val="24"/>
          <w:lang w:val="fr-CA"/>
        </w:rPr>
        <w:t>courrier de première classe</w:t>
      </w:r>
      <w:r w:rsidRPr="00735FE9">
        <w:rPr>
          <w:rFonts w:ascii="Arial" w:hAnsi="Arial" w:cs="Arial"/>
          <w:sz w:val="24"/>
          <w:szCs w:val="24"/>
          <w:lang w:val="fr-CA"/>
        </w:rPr>
        <w:t xml:space="preserve"> une </w:t>
      </w:r>
      <w:r w:rsidR="00775B4C" w:rsidRPr="00735FE9">
        <w:rPr>
          <w:rFonts w:ascii="Arial" w:hAnsi="Arial" w:cs="Arial"/>
          <w:sz w:val="24"/>
          <w:szCs w:val="24"/>
          <w:lang w:val="fr-CA"/>
        </w:rPr>
        <w:t>Lettre d’information de l’Électeur</w:t>
      </w:r>
      <w:r w:rsidRPr="00735FE9">
        <w:rPr>
          <w:rFonts w:ascii="Arial" w:hAnsi="Arial" w:cs="Arial"/>
          <w:sz w:val="24"/>
          <w:szCs w:val="24"/>
          <w:lang w:val="fr-CA"/>
        </w:rPr>
        <w:t xml:space="preserve"> scellée qui renferme un NIP unique ;</w:t>
      </w:r>
    </w:p>
    <w:p w14:paraId="13816516" w14:textId="18CE4E19" w:rsidR="00CA7421" w:rsidRPr="00735FE9" w:rsidRDefault="00CA7421" w:rsidP="002B1ABF">
      <w:pPr>
        <w:numPr>
          <w:ilvl w:val="1"/>
          <w:numId w:val="5"/>
        </w:numPr>
        <w:spacing w:after="120"/>
        <w:ind w:left="1584" w:hanging="432"/>
        <w:jc w:val="both"/>
        <w:rPr>
          <w:rFonts w:ascii="Arial" w:hAnsi="Arial" w:cs="Arial"/>
          <w:sz w:val="24"/>
          <w:szCs w:val="24"/>
          <w:lang w:val="fr-CA"/>
        </w:rPr>
      </w:pPr>
      <w:proofErr w:type="gramStart"/>
      <w:r w:rsidRPr="00735FE9">
        <w:rPr>
          <w:rFonts w:ascii="Arial" w:hAnsi="Arial" w:cs="Arial"/>
          <w:color w:val="000000"/>
          <w:sz w:val="24"/>
          <w:szCs w:val="24"/>
          <w:lang w:val="fr-CA"/>
        </w:rPr>
        <w:t>s</w:t>
      </w:r>
      <w:r w:rsidR="00F06F70" w:rsidRPr="00735FE9">
        <w:rPr>
          <w:rFonts w:ascii="Arial" w:hAnsi="Arial" w:cs="Arial"/>
          <w:color w:val="000000"/>
          <w:sz w:val="24"/>
          <w:szCs w:val="24"/>
          <w:lang w:val="fr-CA"/>
        </w:rPr>
        <w:t>’</w:t>
      </w:r>
      <w:r w:rsidRPr="00735FE9">
        <w:rPr>
          <w:rFonts w:ascii="Arial" w:hAnsi="Arial" w:cs="Arial"/>
          <w:color w:val="000000"/>
          <w:sz w:val="24"/>
          <w:szCs w:val="24"/>
          <w:lang w:val="fr-CA"/>
        </w:rPr>
        <w:t>assurant</w:t>
      </w:r>
      <w:proofErr w:type="gramEnd"/>
      <w:r w:rsidRPr="00735FE9">
        <w:rPr>
          <w:rFonts w:ascii="Arial" w:hAnsi="Arial" w:cs="Arial"/>
          <w:color w:val="000000"/>
          <w:sz w:val="24"/>
          <w:szCs w:val="24"/>
          <w:lang w:val="fr-CA"/>
        </w:rPr>
        <w:t xml:space="preserve"> que seul le </w:t>
      </w:r>
      <w:r w:rsidR="002D034D" w:rsidRPr="00735FE9">
        <w:rPr>
          <w:rFonts w:ascii="Arial" w:hAnsi="Arial" w:cs="Arial"/>
          <w:color w:val="000000"/>
          <w:sz w:val="24"/>
          <w:szCs w:val="24"/>
          <w:lang w:val="fr-CA"/>
        </w:rPr>
        <w:t>Fournisseur</w:t>
      </w:r>
      <w:r w:rsidR="00911360" w:rsidRPr="00735FE9">
        <w:rPr>
          <w:rFonts w:ascii="Arial" w:hAnsi="Arial" w:cs="Arial"/>
          <w:color w:val="000000"/>
          <w:sz w:val="24"/>
          <w:szCs w:val="24"/>
          <w:lang w:val="fr-CA"/>
        </w:rPr>
        <w:t xml:space="preserve"> de services</w:t>
      </w:r>
      <w:r w:rsidRPr="00735FE9">
        <w:rPr>
          <w:rFonts w:ascii="Arial" w:hAnsi="Arial" w:cs="Arial"/>
          <w:color w:val="000000"/>
          <w:sz w:val="24"/>
          <w:szCs w:val="24"/>
          <w:lang w:val="fr-CA"/>
        </w:rPr>
        <w:t xml:space="preserve">, le </w:t>
      </w:r>
      <w:r w:rsidR="00E95629" w:rsidRPr="00735FE9">
        <w:rPr>
          <w:rFonts w:ascii="Arial" w:hAnsi="Arial" w:cs="Arial"/>
          <w:color w:val="000000"/>
          <w:sz w:val="24"/>
          <w:szCs w:val="24"/>
          <w:lang w:val="fr-CA"/>
        </w:rPr>
        <w:t>Secrétaire</w:t>
      </w:r>
      <w:r w:rsidR="00946C93" w:rsidRPr="00735FE9">
        <w:rPr>
          <w:rFonts w:ascii="Arial" w:hAnsi="Arial" w:cs="Arial"/>
          <w:color w:val="000000"/>
          <w:sz w:val="24"/>
          <w:szCs w:val="24"/>
          <w:lang w:val="fr-CA"/>
        </w:rPr>
        <w:t xml:space="preserve"> </w:t>
      </w:r>
      <w:r w:rsidRPr="00735FE9">
        <w:rPr>
          <w:rFonts w:ascii="Arial" w:hAnsi="Arial" w:cs="Arial"/>
          <w:color w:val="000000"/>
          <w:sz w:val="24"/>
          <w:szCs w:val="24"/>
          <w:lang w:val="fr-CA"/>
        </w:rPr>
        <w:t xml:space="preserve">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ou une personne désignée, garde une liste des NIP qui correspondent aux noms et adresses de chaque </w:t>
      </w:r>
      <w:r w:rsidR="00775B4C" w:rsidRPr="00735FE9">
        <w:rPr>
          <w:rFonts w:ascii="Arial" w:hAnsi="Arial" w:cs="Arial"/>
          <w:sz w:val="24"/>
          <w:szCs w:val="24"/>
          <w:lang w:val="fr-CA"/>
        </w:rPr>
        <w:t>Électeur</w:t>
      </w:r>
      <w:r w:rsidRPr="00735FE9">
        <w:rPr>
          <w:rFonts w:ascii="Arial" w:hAnsi="Arial" w:cs="Arial"/>
          <w:sz w:val="24"/>
          <w:szCs w:val="24"/>
          <w:lang w:val="fr-CA"/>
        </w:rPr>
        <w:t xml:space="preserve"> ; </w:t>
      </w:r>
    </w:p>
    <w:p w14:paraId="660FAED1" w14:textId="754BF916" w:rsidR="00CA7421" w:rsidRPr="00735FE9" w:rsidRDefault="00CA7421" w:rsidP="002B1ABF">
      <w:pPr>
        <w:numPr>
          <w:ilvl w:val="1"/>
          <w:numId w:val="5"/>
        </w:numPr>
        <w:spacing w:after="120"/>
        <w:ind w:left="1584" w:hanging="432"/>
        <w:jc w:val="both"/>
        <w:rPr>
          <w:rFonts w:ascii="Arial" w:hAnsi="Arial" w:cs="Arial"/>
          <w:sz w:val="24"/>
          <w:szCs w:val="24"/>
          <w:lang w:val="fr-CA"/>
        </w:rPr>
      </w:pPr>
      <w:proofErr w:type="gramStart"/>
      <w:r w:rsidRPr="00735FE9">
        <w:rPr>
          <w:rFonts w:ascii="Arial" w:hAnsi="Arial" w:cs="Arial"/>
          <w:sz w:val="24"/>
          <w:szCs w:val="24"/>
          <w:lang w:val="fr-CA"/>
        </w:rPr>
        <w:t>offrant</w:t>
      </w:r>
      <w:proofErr w:type="gramEnd"/>
      <w:r w:rsidRPr="00735FE9">
        <w:rPr>
          <w:rFonts w:ascii="Arial" w:hAnsi="Arial" w:cs="Arial"/>
          <w:sz w:val="24"/>
          <w:szCs w:val="24"/>
          <w:lang w:val="fr-CA"/>
        </w:rPr>
        <w:t xml:space="preserve"> la possibilité aux </w:t>
      </w:r>
      <w:r w:rsidR="00775B4C" w:rsidRPr="00735FE9">
        <w:rPr>
          <w:rFonts w:ascii="Arial" w:hAnsi="Arial" w:cs="Arial"/>
          <w:sz w:val="24"/>
          <w:szCs w:val="24"/>
          <w:lang w:val="fr-CA"/>
        </w:rPr>
        <w:t>Électeur</w:t>
      </w:r>
      <w:r w:rsidRPr="00735FE9">
        <w:rPr>
          <w:rFonts w:ascii="Arial" w:hAnsi="Arial" w:cs="Arial"/>
          <w:sz w:val="24"/>
          <w:szCs w:val="24"/>
          <w:lang w:val="fr-CA"/>
        </w:rPr>
        <w:t>s dont les noms n</w:t>
      </w:r>
      <w:r w:rsidR="00F06F70" w:rsidRPr="00735FE9">
        <w:rPr>
          <w:rFonts w:ascii="Arial" w:hAnsi="Arial" w:cs="Arial"/>
          <w:sz w:val="24"/>
          <w:szCs w:val="24"/>
          <w:lang w:val="fr-CA"/>
        </w:rPr>
        <w:t>’</w:t>
      </w:r>
      <w:r w:rsidRPr="00735FE9">
        <w:rPr>
          <w:rFonts w:ascii="Arial" w:hAnsi="Arial" w:cs="Arial"/>
          <w:sz w:val="24"/>
          <w:szCs w:val="24"/>
          <w:lang w:val="fr-CA"/>
        </w:rPr>
        <w:t xml:space="preserve">apparaissent pas sur la </w:t>
      </w:r>
      <w:r w:rsidR="00775B4C" w:rsidRPr="00735FE9">
        <w:rPr>
          <w:rFonts w:ascii="Arial" w:hAnsi="Arial" w:cs="Arial"/>
          <w:sz w:val="24"/>
          <w:szCs w:val="24"/>
          <w:lang w:val="fr-CA"/>
        </w:rPr>
        <w:t>Liste électorale</w:t>
      </w:r>
      <w:r w:rsidRPr="00735FE9">
        <w:rPr>
          <w:rFonts w:ascii="Arial" w:hAnsi="Arial" w:cs="Arial"/>
          <w:sz w:val="24"/>
          <w:szCs w:val="24"/>
          <w:lang w:val="fr-CA"/>
        </w:rPr>
        <w:t xml:space="preserve"> d</w:t>
      </w:r>
      <w:r w:rsidR="00F06F70" w:rsidRPr="00735FE9">
        <w:rPr>
          <w:rFonts w:ascii="Arial" w:hAnsi="Arial" w:cs="Arial"/>
          <w:sz w:val="24"/>
          <w:szCs w:val="24"/>
          <w:lang w:val="fr-CA"/>
        </w:rPr>
        <w:t>’</w:t>
      </w:r>
      <w:r w:rsidRPr="00735FE9">
        <w:rPr>
          <w:rFonts w:ascii="Arial" w:hAnsi="Arial" w:cs="Arial"/>
          <w:sz w:val="24"/>
          <w:szCs w:val="24"/>
          <w:lang w:val="fr-CA"/>
        </w:rPr>
        <w:t xml:space="preserve">y </w:t>
      </w:r>
      <w:r w:rsidR="004C7E1B" w:rsidRPr="00735FE9">
        <w:rPr>
          <w:rFonts w:ascii="Arial" w:hAnsi="Arial" w:cs="Arial"/>
          <w:sz w:val="24"/>
          <w:szCs w:val="24"/>
          <w:lang w:val="fr-CA"/>
        </w:rPr>
        <w:t>être ajoutés</w:t>
      </w:r>
      <w:r w:rsidRPr="00735FE9">
        <w:rPr>
          <w:rFonts w:ascii="Arial" w:hAnsi="Arial" w:cs="Arial"/>
          <w:sz w:val="24"/>
          <w:szCs w:val="24"/>
          <w:lang w:val="fr-CA"/>
        </w:rPr>
        <w:t xml:space="preserve"> ou de modifier la liste jusqu</w:t>
      </w:r>
      <w:r w:rsidR="00F06F70" w:rsidRPr="00735FE9">
        <w:rPr>
          <w:rFonts w:ascii="Arial" w:hAnsi="Arial" w:cs="Arial"/>
          <w:sz w:val="24"/>
          <w:szCs w:val="24"/>
          <w:lang w:val="fr-CA"/>
        </w:rPr>
        <w:t>’</w:t>
      </w:r>
      <w:r w:rsidRPr="00735FE9">
        <w:rPr>
          <w:rFonts w:ascii="Arial" w:hAnsi="Arial" w:cs="Arial"/>
          <w:sz w:val="24"/>
          <w:szCs w:val="24"/>
          <w:lang w:val="fr-CA"/>
        </w:rPr>
        <w:t xml:space="preserve">au </w:t>
      </w:r>
      <w:r w:rsidR="00775B4C" w:rsidRPr="00735FE9">
        <w:rPr>
          <w:rFonts w:ascii="Arial" w:hAnsi="Arial" w:cs="Arial"/>
          <w:sz w:val="24"/>
          <w:szCs w:val="24"/>
          <w:lang w:val="fr-CA"/>
        </w:rPr>
        <w:t>Jour du scrutin</w:t>
      </w:r>
      <w:r w:rsidRPr="00735FE9">
        <w:rPr>
          <w:rFonts w:ascii="Arial" w:hAnsi="Arial" w:cs="Arial"/>
          <w:sz w:val="24"/>
          <w:szCs w:val="24"/>
          <w:lang w:val="fr-CA"/>
        </w:rPr>
        <w:t xml:space="preserve"> soit le </w:t>
      </w:r>
      <w:r w:rsidR="00132C9D" w:rsidRPr="00735FE9">
        <w:rPr>
          <w:rFonts w:ascii="Arial" w:hAnsi="Arial" w:cs="Arial"/>
          <w:sz w:val="24"/>
          <w:szCs w:val="24"/>
          <w:lang w:val="fr-CA"/>
        </w:rPr>
        <w:t>24 octobre 2022</w:t>
      </w:r>
      <w:r w:rsidRPr="00735FE9">
        <w:rPr>
          <w:rFonts w:ascii="Arial" w:hAnsi="Arial" w:cs="Arial"/>
          <w:sz w:val="24"/>
          <w:szCs w:val="24"/>
          <w:lang w:val="fr-CA"/>
        </w:rPr>
        <w:t xml:space="preserve"> à 20 h ; et en</w:t>
      </w:r>
    </w:p>
    <w:p w14:paraId="02B2801D" w14:textId="60E01659" w:rsidR="00CA7421" w:rsidRPr="00735FE9" w:rsidRDefault="00CA7421" w:rsidP="002B1ABF">
      <w:pPr>
        <w:numPr>
          <w:ilvl w:val="1"/>
          <w:numId w:val="5"/>
        </w:numPr>
        <w:spacing w:after="120"/>
        <w:ind w:left="1584" w:hanging="432"/>
        <w:jc w:val="both"/>
        <w:rPr>
          <w:rFonts w:ascii="Arial" w:hAnsi="Arial" w:cs="Arial"/>
          <w:sz w:val="24"/>
          <w:szCs w:val="24"/>
          <w:lang w:val="fr-CA"/>
        </w:rPr>
      </w:pPr>
      <w:proofErr w:type="gramStart"/>
      <w:r w:rsidRPr="00735FE9">
        <w:rPr>
          <w:rFonts w:ascii="Arial" w:hAnsi="Arial" w:cs="Arial"/>
          <w:sz w:val="24"/>
          <w:szCs w:val="24"/>
          <w:lang w:val="fr-CA"/>
        </w:rPr>
        <w:t>établissant</w:t>
      </w:r>
      <w:proofErr w:type="gramEnd"/>
      <w:r w:rsidRPr="00735FE9">
        <w:rPr>
          <w:rFonts w:ascii="Arial" w:hAnsi="Arial" w:cs="Arial"/>
          <w:sz w:val="24"/>
          <w:szCs w:val="24"/>
          <w:lang w:val="fr-CA"/>
        </w:rPr>
        <w:t xml:space="preserve"> et en mettant en œuvre </w:t>
      </w:r>
      <w:r w:rsidR="00A1758D" w:rsidRPr="00735FE9">
        <w:rPr>
          <w:rFonts w:ascii="Arial" w:hAnsi="Arial" w:cs="Arial"/>
          <w:sz w:val="24"/>
          <w:szCs w:val="24"/>
          <w:lang w:val="fr-CA"/>
        </w:rPr>
        <w:t>des procédures</w:t>
      </w:r>
      <w:r w:rsidRPr="00735FE9">
        <w:rPr>
          <w:rFonts w:ascii="Arial" w:hAnsi="Arial" w:cs="Arial"/>
          <w:sz w:val="24"/>
          <w:szCs w:val="24"/>
          <w:lang w:val="fr-CA"/>
        </w:rPr>
        <w:t xml:space="preserve"> afin de s</w:t>
      </w:r>
      <w:r w:rsidR="00F06F70" w:rsidRPr="00735FE9">
        <w:rPr>
          <w:rFonts w:ascii="Arial" w:hAnsi="Arial" w:cs="Arial"/>
          <w:sz w:val="24"/>
          <w:szCs w:val="24"/>
          <w:lang w:val="fr-CA"/>
        </w:rPr>
        <w:t>’</w:t>
      </w:r>
      <w:r w:rsidRPr="00735FE9">
        <w:rPr>
          <w:rFonts w:ascii="Arial" w:hAnsi="Arial" w:cs="Arial"/>
          <w:sz w:val="24"/>
          <w:szCs w:val="24"/>
          <w:lang w:val="fr-CA"/>
        </w:rPr>
        <w:t xml:space="preserve">assurer que personne ne puisse ajouter son nom à la </w:t>
      </w:r>
      <w:r w:rsidR="00775B4C" w:rsidRPr="00735FE9">
        <w:rPr>
          <w:rFonts w:ascii="Arial" w:hAnsi="Arial" w:cs="Arial"/>
          <w:sz w:val="24"/>
          <w:szCs w:val="24"/>
          <w:lang w:val="fr-CA"/>
        </w:rPr>
        <w:t>Liste électorale</w:t>
      </w:r>
      <w:r w:rsidRPr="00735FE9">
        <w:rPr>
          <w:rFonts w:ascii="Arial" w:hAnsi="Arial" w:cs="Arial"/>
          <w:sz w:val="24"/>
          <w:szCs w:val="24"/>
          <w:lang w:val="fr-CA"/>
        </w:rPr>
        <w:t xml:space="preserve"> à moins que le </w:t>
      </w:r>
      <w:r w:rsidR="00775B4C" w:rsidRPr="00735FE9">
        <w:rPr>
          <w:rFonts w:ascii="Arial" w:hAnsi="Arial" w:cs="Arial"/>
          <w:sz w:val="24"/>
          <w:szCs w:val="24"/>
          <w:lang w:val="fr-CA"/>
        </w:rPr>
        <w:t>Personnel électoral</w:t>
      </w:r>
      <w:r w:rsidRPr="00735FE9">
        <w:rPr>
          <w:rFonts w:ascii="Arial" w:hAnsi="Arial" w:cs="Arial"/>
          <w:sz w:val="24"/>
          <w:szCs w:val="24"/>
          <w:lang w:val="fr-CA"/>
        </w:rPr>
        <w:t xml:space="preserve"> soit entièrement satisfait de l</w:t>
      </w:r>
      <w:r w:rsidR="00F06F70" w:rsidRPr="00735FE9">
        <w:rPr>
          <w:rFonts w:ascii="Arial" w:hAnsi="Arial" w:cs="Arial"/>
          <w:sz w:val="24"/>
          <w:szCs w:val="24"/>
          <w:lang w:val="fr-CA"/>
        </w:rPr>
        <w:t>’</w:t>
      </w:r>
      <w:r w:rsidRPr="00735FE9">
        <w:rPr>
          <w:rFonts w:ascii="Arial" w:hAnsi="Arial" w:cs="Arial"/>
          <w:sz w:val="24"/>
          <w:szCs w:val="24"/>
          <w:lang w:val="fr-CA"/>
        </w:rPr>
        <w:t>identité et des qualifications de la personne en tant qu</w:t>
      </w:r>
      <w:r w:rsidR="00F06F70" w:rsidRPr="00735FE9">
        <w:rPr>
          <w:rFonts w:ascii="Arial" w:hAnsi="Arial" w:cs="Arial"/>
          <w:sz w:val="24"/>
          <w:szCs w:val="24"/>
          <w:lang w:val="fr-CA"/>
        </w:rPr>
        <w:t>’</w:t>
      </w:r>
      <w:r w:rsidR="00775B4C" w:rsidRPr="00735FE9">
        <w:rPr>
          <w:rFonts w:ascii="Arial" w:hAnsi="Arial" w:cs="Arial"/>
          <w:sz w:val="24"/>
          <w:szCs w:val="24"/>
          <w:lang w:val="fr-CA"/>
        </w:rPr>
        <w:t>Électeur</w:t>
      </w:r>
      <w:r w:rsidRPr="00735FE9">
        <w:rPr>
          <w:rFonts w:ascii="Arial" w:hAnsi="Arial" w:cs="Arial"/>
          <w:sz w:val="24"/>
          <w:szCs w:val="24"/>
          <w:lang w:val="fr-CA"/>
        </w:rPr>
        <w:t xml:space="preserve"> admissible dans le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w:t>
      </w:r>
    </w:p>
    <w:p w14:paraId="60B2897C" w14:textId="37A5865F" w:rsidR="00CA7421" w:rsidRPr="00735FE9" w:rsidRDefault="00CA7421" w:rsidP="002B1ABF">
      <w:pPr>
        <w:pStyle w:val="ListParagraph"/>
        <w:numPr>
          <w:ilvl w:val="0"/>
          <w:numId w:val="22"/>
        </w:numPr>
        <w:spacing w:after="120"/>
        <w:ind w:left="1152" w:hanging="576"/>
        <w:contextualSpacing w:val="0"/>
        <w:jc w:val="both"/>
        <w:rPr>
          <w:rFonts w:ascii="Arial" w:hAnsi="Arial" w:cs="Arial"/>
          <w:color w:val="000000" w:themeColor="text1"/>
          <w:sz w:val="24"/>
          <w:szCs w:val="24"/>
          <w:lang w:val="fr-CA"/>
        </w:rPr>
      </w:pPr>
      <w:r w:rsidRPr="00735FE9">
        <w:rPr>
          <w:rFonts w:ascii="Arial" w:hAnsi="Arial" w:cs="Arial"/>
          <w:color w:val="000000" w:themeColor="text1"/>
          <w:sz w:val="24"/>
          <w:szCs w:val="24"/>
          <w:lang w:val="fr-CA"/>
        </w:rPr>
        <w:t>Le système de vote doit être testé au moins une fois avant le début d</w:t>
      </w:r>
      <w:r w:rsidR="004C7E1B" w:rsidRPr="00735FE9">
        <w:rPr>
          <w:rFonts w:ascii="Arial" w:hAnsi="Arial" w:cs="Arial"/>
          <w:color w:val="000000" w:themeColor="text1"/>
          <w:sz w:val="24"/>
          <w:szCs w:val="24"/>
          <w:lang w:val="fr-CA"/>
        </w:rPr>
        <w:t>e la Période de</w:t>
      </w:r>
      <w:r w:rsidRPr="00735FE9">
        <w:rPr>
          <w:rFonts w:ascii="Arial" w:hAnsi="Arial" w:cs="Arial"/>
          <w:color w:val="000000" w:themeColor="text1"/>
          <w:sz w:val="24"/>
          <w:szCs w:val="24"/>
          <w:lang w:val="fr-CA"/>
        </w:rPr>
        <w:t xml:space="preserve"> scrutin. Les tests consistent à, mais sans s</w:t>
      </w:r>
      <w:r w:rsidR="00F06F70" w:rsidRPr="00735FE9">
        <w:rPr>
          <w:rFonts w:ascii="Arial" w:hAnsi="Arial" w:cs="Arial"/>
          <w:color w:val="000000" w:themeColor="text1"/>
          <w:sz w:val="24"/>
          <w:szCs w:val="24"/>
          <w:lang w:val="fr-CA"/>
        </w:rPr>
        <w:t>’</w:t>
      </w:r>
      <w:r w:rsidRPr="00735FE9">
        <w:rPr>
          <w:rFonts w:ascii="Arial" w:hAnsi="Arial" w:cs="Arial"/>
          <w:color w:val="000000" w:themeColor="text1"/>
          <w:sz w:val="24"/>
          <w:szCs w:val="24"/>
          <w:lang w:val="fr-CA"/>
        </w:rPr>
        <w:t>y limiter</w:t>
      </w:r>
      <w:r w:rsidR="004C7E1B" w:rsidRPr="00735FE9">
        <w:rPr>
          <w:rFonts w:ascii="Arial" w:hAnsi="Arial" w:cs="Arial"/>
          <w:color w:val="000000" w:themeColor="text1"/>
          <w:sz w:val="24"/>
          <w:szCs w:val="24"/>
          <w:lang w:val="fr-CA"/>
        </w:rPr>
        <w:t> :</w:t>
      </w:r>
    </w:p>
    <w:p w14:paraId="13B32C75" w14:textId="6BA252C9" w:rsidR="00CA7421" w:rsidRPr="00735FE9" w:rsidRDefault="00ED4A32" w:rsidP="002B1ABF">
      <w:pPr>
        <w:pStyle w:val="ListParagraph"/>
        <w:numPr>
          <w:ilvl w:val="0"/>
          <w:numId w:val="23"/>
        </w:numPr>
        <w:spacing w:after="120"/>
        <w:ind w:left="1584" w:hanging="432"/>
        <w:contextualSpacing w:val="0"/>
        <w:jc w:val="both"/>
        <w:rPr>
          <w:rFonts w:ascii="Arial" w:hAnsi="Arial" w:cs="Arial"/>
          <w:color w:val="000000" w:themeColor="text1"/>
          <w:sz w:val="24"/>
          <w:szCs w:val="24"/>
          <w:lang w:val="fr-CA"/>
        </w:rPr>
      </w:pPr>
      <w:proofErr w:type="gramStart"/>
      <w:r w:rsidRPr="00735FE9">
        <w:rPr>
          <w:rFonts w:ascii="Arial" w:hAnsi="Arial" w:cs="Arial"/>
          <w:color w:val="000000" w:themeColor="text1"/>
          <w:sz w:val="24"/>
          <w:szCs w:val="24"/>
          <w:lang w:val="fr-CA"/>
        </w:rPr>
        <w:t>v</w:t>
      </w:r>
      <w:r w:rsidR="00CA7421" w:rsidRPr="00735FE9">
        <w:rPr>
          <w:rFonts w:ascii="Arial" w:hAnsi="Arial" w:cs="Arial"/>
          <w:color w:val="000000" w:themeColor="text1"/>
          <w:sz w:val="24"/>
          <w:szCs w:val="24"/>
          <w:lang w:val="fr-CA"/>
        </w:rPr>
        <w:t>érifier</w:t>
      </w:r>
      <w:proofErr w:type="gramEnd"/>
      <w:r w:rsidR="00CA7421" w:rsidRPr="00735FE9">
        <w:rPr>
          <w:rFonts w:ascii="Arial" w:hAnsi="Arial" w:cs="Arial"/>
          <w:color w:val="000000" w:themeColor="text1"/>
          <w:sz w:val="24"/>
          <w:szCs w:val="24"/>
          <w:lang w:val="fr-CA"/>
        </w:rPr>
        <w:t xml:space="preserve"> le contenu verbal et le libellé du </w:t>
      </w:r>
      <w:r w:rsidR="005F3B46" w:rsidRPr="00735FE9">
        <w:rPr>
          <w:rFonts w:ascii="Arial" w:hAnsi="Arial" w:cs="Arial"/>
          <w:color w:val="000000" w:themeColor="text1"/>
          <w:sz w:val="24"/>
          <w:szCs w:val="24"/>
          <w:lang w:val="fr-CA"/>
        </w:rPr>
        <w:t xml:space="preserve">Script et </w:t>
      </w:r>
      <w:r w:rsidR="00CA7421" w:rsidRPr="00735FE9">
        <w:rPr>
          <w:rFonts w:ascii="Arial" w:hAnsi="Arial" w:cs="Arial"/>
          <w:color w:val="000000" w:themeColor="text1"/>
          <w:sz w:val="24"/>
          <w:szCs w:val="24"/>
          <w:lang w:val="fr-CA"/>
        </w:rPr>
        <w:t>texte sur le site Web;</w:t>
      </w:r>
    </w:p>
    <w:p w14:paraId="5BBD3D00" w14:textId="4D4ED810" w:rsidR="00CA7421" w:rsidRPr="00735FE9" w:rsidRDefault="00ED4A32" w:rsidP="002B1ABF">
      <w:pPr>
        <w:pStyle w:val="ListParagraph"/>
        <w:numPr>
          <w:ilvl w:val="0"/>
          <w:numId w:val="23"/>
        </w:numPr>
        <w:spacing w:after="120"/>
        <w:ind w:left="1584" w:hanging="432"/>
        <w:contextualSpacing w:val="0"/>
        <w:jc w:val="both"/>
        <w:rPr>
          <w:rFonts w:ascii="Arial" w:hAnsi="Arial" w:cs="Arial"/>
          <w:sz w:val="24"/>
          <w:szCs w:val="24"/>
          <w:lang w:val="fr-CA"/>
        </w:rPr>
      </w:pPr>
      <w:proofErr w:type="gramStart"/>
      <w:r w:rsidRPr="00735FE9">
        <w:rPr>
          <w:rFonts w:ascii="Arial" w:hAnsi="Arial" w:cs="Arial"/>
          <w:sz w:val="24"/>
          <w:szCs w:val="24"/>
          <w:lang w:val="fr-CA"/>
        </w:rPr>
        <w:t>v</w:t>
      </w:r>
      <w:r w:rsidR="0039582E" w:rsidRPr="00735FE9">
        <w:rPr>
          <w:rFonts w:ascii="Arial" w:hAnsi="Arial" w:cs="Arial"/>
          <w:sz w:val="24"/>
          <w:szCs w:val="24"/>
          <w:lang w:val="fr-CA"/>
        </w:rPr>
        <w:t>é</w:t>
      </w:r>
      <w:r w:rsidR="005F3B46" w:rsidRPr="00735FE9">
        <w:rPr>
          <w:rFonts w:ascii="Arial" w:hAnsi="Arial" w:cs="Arial"/>
          <w:sz w:val="24"/>
          <w:szCs w:val="24"/>
          <w:lang w:val="fr-CA"/>
        </w:rPr>
        <w:t>rifier</w:t>
      </w:r>
      <w:proofErr w:type="gramEnd"/>
      <w:r w:rsidR="005F3B46" w:rsidRPr="00735FE9">
        <w:rPr>
          <w:rFonts w:ascii="Arial" w:hAnsi="Arial" w:cs="Arial"/>
          <w:sz w:val="24"/>
          <w:szCs w:val="24"/>
          <w:lang w:val="fr-CA"/>
        </w:rPr>
        <w:t xml:space="preserve"> les lignes téléphoniques et l’accès Internet du Centre de ressources aux Électeurs</w:t>
      </w:r>
      <w:r w:rsidR="00CA7421" w:rsidRPr="00735FE9">
        <w:rPr>
          <w:rFonts w:ascii="Arial" w:hAnsi="Arial" w:cs="Arial"/>
          <w:sz w:val="24"/>
          <w:szCs w:val="24"/>
          <w:lang w:val="fr-CA"/>
        </w:rPr>
        <w:t>;</w:t>
      </w:r>
    </w:p>
    <w:p w14:paraId="05DA0132" w14:textId="64C3BF24" w:rsidR="00CA7421" w:rsidRPr="00A60061" w:rsidRDefault="00ED4A32" w:rsidP="002B1ABF">
      <w:pPr>
        <w:pStyle w:val="ListParagraph"/>
        <w:numPr>
          <w:ilvl w:val="0"/>
          <w:numId w:val="23"/>
        </w:numPr>
        <w:spacing w:after="120"/>
        <w:ind w:left="1584" w:hanging="432"/>
        <w:contextualSpacing w:val="0"/>
        <w:jc w:val="both"/>
        <w:rPr>
          <w:rFonts w:ascii="Arial" w:hAnsi="Arial" w:cs="Arial"/>
          <w:color w:val="000000" w:themeColor="text1"/>
          <w:sz w:val="24"/>
          <w:szCs w:val="24"/>
          <w:lang w:val="fr-CA"/>
        </w:rPr>
      </w:pPr>
      <w:proofErr w:type="gramStart"/>
      <w:r w:rsidRPr="00A60061">
        <w:rPr>
          <w:rFonts w:ascii="Arial" w:hAnsi="Arial" w:cs="Arial"/>
          <w:color w:val="000000" w:themeColor="text1"/>
          <w:sz w:val="24"/>
          <w:szCs w:val="24"/>
          <w:lang w:val="fr-CA"/>
        </w:rPr>
        <w:t>t</w:t>
      </w:r>
      <w:r w:rsidR="00CA7421" w:rsidRPr="00A60061">
        <w:rPr>
          <w:rFonts w:ascii="Arial" w:hAnsi="Arial" w:cs="Arial"/>
          <w:color w:val="000000" w:themeColor="text1"/>
          <w:sz w:val="24"/>
          <w:szCs w:val="24"/>
          <w:lang w:val="fr-CA"/>
        </w:rPr>
        <w:t>enter</w:t>
      </w:r>
      <w:proofErr w:type="gramEnd"/>
      <w:r w:rsidR="00CA7421" w:rsidRPr="00A60061">
        <w:rPr>
          <w:rFonts w:ascii="Arial" w:hAnsi="Arial" w:cs="Arial"/>
          <w:color w:val="000000" w:themeColor="text1"/>
          <w:sz w:val="24"/>
          <w:szCs w:val="24"/>
          <w:lang w:val="fr-CA"/>
        </w:rPr>
        <w:t xml:space="preserve"> d</w:t>
      </w:r>
      <w:r w:rsidR="00F06F70" w:rsidRPr="00A60061">
        <w:rPr>
          <w:rFonts w:ascii="Arial" w:hAnsi="Arial" w:cs="Arial"/>
          <w:color w:val="000000" w:themeColor="text1"/>
          <w:sz w:val="24"/>
          <w:szCs w:val="24"/>
          <w:lang w:val="fr-CA"/>
        </w:rPr>
        <w:t>’</w:t>
      </w:r>
      <w:r w:rsidR="00CA7421" w:rsidRPr="00A60061">
        <w:rPr>
          <w:rFonts w:ascii="Arial" w:hAnsi="Arial" w:cs="Arial"/>
          <w:color w:val="000000" w:themeColor="text1"/>
          <w:sz w:val="24"/>
          <w:szCs w:val="24"/>
          <w:lang w:val="fr-CA"/>
        </w:rPr>
        <w:t xml:space="preserve">utiliser </w:t>
      </w:r>
      <w:r w:rsidR="005F3B46" w:rsidRPr="00A60061">
        <w:rPr>
          <w:rFonts w:ascii="Arial" w:hAnsi="Arial" w:cs="Arial"/>
          <w:color w:val="000000" w:themeColor="text1"/>
          <w:sz w:val="24"/>
          <w:szCs w:val="24"/>
          <w:lang w:val="fr-CA"/>
        </w:rPr>
        <w:t>un</w:t>
      </w:r>
      <w:r w:rsidR="00CA7421" w:rsidRPr="00A60061">
        <w:rPr>
          <w:rFonts w:ascii="Arial" w:hAnsi="Arial" w:cs="Arial"/>
          <w:color w:val="000000" w:themeColor="text1"/>
          <w:sz w:val="24"/>
          <w:szCs w:val="24"/>
          <w:lang w:val="fr-CA"/>
        </w:rPr>
        <w:t xml:space="preserve"> NIP plus d</w:t>
      </w:r>
      <w:r w:rsidR="00F06F70" w:rsidRPr="00A60061">
        <w:rPr>
          <w:rFonts w:ascii="Arial" w:hAnsi="Arial" w:cs="Arial"/>
          <w:color w:val="000000" w:themeColor="text1"/>
          <w:sz w:val="24"/>
          <w:szCs w:val="24"/>
          <w:lang w:val="fr-CA"/>
        </w:rPr>
        <w:t>’</w:t>
      </w:r>
      <w:r w:rsidR="00CA7421" w:rsidRPr="00A60061">
        <w:rPr>
          <w:rFonts w:ascii="Arial" w:hAnsi="Arial" w:cs="Arial"/>
          <w:color w:val="000000" w:themeColor="text1"/>
          <w:sz w:val="24"/>
          <w:szCs w:val="24"/>
          <w:lang w:val="fr-CA"/>
        </w:rPr>
        <w:t>une fois;</w:t>
      </w:r>
    </w:p>
    <w:p w14:paraId="176C86A0" w14:textId="4488C668" w:rsidR="00CA7421" w:rsidRPr="00A60061" w:rsidRDefault="00ED4A32" w:rsidP="002B1ABF">
      <w:pPr>
        <w:pStyle w:val="ListParagraph"/>
        <w:numPr>
          <w:ilvl w:val="0"/>
          <w:numId w:val="23"/>
        </w:numPr>
        <w:spacing w:after="120"/>
        <w:ind w:left="1584" w:hanging="432"/>
        <w:contextualSpacing w:val="0"/>
        <w:jc w:val="both"/>
        <w:rPr>
          <w:rFonts w:ascii="Arial" w:hAnsi="Arial" w:cs="Arial"/>
          <w:color w:val="000000" w:themeColor="text1"/>
          <w:sz w:val="24"/>
          <w:szCs w:val="24"/>
          <w:lang w:val="fr-CA"/>
        </w:rPr>
      </w:pPr>
      <w:proofErr w:type="gramStart"/>
      <w:r w:rsidRPr="00A60061">
        <w:rPr>
          <w:rFonts w:ascii="Arial" w:hAnsi="Arial" w:cs="Arial"/>
          <w:color w:val="000000" w:themeColor="text1"/>
          <w:sz w:val="24"/>
          <w:szCs w:val="24"/>
          <w:lang w:val="fr-CA"/>
        </w:rPr>
        <w:t>é</w:t>
      </w:r>
      <w:r w:rsidR="00A1758D" w:rsidRPr="00A60061">
        <w:rPr>
          <w:rFonts w:ascii="Arial" w:hAnsi="Arial" w:cs="Arial"/>
          <w:color w:val="000000" w:themeColor="text1"/>
          <w:sz w:val="24"/>
          <w:szCs w:val="24"/>
          <w:lang w:val="fr-CA"/>
        </w:rPr>
        <w:t>quilibrer</w:t>
      </w:r>
      <w:proofErr w:type="gramEnd"/>
      <w:r w:rsidR="00CA7421" w:rsidRPr="00A60061">
        <w:rPr>
          <w:rFonts w:ascii="Arial" w:hAnsi="Arial" w:cs="Arial"/>
          <w:color w:val="000000" w:themeColor="text1"/>
          <w:sz w:val="24"/>
          <w:szCs w:val="24"/>
          <w:lang w:val="fr-CA"/>
        </w:rPr>
        <w:t xml:space="preserve"> un nombre prédéterminé de votes avec ceux exprimés;</w:t>
      </w:r>
    </w:p>
    <w:p w14:paraId="39756917" w14:textId="4E306710" w:rsidR="00CA7421" w:rsidRPr="00A60061" w:rsidRDefault="00ED4A32" w:rsidP="002B1ABF">
      <w:pPr>
        <w:pStyle w:val="ListParagraph"/>
        <w:numPr>
          <w:ilvl w:val="0"/>
          <w:numId w:val="23"/>
        </w:numPr>
        <w:spacing w:after="120"/>
        <w:ind w:left="1584" w:hanging="432"/>
        <w:contextualSpacing w:val="0"/>
        <w:jc w:val="both"/>
        <w:rPr>
          <w:rFonts w:ascii="Arial" w:hAnsi="Arial" w:cs="Arial"/>
          <w:color w:val="000000" w:themeColor="text1"/>
          <w:sz w:val="24"/>
          <w:szCs w:val="24"/>
          <w:lang w:val="fr-CA"/>
        </w:rPr>
      </w:pPr>
      <w:proofErr w:type="gramStart"/>
      <w:r w:rsidRPr="00A60061">
        <w:rPr>
          <w:rFonts w:ascii="Arial" w:hAnsi="Arial" w:cs="Arial"/>
          <w:color w:val="000000" w:themeColor="text1"/>
          <w:sz w:val="24"/>
          <w:szCs w:val="24"/>
          <w:lang w:val="fr-CA"/>
        </w:rPr>
        <w:t>a</w:t>
      </w:r>
      <w:r w:rsidR="00CA7421" w:rsidRPr="00A60061">
        <w:rPr>
          <w:rFonts w:ascii="Arial" w:hAnsi="Arial" w:cs="Arial"/>
          <w:color w:val="000000" w:themeColor="text1"/>
          <w:sz w:val="24"/>
          <w:szCs w:val="24"/>
          <w:lang w:val="fr-CA"/>
        </w:rPr>
        <w:t>ssortir</w:t>
      </w:r>
      <w:proofErr w:type="gramEnd"/>
      <w:r w:rsidR="00CA7421" w:rsidRPr="00A60061">
        <w:rPr>
          <w:rFonts w:ascii="Arial" w:hAnsi="Arial" w:cs="Arial"/>
          <w:color w:val="000000" w:themeColor="text1"/>
          <w:sz w:val="24"/>
          <w:szCs w:val="24"/>
          <w:lang w:val="fr-CA"/>
        </w:rPr>
        <w:t xml:space="preserve"> </w:t>
      </w:r>
      <w:r w:rsidR="005F3B46" w:rsidRPr="00A60061">
        <w:rPr>
          <w:rFonts w:ascii="Arial" w:hAnsi="Arial" w:cs="Arial"/>
          <w:color w:val="000000" w:themeColor="text1"/>
          <w:sz w:val="24"/>
          <w:szCs w:val="24"/>
          <w:lang w:val="fr-CA"/>
        </w:rPr>
        <w:t>des</w:t>
      </w:r>
      <w:r w:rsidR="00CA7421" w:rsidRPr="00A60061">
        <w:rPr>
          <w:rFonts w:ascii="Arial" w:hAnsi="Arial" w:cs="Arial"/>
          <w:color w:val="000000" w:themeColor="text1"/>
          <w:sz w:val="24"/>
          <w:szCs w:val="24"/>
          <w:lang w:val="fr-CA"/>
        </w:rPr>
        <w:t xml:space="preserve"> NIP </w:t>
      </w:r>
      <w:r w:rsidR="005F3B46" w:rsidRPr="00A60061">
        <w:rPr>
          <w:rFonts w:ascii="Arial" w:hAnsi="Arial" w:cs="Arial"/>
          <w:color w:val="000000" w:themeColor="text1"/>
          <w:sz w:val="24"/>
          <w:szCs w:val="24"/>
          <w:lang w:val="fr-CA"/>
        </w:rPr>
        <w:t>à des</w:t>
      </w:r>
      <w:r w:rsidR="00CA7421" w:rsidRPr="00A60061">
        <w:rPr>
          <w:rFonts w:ascii="Arial" w:hAnsi="Arial" w:cs="Arial"/>
          <w:color w:val="000000" w:themeColor="text1"/>
          <w:sz w:val="24"/>
          <w:szCs w:val="24"/>
          <w:lang w:val="fr-CA"/>
        </w:rPr>
        <w:t xml:space="preserve"> nom</w:t>
      </w:r>
      <w:r w:rsidR="005F3B46" w:rsidRPr="00A60061">
        <w:rPr>
          <w:rFonts w:ascii="Arial" w:hAnsi="Arial" w:cs="Arial"/>
          <w:color w:val="000000" w:themeColor="text1"/>
          <w:sz w:val="24"/>
          <w:szCs w:val="24"/>
          <w:lang w:val="fr-CA"/>
        </w:rPr>
        <w:t>s</w:t>
      </w:r>
      <w:r w:rsidR="00CA7421" w:rsidRPr="00A60061">
        <w:rPr>
          <w:rFonts w:ascii="Arial" w:hAnsi="Arial" w:cs="Arial"/>
          <w:color w:val="000000" w:themeColor="text1"/>
          <w:sz w:val="24"/>
          <w:szCs w:val="24"/>
          <w:lang w:val="fr-CA"/>
        </w:rPr>
        <w:t xml:space="preserve"> et</w:t>
      </w:r>
      <w:r w:rsidRPr="00A60061">
        <w:rPr>
          <w:rFonts w:ascii="Arial" w:hAnsi="Arial" w:cs="Arial"/>
          <w:color w:val="000000" w:themeColor="text1"/>
          <w:sz w:val="24"/>
          <w:szCs w:val="24"/>
          <w:lang w:val="fr-CA"/>
        </w:rPr>
        <w:t xml:space="preserve"> des</w:t>
      </w:r>
      <w:r w:rsidR="00CA7421" w:rsidRPr="00A60061">
        <w:rPr>
          <w:rFonts w:ascii="Arial" w:hAnsi="Arial" w:cs="Arial"/>
          <w:color w:val="000000" w:themeColor="text1"/>
          <w:sz w:val="24"/>
          <w:szCs w:val="24"/>
          <w:lang w:val="fr-CA"/>
        </w:rPr>
        <w:t xml:space="preserve"> adresse</w:t>
      </w:r>
      <w:r w:rsidR="005F3B46" w:rsidRPr="00A60061">
        <w:rPr>
          <w:rFonts w:ascii="Arial" w:hAnsi="Arial" w:cs="Arial"/>
          <w:color w:val="000000" w:themeColor="text1"/>
          <w:sz w:val="24"/>
          <w:szCs w:val="24"/>
          <w:lang w:val="fr-CA"/>
        </w:rPr>
        <w:t>s</w:t>
      </w:r>
      <w:r w:rsidR="00CA7421" w:rsidRPr="00A60061">
        <w:rPr>
          <w:rFonts w:ascii="Arial" w:hAnsi="Arial" w:cs="Arial"/>
          <w:color w:val="000000" w:themeColor="text1"/>
          <w:sz w:val="24"/>
          <w:szCs w:val="24"/>
          <w:lang w:val="fr-CA"/>
        </w:rPr>
        <w:t>;</w:t>
      </w:r>
    </w:p>
    <w:p w14:paraId="684D5D56" w14:textId="31EE9E24" w:rsidR="00CA7421" w:rsidRPr="00A60061" w:rsidRDefault="00ED4A32" w:rsidP="002B1ABF">
      <w:pPr>
        <w:pStyle w:val="ListParagraph"/>
        <w:numPr>
          <w:ilvl w:val="0"/>
          <w:numId w:val="23"/>
        </w:numPr>
        <w:spacing w:after="120"/>
        <w:ind w:left="1584" w:hanging="432"/>
        <w:contextualSpacing w:val="0"/>
        <w:jc w:val="both"/>
        <w:rPr>
          <w:rFonts w:ascii="Arial" w:hAnsi="Arial" w:cs="Arial"/>
          <w:sz w:val="24"/>
          <w:szCs w:val="24"/>
          <w:lang w:val="fr-CA"/>
        </w:rPr>
      </w:pPr>
      <w:proofErr w:type="gramStart"/>
      <w:r w:rsidRPr="00A60061">
        <w:rPr>
          <w:rFonts w:ascii="Arial" w:hAnsi="Arial" w:cs="Arial"/>
          <w:color w:val="000000"/>
          <w:sz w:val="24"/>
          <w:szCs w:val="24"/>
          <w:lang w:val="fr-CA"/>
        </w:rPr>
        <w:t>v</w:t>
      </w:r>
      <w:r w:rsidR="00CA7421" w:rsidRPr="00A60061">
        <w:rPr>
          <w:rFonts w:ascii="Arial" w:hAnsi="Arial" w:cs="Arial"/>
          <w:color w:val="000000"/>
          <w:sz w:val="24"/>
          <w:szCs w:val="24"/>
          <w:lang w:val="fr-CA"/>
        </w:rPr>
        <w:t>érifier</w:t>
      </w:r>
      <w:proofErr w:type="gramEnd"/>
      <w:r w:rsidR="00CA7421" w:rsidRPr="00A60061">
        <w:rPr>
          <w:rFonts w:ascii="Arial" w:hAnsi="Arial" w:cs="Arial"/>
          <w:color w:val="000000"/>
          <w:sz w:val="24"/>
          <w:szCs w:val="24"/>
          <w:lang w:val="fr-CA"/>
        </w:rPr>
        <w:t xml:space="preserve"> le système utilisé pour activer le NIP; et </w:t>
      </w:r>
    </w:p>
    <w:p w14:paraId="7B029F1B" w14:textId="5F03788A" w:rsidR="00CA7421" w:rsidRPr="00A60061" w:rsidRDefault="00ED4A32" w:rsidP="002B1ABF">
      <w:pPr>
        <w:pStyle w:val="ListParagraph"/>
        <w:numPr>
          <w:ilvl w:val="0"/>
          <w:numId w:val="23"/>
        </w:numPr>
        <w:spacing w:after="120"/>
        <w:ind w:left="1584" w:hanging="432"/>
        <w:contextualSpacing w:val="0"/>
        <w:jc w:val="both"/>
        <w:rPr>
          <w:rFonts w:ascii="Arial" w:hAnsi="Arial" w:cs="Arial"/>
          <w:sz w:val="24"/>
          <w:szCs w:val="24"/>
          <w:lang w:val="fr-CA"/>
        </w:rPr>
      </w:pPr>
      <w:proofErr w:type="gramStart"/>
      <w:r w:rsidRPr="00A60061">
        <w:rPr>
          <w:rFonts w:ascii="Arial" w:hAnsi="Arial" w:cs="Arial"/>
          <w:sz w:val="24"/>
          <w:szCs w:val="24"/>
          <w:lang w:val="fr-CA"/>
        </w:rPr>
        <w:t>e</w:t>
      </w:r>
      <w:r w:rsidR="00CA7421" w:rsidRPr="00A60061">
        <w:rPr>
          <w:rFonts w:ascii="Arial" w:hAnsi="Arial" w:cs="Arial"/>
          <w:sz w:val="24"/>
          <w:szCs w:val="24"/>
          <w:lang w:val="fr-CA"/>
        </w:rPr>
        <w:t>ntrer</w:t>
      </w:r>
      <w:proofErr w:type="gramEnd"/>
      <w:r w:rsidR="00CA7421" w:rsidRPr="00A60061">
        <w:rPr>
          <w:rFonts w:ascii="Arial" w:hAnsi="Arial" w:cs="Arial"/>
          <w:sz w:val="24"/>
          <w:szCs w:val="24"/>
          <w:lang w:val="fr-CA"/>
        </w:rPr>
        <w:t xml:space="preserve"> délibérément de l</w:t>
      </w:r>
      <w:r w:rsidR="00F06F70" w:rsidRPr="00A60061">
        <w:rPr>
          <w:rFonts w:ascii="Arial" w:hAnsi="Arial" w:cs="Arial"/>
          <w:sz w:val="24"/>
          <w:szCs w:val="24"/>
          <w:lang w:val="fr-CA"/>
        </w:rPr>
        <w:t>’</w:t>
      </w:r>
      <w:r w:rsidR="00CA7421" w:rsidRPr="00A60061">
        <w:rPr>
          <w:rFonts w:ascii="Arial" w:hAnsi="Arial" w:cs="Arial"/>
          <w:sz w:val="24"/>
          <w:szCs w:val="24"/>
          <w:lang w:val="fr-CA"/>
        </w:rPr>
        <w:t>information erronée.</w:t>
      </w:r>
    </w:p>
    <w:p w14:paraId="23341C61" w14:textId="1EBBBC74" w:rsidR="00132C9D" w:rsidRPr="00A60061" w:rsidRDefault="00132C9D" w:rsidP="002B1ABF">
      <w:pPr>
        <w:pStyle w:val="ListParagraph"/>
        <w:numPr>
          <w:ilvl w:val="0"/>
          <w:numId w:val="23"/>
        </w:numPr>
        <w:spacing w:after="120"/>
        <w:ind w:left="1584" w:hanging="432"/>
        <w:contextualSpacing w:val="0"/>
        <w:jc w:val="both"/>
        <w:rPr>
          <w:rFonts w:ascii="Arial" w:hAnsi="Arial" w:cs="Arial"/>
          <w:sz w:val="24"/>
          <w:szCs w:val="24"/>
          <w:lang w:val="fr-CA"/>
        </w:rPr>
      </w:pPr>
      <w:proofErr w:type="gramStart"/>
      <w:r w:rsidRPr="00A60061">
        <w:rPr>
          <w:rFonts w:ascii="Arial" w:hAnsi="Arial" w:cs="Arial"/>
          <w:sz w:val="24"/>
          <w:szCs w:val="24"/>
          <w:lang w:val="fr-CA"/>
        </w:rPr>
        <w:t>vérification</w:t>
      </w:r>
      <w:proofErr w:type="gramEnd"/>
      <w:r w:rsidRPr="00A60061">
        <w:rPr>
          <w:rFonts w:ascii="Arial" w:hAnsi="Arial" w:cs="Arial"/>
          <w:sz w:val="24"/>
          <w:szCs w:val="24"/>
          <w:lang w:val="fr-CA"/>
        </w:rPr>
        <w:t xml:space="preserve"> du script et de la synchronisation des entrées.</w:t>
      </w:r>
    </w:p>
    <w:p w14:paraId="1A567BD9" w14:textId="1AB7A79F" w:rsidR="00CA7421" w:rsidRPr="00A60061" w:rsidRDefault="00CA7421" w:rsidP="002B1ABF">
      <w:pPr>
        <w:pStyle w:val="ListParagraph"/>
        <w:numPr>
          <w:ilvl w:val="0"/>
          <w:numId w:val="22"/>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lastRenderedPageBreak/>
        <w:t xml:space="preserve">Tous les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doivent fournir au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la prononciation de leur nom, en anglais et en français, </w:t>
      </w:r>
      <w:proofErr w:type="gramStart"/>
      <w:r w:rsidR="00AE4BCF" w:rsidRPr="00A60061">
        <w:rPr>
          <w:rFonts w:ascii="Arial" w:hAnsi="Arial" w:cs="Arial"/>
          <w:sz w:val="24"/>
          <w:szCs w:val="24"/>
          <w:lang w:val="fr-CA"/>
        </w:rPr>
        <w:t>suite à</w:t>
      </w:r>
      <w:proofErr w:type="gramEnd"/>
      <w:r w:rsidR="00AE4BCF" w:rsidRPr="00A60061">
        <w:rPr>
          <w:rFonts w:ascii="Arial" w:hAnsi="Arial" w:cs="Arial"/>
          <w:sz w:val="24"/>
          <w:szCs w:val="24"/>
          <w:lang w:val="fr-CA"/>
        </w:rPr>
        <w:t xml:space="preserve"> la demande du Secrétaire</w:t>
      </w:r>
      <w:r w:rsidRPr="00A60061">
        <w:rPr>
          <w:rFonts w:ascii="Arial" w:hAnsi="Arial" w:cs="Arial"/>
          <w:sz w:val="24"/>
          <w:szCs w:val="24"/>
          <w:lang w:val="fr-CA"/>
        </w:rPr>
        <w:t>.</w:t>
      </w:r>
    </w:p>
    <w:p w14:paraId="7C4F3615" w14:textId="4C8052C8" w:rsidR="00CA7421" w:rsidRPr="00A60061" w:rsidRDefault="00CA7421" w:rsidP="002B1ABF">
      <w:pPr>
        <w:pStyle w:val="ListParagraph"/>
        <w:numPr>
          <w:ilvl w:val="0"/>
          <w:numId w:val="22"/>
        </w:numPr>
        <w:spacing w:after="120"/>
        <w:ind w:left="1152" w:hanging="576"/>
        <w:contextualSpacing w:val="0"/>
        <w:jc w:val="both"/>
        <w:rPr>
          <w:rFonts w:ascii="Arial" w:hAnsi="Arial" w:cs="Arial"/>
          <w:sz w:val="24"/>
          <w:szCs w:val="24"/>
          <w:lang w:val="fr-CA"/>
        </w:rPr>
      </w:pPr>
      <w:r w:rsidRPr="00A60061">
        <w:rPr>
          <w:rFonts w:ascii="Arial" w:hAnsi="Arial" w:cs="Arial"/>
          <w:color w:val="000000"/>
          <w:sz w:val="24"/>
          <w:szCs w:val="24"/>
          <w:lang w:val="fr-CA"/>
        </w:rPr>
        <w:t xml:space="preserve">Une démonstration </w:t>
      </w:r>
      <w:r w:rsidR="00132C9D" w:rsidRPr="00A60061">
        <w:rPr>
          <w:rFonts w:ascii="Arial" w:hAnsi="Arial" w:cs="Arial"/>
          <w:color w:val="000000"/>
          <w:sz w:val="24"/>
          <w:szCs w:val="24"/>
          <w:lang w:val="fr-CA"/>
        </w:rPr>
        <w:t xml:space="preserve">virtuelle </w:t>
      </w:r>
      <w:r w:rsidRPr="00A60061">
        <w:rPr>
          <w:rFonts w:ascii="Arial" w:hAnsi="Arial" w:cs="Arial"/>
          <w:color w:val="000000"/>
          <w:sz w:val="24"/>
          <w:szCs w:val="24"/>
          <w:lang w:val="fr-CA"/>
        </w:rPr>
        <w:t xml:space="preserve">aux </w:t>
      </w:r>
      <w:r w:rsidR="00775B4C" w:rsidRPr="00A60061">
        <w:rPr>
          <w:rFonts w:ascii="Arial" w:hAnsi="Arial" w:cs="Arial"/>
          <w:color w:val="000000"/>
          <w:sz w:val="24"/>
          <w:szCs w:val="24"/>
          <w:lang w:val="fr-CA"/>
        </w:rPr>
        <w:t>Candidat</w:t>
      </w:r>
      <w:r w:rsidRPr="00A60061">
        <w:rPr>
          <w:rFonts w:ascii="Arial" w:hAnsi="Arial" w:cs="Arial"/>
          <w:color w:val="000000"/>
          <w:sz w:val="24"/>
          <w:szCs w:val="24"/>
          <w:lang w:val="fr-CA"/>
        </w:rPr>
        <w:t xml:space="preserve">s </w:t>
      </w:r>
      <w:r w:rsidR="003851C7" w:rsidRPr="00A60061">
        <w:rPr>
          <w:rFonts w:ascii="Arial" w:hAnsi="Arial" w:cs="Arial"/>
          <w:color w:val="000000"/>
          <w:sz w:val="24"/>
          <w:szCs w:val="24"/>
          <w:lang w:val="fr-CA"/>
        </w:rPr>
        <w:t>ou</w:t>
      </w:r>
      <w:r w:rsidRPr="00A60061">
        <w:rPr>
          <w:rFonts w:ascii="Arial" w:hAnsi="Arial" w:cs="Arial"/>
          <w:color w:val="000000"/>
          <w:sz w:val="24"/>
          <w:szCs w:val="24"/>
          <w:lang w:val="fr-CA"/>
        </w:rPr>
        <w:t xml:space="preserve"> </w:t>
      </w:r>
      <w:r w:rsidR="00ED4A32" w:rsidRPr="00A60061">
        <w:rPr>
          <w:rFonts w:ascii="Arial" w:hAnsi="Arial" w:cs="Arial"/>
          <w:color w:val="000000"/>
          <w:sz w:val="24"/>
          <w:szCs w:val="24"/>
          <w:lang w:val="fr-CA"/>
        </w:rPr>
        <w:t xml:space="preserve">à </w:t>
      </w:r>
      <w:r w:rsidRPr="00A60061">
        <w:rPr>
          <w:rFonts w:ascii="Arial" w:hAnsi="Arial" w:cs="Arial"/>
          <w:color w:val="000000"/>
          <w:sz w:val="24"/>
          <w:szCs w:val="24"/>
          <w:lang w:val="fr-CA"/>
        </w:rPr>
        <w:t xml:space="preserve">leur </w:t>
      </w:r>
      <w:r w:rsidR="00775B4C" w:rsidRPr="00A60061">
        <w:rPr>
          <w:rFonts w:ascii="Arial" w:hAnsi="Arial" w:cs="Arial"/>
          <w:color w:val="000000"/>
          <w:sz w:val="24"/>
          <w:szCs w:val="24"/>
          <w:lang w:val="fr-CA"/>
        </w:rPr>
        <w:t>Représentant</w:t>
      </w:r>
      <w:r w:rsidRPr="00A60061">
        <w:rPr>
          <w:rFonts w:ascii="Arial" w:hAnsi="Arial" w:cs="Arial"/>
          <w:color w:val="000000"/>
          <w:sz w:val="24"/>
          <w:szCs w:val="24"/>
          <w:lang w:val="fr-CA"/>
        </w:rPr>
        <w:t xml:space="preserve"> sera faite conformément </w:t>
      </w:r>
      <w:r w:rsidR="00F60D42" w:rsidRPr="00A60061">
        <w:rPr>
          <w:rFonts w:ascii="Arial" w:hAnsi="Arial" w:cs="Arial"/>
          <w:color w:val="000000"/>
          <w:sz w:val="24"/>
          <w:szCs w:val="24"/>
          <w:lang w:val="fr-CA"/>
        </w:rPr>
        <w:t>à l’article</w:t>
      </w:r>
      <w:r w:rsidRPr="00A60061">
        <w:rPr>
          <w:rFonts w:ascii="Arial" w:hAnsi="Arial" w:cs="Arial"/>
          <w:color w:val="000000"/>
          <w:sz w:val="24"/>
          <w:szCs w:val="24"/>
          <w:lang w:val="fr-CA"/>
        </w:rPr>
        <w:t xml:space="preserve"> 12</w:t>
      </w:r>
      <w:r w:rsidR="00F60D42" w:rsidRPr="00A60061">
        <w:rPr>
          <w:rFonts w:ascii="Arial" w:hAnsi="Arial" w:cs="Arial"/>
          <w:color w:val="000000"/>
          <w:sz w:val="24"/>
          <w:szCs w:val="24"/>
          <w:lang w:val="fr-CA"/>
        </w:rPr>
        <w:t xml:space="preserve"> </w:t>
      </w:r>
      <w:r w:rsidRPr="00A60061">
        <w:rPr>
          <w:rFonts w:ascii="Arial" w:hAnsi="Arial" w:cs="Arial"/>
          <w:color w:val="000000"/>
          <w:sz w:val="24"/>
          <w:szCs w:val="24"/>
          <w:lang w:val="fr-CA"/>
        </w:rPr>
        <w:t>(2) de ce document.</w:t>
      </w:r>
      <w:r w:rsidRPr="00A60061">
        <w:rPr>
          <w:rFonts w:ascii="Arial" w:hAnsi="Arial" w:cs="Arial"/>
          <w:sz w:val="24"/>
          <w:szCs w:val="24"/>
          <w:lang w:val="fr-CA"/>
        </w:rPr>
        <w:t xml:space="preserve"> Cette démonstration doit avoir lieu avant la </w:t>
      </w:r>
      <w:r w:rsidR="00775B4C" w:rsidRPr="00A60061">
        <w:rPr>
          <w:rFonts w:ascii="Arial" w:hAnsi="Arial" w:cs="Arial"/>
          <w:sz w:val="24"/>
          <w:szCs w:val="24"/>
          <w:lang w:val="fr-CA"/>
        </w:rPr>
        <w:t>Période de scrutin</w:t>
      </w:r>
      <w:r w:rsidRPr="00A60061">
        <w:rPr>
          <w:rFonts w:ascii="Arial" w:hAnsi="Arial" w:cs="Arial"/>
          <w:sz w:val="24"/>
          <w:szCs w:val="24"/>
          <w:lang w:val="fr-CA"/>
        </w:rPr>
        <w:t xml:space="preserve"> à la date, l</w:t>
      </w:r>
      <w:r w:rsidR="00F06F70" w:rsidRPr="00A60061">
        <w:rPr>
          <w:rFonts w:ascii="Arial" w:hAnsi="Arial" w:cs="Arial"/>
          <w:sz w:val="24"/>
          <w:szCs w:val="24"/>
          <w:lang w:val="fr-CA"/>
        </w:rPr>
        <w:t>’</w:t>
      </w:r>
      <w:r w:rsidRPr="00A60061">
        <w:rPr>
          <w:rFonts w:ascii="Arial" w:hAnsi="Arial" w:cs="Arial"/>
          <w:sz w:val="24"/>
          <w:szCs w:val="24"/>
          <w:lang w:val="fr-CA"/>
        </w:rPr>
        <w:t>heure et l</w:t>
      </w:r>
      <w:r w:rsidR="00F06F70" w:rsidRPr="00A60061">
        <w:rPr>
          <w:rFonts w:ascii="Arial" w:hAnsi="Arial" w:cs="Arial"/>
          <w:sz w:val="24"/>
          <w:szCs w:val="24"/>
          <w:lang w:val="fr-CA"/>
        </w:rPr>
        <w:t>’</w:t>
      </w:r>
      <w:r w:rsidRPr="00A60061">
        <w:rPr>
          <w:rFonts w:ascii="Arial" w:hAnsi="Arial" w:cs="Arial"/>
          <w:sz w:val="24"/>
          <w:szCs w:val="24"/>
          <w:lang w:val="fr-CA"/>
        </w:rPr>
        <w:t xml:space="preserve">endroit déterminés par le </w:t>
      </w:r>
      <w:r w:rsidR="00775B4C" w:rsidRPr="00A60061">
        <w:rPr>
          <w:rFonts w:ascii="Arial" w:hAnsi="Arial" w:cs="Arial"/>
          <w:sz w:val="24"/>
          <w:szCs w:val="24"/>
          <w:lang w:val="fr-CA"/>
        </w:rPr>
        <w:t>Secrétaire</w:t>
      </w:r>
      <w:r w:rsidRPr="00A60061">
        <w:rPr>
          <w:rFonts w:ascii="Arial" w:hAnsi="Arial" w:cs="Arial"/>
          <w:sz w:val="24"/>
          <w:szCs w:val="24"/>
          <w:lang w:val="fr-CA"/>
        </w:rPr>
        <w:t>.</w:t>
      </w:r>
    </w:p>
    <w:p w14:paraId="35FEFAF7" w14:textId="0F099D2E" w:rsidR="00CA7421" w:rsidRPr="00A60061" w:rsidRDefault="00CA7421" w:rsidP="002B1ABF">
      <w:pPr>
        <w:pStyle w:val="ListParagraph"/>
        <w:numPr>
          <w:ilvl w:val="0"/>
          <w:numId w:val="22"/>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peut nommer un vérificateur pour l</w:t>
      </w:r>
      <w:r w:rsidR="00F06F70" w:rsidRPr="00A60061">
        <w:rPr>
          <w:rFonts w:ascii="Arial" w:hAnsi="Arial" w:cs="Arial"/>
          <w:sz w:val="24"/>
          <w:szCs w:val="24"/>
          <w:lang w:val="fr-CA"/>
        </w:rPr>
        <w:t>’</w:t>
      </w:r>
      <w:r w:rsidRPr="00A60061">
        <w:rPr>
          <w:rFonts w:ascii="Arial" w:hAnsi="Arial" w:cs="Arial"/>
          <w:sz w:val="24"/>
          <w:szCs w:val="24"/>
          <w:lang w:val="fr-CA"/>
        </w:rPr>
        <w:t>aider à s</w:t>
      </w:r>
      <w:r w:rsidR="00F06F70" w:rsidRPr="00A60061">
        <w:rPr>
          <w:rFonts w:ascii="Arial" w:hAnsi="Arial" w:cs="Arial"/>
          <w:sz w:val="24"/>
          <w:szCs w:val="24"/>
          <w:lang w:val="fr-CA"/>
        </w:rPr>
        <w:t>’</w:t>
      </w:r>
      <w:r w:rsidRPr="00A60061">
        <w:rPr>
          <w:rFonts w:ascii="Arial" w:hAnsi="Arial" w:cs="Arial"/>
          <w:sz w:val="24"/>
          <w:szCs w:val="24"/>
          <w:lang w:val="fr-CA"/>
        </w:rPr>
        <w:t xml:space="preserve">assurer que les </w:t>
      </w:r>
      <w:r w:rsidR="00775B4C" w:rsidRPr="00A60061">
        <w:rPr>
          <w:rFonts w:ascii="Arial" w:hAnsi="Arial" w:cs="Arial"/>
          <w:sz w:val="24"/>
          <w:szCs w:val="24"/>
          <w:lang w:val="fr-CA"/>
        </w:rPr>
        <w:t>Élections municipales</w:t>
      </w:r>
      <w:r w:rsidRPr="00A60061">
        <w:rPr>
          <w:rFonts w:ascii="Arial" w:hAnsi="Arial" w:cs="Arial"/>
          <w:sz w:val="24"/>
          <w:szCs w:val="24"/>
          <w:lang w:val="fr-CA"/>
        </w:rPr>
        <w:t xml:space="preserve"> se déroulent conformément à la </w:t>
      </w:r>
      <w:r w:rsidR="001E24C5" w:rsidRPr="00A60061">
        <w:rPr>
          <w:rFonts w:ascii="Arial" w:hAnsi="Arial" w:cs="Arial"/>
          <w:sz w:val="24"/>
          <w:szCs w:val="24"/>
          <w:lang w:val="fr-CA"/>
        </w:rPr>
        <w:t>L</w:t>
      </w:r>
      <w:r w:rsidRPr="00A60061">
        <w:rPr>
          <w:rFonts w:ascii="Arial" w:hAnsi="Arial" w:cs="Arial"/>
          <w:sz w:val="24"/>
          <w:szCs w:val="24"/>
          <w:lang w:val="fr-CA"/>
        </w:rPr>
        <w:t xml:space="preserve">oi. </w:t>
      </w:r>
    </w:p>
    <w:p w14:paraId="09FB066F" w14:textId="41120805" w:rsidR="00CA7421" w:rsidRPr="00A60061" w:rsidRDefault="00CA7421" w:rsidP="009D0CE0">
      <w:pPr>
        <w:pStyle w:val="ListParagraph"/>
        <w:numPr>
          <w:ilvl w:val="0"/>
          <w:numId w:val="22"/>
        </w:numPr>
        <w:ind w:left="1152" w:hanging="576"/>
        <w:jc w:val="both"/>
        <w:rPr>
          <w:rFonts w:ascii="Arial" w:hAnsi="Arial" w:cs="Arial"/>
          <w:sz w:val="24"/>
          <w:szCs w:val="24"/>
          <w:lang w:val="fr-CA"/>
        </w:rPr>
      </w:pPr>
      <w:r w:rsidRPr="00A60061">
        <w:rPr>
          <w:rFonts w:ascii="Arial" w:hAnsi="Arial" w:cs="Arial"/>
          <w:sz w:val="24"/>
          <w:szCs w:val="24"/>
          <w:lang w:val="fr-CA"/>
        </w:rPr>
        <w:t xml:space="preserve">Si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nomme un vérificateur, il devra modifier ce</w:t>
      </w:r>
      <w:r w:rsidR="006048CC" w:rsidRPr="00A60061">
        <w:rPr>
          <w:rFonts w:ascii="Arial" w:hAnsi="Arial" w:cs="Arial"/>
          <w:sz w:val="24"/>
          <w:szCs w:val="24"/>
          <w:lang w:val="fr-CA"/>
        </w:rPr>
        <w:t xml:space="preserve">s </w:t>
      </w:r>
      <w:r w:rsidR="00A1758D" w:rsidRPr="00A60061">
        <w:rPr>
          <w:rFonts w:ascii="Arial" w:hAnsi="Arial" w:cs="Arial"/>
          <w:sz w:val="24"/>
          <w:szCs w:val="24"/>
          <w:lang w:val="fr-CA"/>
        </w:rPr>
        <w:t>procédures</w:t>
      </w:r>
      <w:r w:rsidRPr="00A60061">
        <w:rPr>
          <w:rFonts w:ascii="Arial" w:hAnsi="Arial" w:cs="Arial"/>
          <w:sz w:val="24"/>
          <w:szCs w:val="24"/>
          <w:lang w:val="fr-CA"/>
        </w:rPr>
        <w:t xml:space="preserve"> afin d</w:t>
      </w:r>
      <w:r w:rsidR="00F06F70" w:rsidRPr="00A60061">
        <w:rPr>
          <w:rFonts w:ascii="Arial" w:hAnsi="Arial" w:cs="Arial"/>
          <w:sz w:val="24"/>
          <w:szCs w:val="24"/>
          <w:lang w:val="fr-CA"/>
        </w:rPr>
        <w:t>’</w:t>
      </w:r>
      <w:r w:rsidRPr="00A60061">
        <w:rPr>
          <w:rFonts w:ascii="Arial" w:hAnsi="Arial" w:cs="Arial"/>
          <w:sz w:val="24"/>
          <w:szCs w:val="24"/>
          <w:lang w:val="fr-CA"/>
        </w:rPr>
        <w:t xml:space="preserve">attribuer des responsabilités et des tâches au vérificateur et il doit en aviser immédiatement tous les </w:t>
      </w:r>
      <w:r w:rsidR="00775B4C" w:rsidRPr="00A60061">
        <w:rPr>
          <w:rFonts w:ascii="Arial" w:hAnsi="Arial" w:cs="Arial"/>
          <w:sz w:val="24"/>
          <w:szCs w:val="24"/>
          <w:lang w:val="fr-CA"/>
        </w:rPr>
        <w:t>Candidat</w:t>
      </w:r>
      <w:r w:rsidRPr="00A60061">
        <w:rPr>
          <w:rFonts w:ascii="Arial" w:hAnsi="Arial" w:cs="Arial"/>
          <w:sz w:val="24"/>
          <w:szCs w:val="24"/>
          <w:lang w:val="fr-CA"/>
        </w:rPr>
        <w:t>s certifiés.</w:t>
      </w:r>
    </w:p>
    <w:p w14:paraId="73EB7626" w14:textId="2F84B94C" w:rsidR="00CA7421" w:rsidRPr="00A60061" w:rsidRDefault="003851C7" w:rsidP="002B1ABF">
      <w:pPr>
        <w:pStyle w:val="Heading1"/>
        <w:spacing w:before="120" w:after="120"/>
        <w:rPr>
          <w:rFonts w:ascii="Arial" w:hAnsi="Arial" w:cs="Arial"/>
          <w:color w:val="auto"/>
          <w:sz w:val="24"/>
          <w:szCs w:val="24"/>
          <w:lang w:val="fr-CA"/>
        </w:rPr>
      </w:pPr>
      <w:bookmarkStart w:id="14" w:name="_Toc509929974"/>
      <w:r w:rsidRPr="00A60061">
        <w:rPr>
          <w:rFonts w:ascii="Arial" w:hAnsi="Arial" w:cs="Arial"/>
          <w:color w:val="000000"/>
          <w:sz w:val="24"/>
          <w:szCs w:val="24"/>
          <w:lang w:val="fr-CA"/>
        </w:rPr>
        <w:t>15</w:t>
      </w:r>
      <w:r w:rsidR="00CA7421" w:rsidRPr="00A60061">
        <w:rPr>
          <w:rFonts w:ascii="Arial" w:hAnsi="Arial" w:cs="Arial"/>
          <w:color w:val="000000"/>
          <w:sz w:val="24"/>
          <w:szCs w:val="24"/>
          <w:lang w:val="fr-CA"/>
        </w:rPr>
        <w:t xml:space="preserve">. </w:t>
      </w:r>
      <w:r w:rsidR="00CA7421" w:rsidRPr="00A60061">
        <w:rPr>
          <w:rFonts w:ascii="Arial" w:hAnsi="Arial" w:cs="Arial"/>
          <w:color w:val="auto"/>
          <w:sz w:val="24"/>
          <w:szCs w:val="24"/>
          <w:lang w:val="fr-CA"/>
        </w:rPr>
        <w:t xml:space="preserve">MATÉRIEL ÉLECTORAL / </w:t>
      </w:r>
      <w:r w:rsidR="0083399D" w:rsidRPr="00A60061">
        <w:rPr>
          <w:rFonts w:ascii="Arial" w:hAnsi="Arial" w:cs="Arial"/>
          <w:color w:val="auto"/>
          <w:sz w:val="24"/>
          <w:szCs w:val="24"/>
          <w:lang w:val="fr-CA"/>
        </w:rPr>
        <w:t>AFFICHES</w:t>
      </w:r>
      <w:bookmarkEnd w:id="14"/>
    </w:p>
    <w:p w14:paraId="1A7277CA" w14:textId="1EFD992D" w:rsidR="00CA7421" w:rsidRPr="00A60061" w:rsidRDefault="00CA7421" w:rsidP="009D0CE0">
      <w:pPr>
        <w:pStyle w:val="ListParagraph"/>
        <w:numPr>
          <w:ilvl w:val="0"/>
          <w:numId w:val="24"/>
        </w:numPr>
        <w:ind w:left="1152" w:hanging="576"/>
        <w:jc w:val="both"/>
        <w:rPr>
          <w:rFonts w:ascii="Arial" w:hAnsi="Arial" w:cs="Arial"/>
          <w:sz w:val="24"/>
          <w:szCs w:val="24"/>
          <w:lang w:val="fr-CA"/>
        </w:rPr>
      </w:pPr>
      <w:r w:rsidRPr="00A60061">
        <w:rPr>
          <w:rFonts w:ascii="Arial" w:hAnsi="Arial" w:cs="Arial"/>
          <w:sz w:val="24"/>
          <w:szCs w:val="24"/>
          <w:lang w:val="fr-CA"/>
        </w:rPr>
        <w:t>L</w:t>
      </w:r>
      <w:r w:rsidR="00F06F70" w:rsidRPr="00A60061">
        <w:rPr>
          <w:rFonts w:ascii="Arial" w:hAnsi="Arial" w:cs="Arial"/>
          <w:sz w:val="24"/>
          <w:szCs w:val="24"/>
          <w:lang w:val="fr-CA"/>
        </w:rPr>
        <w:t>’</w:t>
      </w:r>
      <w:r w:rsidRPr="00A60061">
        <w:rPr>
          <w:rFonts w:ascii="Arial" w:hAnsi="Arial" w:cs="Arial"/>
          <w:sz w:val="24"/>
          <w:szCs w:val="24"/>
          <w:lang w:val="fr-CA"/>
        </w:rPr>
        <w:t xml:space="preserve">article 12 de la Loi stipule que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chargé de la tenue d</w:t>
      </w:r>
      <w:r w:rsidR="00102607" w:rsidRPr="00A60061">
        <w:rPr>
          <w:rFonts w:ascii="Arial" w:hAnsi="Arial" w:cs="Arial"/>
          <w:sz w:val="24"/>
          <w:szCs w:val="24"/>
          <w:lang w:val="fr-CA"/>
        </w:rPr>
        <w:t>’une</w:t>
      </w:r>
      <w:r w:rsidRPr="00A60061">
        <w:rPr>
          <w:rFonts w:ascii="Arial" w:hAnsi="Arial" w:cs="Arial"/>
          <w:sz w:val="24"/>
          <w:szCs w:val="24"/>
          <w:lang w:val="fr-CA"/>
        </w:rPr>
        <w:t xml:space="preserve"> élection peut prévoir des questions ou modalités qui sont nécessaires ou souhaitables pour la tenue de l</w:t>
      </w:r>
      <w:r w:rsidR="00F06F70" w:rsidRPr="00A60061">
        <w:rPr>
          <w:rFonts w:ascii="Arial" w:hAnsi="Arial" w:cs="Arial"/>
          <w:sz w:val="24"/>
          <w:szCs w:val="24"/>
          <w:lang w:val="fr-CA"/>
        </w:rPr>
        <w:t>’</w:t>
      </w:r>
      <w:r w:rsidRPr="00A60061">
        <w:rPr>
          <w:rFonts w:ascii="Arial" w:hAnsi="Arial" w:cs="Arial"/>
          <w:sz w:val="24"/>
          <w:szCs w:val="24"/>
          <w:lang w:val="fr-CA"/>
        </w:rPr>
        <w:t xml:space="preserve">élection et qui ne sont pas autrement prévues par une </w:t>
      </w:r>
      <w:r w:rsidR="006048CC" w:rsidRPr="00A60061">
        <w:rPr>
          <w:rFonts w:ascii="Arial" w:hAnsi="Arial" w:cs="Arial"/>
          <w:sz w:val="24"/>
          <w:szCs w:val="24"/>
          <w:lang w:val="fr-CA"/>
        </w:rPr>
        <w:t>L</w:t>
      </w:r>
      <w:r w:rsidRPr="00A60061">
        <w:rPr>
          <w:rFonts w:ascii="Arial" w:hAnsi="Arial" w:cs="Arial"/>
          <w:sz w:val="24"/>
          <w:szCs w:val="24"/>
          <w:lang w:val="fr-CA"/>
        </w:rPr>
        <w:t xml:space="preserve">oi ou un règlement. </w:t>
      </w:r>
    </w:p>
    <w:p w14:paraId="49AB3BF2" w14:textId="0289631A" w:rsidR="00CA7421" w:rsidRPr="00A60061" w:rsidRDefault="00F02503" w:rsidP="002B1ABF">
      <w:pPr>
        <w:pStyle w:val="Heading1"/>
        <w:spacing w:before="120" w:after="120"/>
        <w:jc w:val="both"/>
        <w:rPr>
          <w:rFonts w:ascii="Arial" w:hAnsi="Arial" w:cs="Arial"/>
          <w:color w:val="auto"/>
          <w:sz w:val="24"/>
          <w:szCs w:val="24"/>
          <w:lang w:val="fr-CA"/>
        </w:rPr>
      </w:pPr>
      <w:bookmarkStart w:id="15" w:name="_Toc509929975"/>
      <w:r w:rsidRPr="00A60061">
        <w:rPr>
          <w:rFonts w:ascii="Arial" w:hAnsi="Arial" w:cs="Arial"/>
          <w:color w:val="000000"/>
          <w:sz w:val="24"/>
          <w:szCs w:val="24"/>
          <w:lang w:val="fr-CA"/>
        </w:rPr>
        <w:t>16</w:t>
      </w:r>
      <w:r w:rsidR="00F06F70" w:rsidRPr="00A60061">
        <w:rPr>
          <w:rFonts w:ascii="Arial" w:hAnsi="Arial" w:cs="Arial"/>
          <w:color w:val="000000"/>
          <w:sz w:val="24"/>
          <w:szCs w:val="24"/>
          <w:lang w:val="fr-CA"/>
        </w:rPr>
        <w:t xml:space="preserve"> </w:t>
      </w:r>
      <w:r w:rsidR="00CA7421" w:rsidRPr="00A60061">
        <w:rPr>
          <w:rFonts w:ascii="Arial" w:hAnsi="Arial" w:cs="Arial"/>
          <w:color w:val="000000"/>
          <w:sz w:val="24"/>
          <w:szCs w:val="24"/>
          <w:lang w:val="fr-CA"/>
        </w:rPr>
        <w:t>PUBLICITÉ DE TIERS</w:t>
      </w:r>
      <w:bookmarkEnd w:id="15"/>
      <w:r w:rsidR="00CA7421" w:rsidRPr="00A60061">
        <w:rPr>
          <w:rFonts w:ascii="Arial" w:hAnsi="Arial" w:cs="Arial"/>
          <w:color w:val="auto"/>
          <w:sz w:val="24"/>
          <w:szCs w:val="24"/>
          <w:lang w:val="fr-CA"/>
        </w:rPr>
        <w:t xml:space="preserve"> </w:t>
      </w:r>
    </w:p>
    <w:p w14:paraId="0ECDE897" w14:textId="66B0C961" w:rsidR="00CA7421" w:rsidRPr="00A60061" w:rsidRDefault="00DC5F3B" w:rsidP="009D0CE0">
      <w:pPr>
        <w:pStyle w:val="ListParagraph"/>
        <w:widowControl w:val="0"/>
        <w:numPr>
          <w:ilvl w:val="0"/>
          <w:numId w:val="33"/>
        </w:numPr>
        <w:tabs>
          <w:tab w:val="left" w:pos="-1440"/>
          <w:tab w:val="left" w:pos="2268"/>
        </w:tabs>
        <w:autoSpaceDE w:val="0"/>
        <w:autoSpaceDN w:val="0"/>
        <w:adjustRightInd w:val="0"/>
        <w:ind w:left="1152" w:hanging="576"/>
        <w:jc w:val="both"/>
        <w:rPr>
          <w:rFonts w:ascii="Arial" w:hAnsi="Arial" w:cs="Arial"/>
          <w:sz w:val="24"/>
          <w:szCs w:val="24"/>
          <w:lang w:val="fr-CA"/>
        </w:rPr>
      </w:pPr>
      <w:r w:rsidRPr="00A60061">
        <w:rPr>
          <w:rFonts w:ascii="Arial" w:hAnsi="Arial" w:cs="Arial"/>
          <w:sz w:val="24"/>
          <w:szCs w:val="24"/>
          <w:lang w:val="fr-CA"/>
        </w:rPr>
        <w:t xml:space="preserve"> Les publicités de tiers sont régies par les articles 88</w:t>
      </w:r>
      <w:r w:rsidR="006048CC" w:rsidRPr="00A60061">
        <w:rPr>
          <w:rFonts w:ascii="Arial" w:hAnsi="Arial" w:cs="Arial"/>
          <w:sz w:val="24"/>
          <w:szCs w:val="24"/>
          <w:lang w:val="fr-CA"/>
        </w:rPr>
        <w:t xml:space="preserve"> (4)</w:t>
      </w:r>
      <w:r w:rsidRPr="00A60061">
        <w:rPr>
          <w:rFonts w:ascii="Arial" w:hAnsi="Arial" w:cs="Arial"/>
          <w:sz w:val="24"/>
          <w:szCs w:val="24"/>
          <w:lang w:val="fr-CA"/>
        </w:rPr>
        <w:t xml:space="preserve"> à 88</w:t>
      </w:r>
      <w:r w:rsidR="006048CC" w:rsidRPr="00A60061">
        <w:rPr>
          <w:rFonts w:ascii="Arial" w:hAnsi="Arial" w:cs="Arial"/>
          <w:sz w:val="24"/>
          <w:szCs w:val="24"/>
          <w:lang w:val="fr-CA"/>
        </w:rPr>
        <w:t xml:space="preserve"> (7)</w:t>
      </w:r>
      <w:r w:rsidRPr="00A60061">
        <w:rPr>
          <w:rFonts w:ascii="Arial" w:hAnsi="Arial" w:cs="Arial"/>
          <w:sz w:val="24"/>
          <w:szCs w:val="24"/>
          <w:lang w:val="fr-CA"/>
        </w:rPr>
        <w:t xml:space="preserve"> de la Loi.</w:t>
      </w:r>
    </w:p>
    <w:p w14:paraId="6FA26E56" w14:textId="47D64170" w:rsidR="00CA7421" w:rsidRPr="00A60061" w:rsidRDefault="008318AE" w:rsidP="002B1ABF">
      <w:pPr>
        <w:pStyle w:val="Heading1"/>
        <w:tabs>
          <w:tab w:val="left" w:pos="426"/>
        </w:tabs>
        <w:spacing w:before="120" w:after="120"/>
        <w:ind w:left="426" w:hanging="426"/>
        <w:rPr>
          <w:rFonts w:ascii="Arial" w:hAnsi="Arial" w:cs="Arial"/>
          <w:caps/>
          <w:color w:val="auto"/>
          <w:sz w:val="24"/>
          <w:szCs w:val="24"/>
          <w:lang w:val="fr-CA"/>
        </w:rPr>
      </w:pPr>
      <w:bookmarkStart w:id="16" w:name="_Toc509929976"/>
      <w:r w:rsidRPr="00A60061">
        <w:rPr>
          <w:rFonts w:ascii="Arial" w:hAnsi="Arial" w:cs="Arial"/>
          <w:color w:val="000000"/>
          <w:sz w:val="24"/>
          <w:szCs w:val="24"/>
          <w:lang w:val="fr-CA"/>
        </w:rPr>
        <w:t>17</w:t>
      </w:r>
      <w:r w:rsidR="00CA7421" w:rsidRPr="00A60061">
        <w:rPr>
          <w:rFonts w:ascii="Arial" w:hAnsi="Arial" w:cs="Arial"/>
          <w:color w:val="000000"/>
          <w:sz w:val="24"/>
          <w:szCs w:val="24"/>
          <w:lang w:val="fr-CA"/>
        </w:rPr>
        <w:t>.</w:t>
      </w:r>
      <w:r w:rsidR="00F43CE7" w:rsidRPr="00A60061">
        <w:rPr>
          <w:rFonts w:ascii="Arial" w:hAnsi="Arial" w:cs="Arial"/>
          <w:color w:val="000000"/>
          <w:sz w:val="24"/>
          <w:szCs w:val="24"/>
          <w:lang w:val="fr-CA"/>
        </w:rPr>
        <w:tab/>
      </w:r>
      <w:r w:rsidR="00CA7421" w:rsidRPr="00A60061">
        <w:rPr>
          <w:rFonts w:ascii="Arial" w:hAnsi="Arial" w:cs="Arial"/>
          <w:caps/>
          <w:color w:val="auto"/>
          <w:sz w:val="24"/>
          <w:szCs w:val="24"/>
          <w:lang w:val="fr-CA"/>
        </w:rPr>
        <w:t>Man</w:t>
      </w:r>
      <w:r w:rsidR="00F43CE7" w:rsidRPr="00A60061">
        <w:rPr>
          <w:rFonts w:ascii="Arial" w:hAnsi="Arial" w:cs="Arial"/>
          <w:caps/>
          <w:color w:val="auto"/>
          <w:sz w:val="24"/>
          <w:szCs w:val="24"/>
          <w:lang w:val="fr-CA"/>
        </w:rPr>
        <w:t>Oe</w:t>
      </w:r>
      <w:r w:rsidR="00CA7421" w:rsidRPr="00A60061">
        <w:rPr>
          <w:rFonts w:ascii="Arial" w:hAnsi="Arial" w:cs="Arial"/>
          <w:caps/>
          <w:color w:val="auto"/>
          <w:sz w:val="24"/>
          <w:szCs w:val="24"/>
          <w:lang w:val="fr-CA"/>
        </w:rPr>
        <w:t xml:space="preserve">uvres électorales frauduleuses – Infraction </w:t>
      </w:r>
      <w:r w:rsidR="00F43CE7" w:rsidRPr="00A60061">
        <w:rPr>
          <w:rFonts w:ascii="Arial" w:hAnsi="Arial" w:cs="Arial"/>
          <w:caps/>
          <w:color w:val="auto"/>
          <w:sz w:val="24"/>
          <w:szCs w:val="24"/>
          <w:lang w:val="fr-CA"/>
        </w:rPr>
        <w:t xml:space="preserve">et poursuite </w:t>
      </w:r>
      <w:r w:rsidR="00CA7421" w:rsidRPr="00A60061">
        <w:rPr>
          <w:rFonts w:ascii="Arial" w:hAnsi="Arial" w:cs="Arial"/>
          <w:caps/>
          <w:color w:val="auto"/>
          <w:sz w:val="24"/>
          <w:szCs w:val="24"/>
          <w:lang w:val="fr-CA"/>
        </w:rPr>
        <w:t>provinciale</w:t>
      </w:r>
      <w:bookmarkEnd w:id="16"/>
      <w:r w:rsidR="00CA7421" w:rsidRPr="00A60061">
        <w:rPr>
          <w:rFonts w:ascii="Arial" w:hAnsi="Arial" w:cs="Arial"/>
          <w:caps/>
          <w:color w:val="auto"/>
          <w:sz w:val="24"/>
          <w:szCs w:val="24"/>
          <w:lang w:val="fr-CA"/>
        </w:rPr>
        <w:t xml:space="preserve"> </w:t>
      </w:r>
    </w:p>
    <w:p w14:paraId="6BA5C23C" w14:textId="70BC86BD" w:rsidR="00CA7421" w:rsidRPr="00A60061" w:rsidRDefault="00CA7421" w:rsidP="002B1ABF">
      <w:pPr>
        <w:numPr>
          <w:ilvl w:val="0"/>
          <w:numId w:val="6"/>
        </w:numPr>
        <w:spacing w:after="120"/>
        <w:ind w:left="1152" w:hanging="576"/>
        <w:jc w:val="both"/>
        <w:rPr>
          <w:rFonts w:ascii="Arial" w:hAnsi="Arial" w:cs="Arial"/>
          <w:sz w:val="24"/>
          <w:szCs w:val="24"/>
          <w:lang w:val="fr-CA"/>
        </w:rPr>
      </w:pPr>
      <w:r w:rsidRPr="00A60061">
        <w:rPr>
          <w:rFonts w:ascii="Arial" w:hAnsi="Arial" w:cs="Arial"/>
          <w:sz w:val="24"/>
          <w:szCs w:val="24"/>
          <w:lang w:val="fr-CA"/>
        </w:rPr>
        <w:t>Les articles 89 et 90 de la Loi</w:t>
      </w:r>
      <w:r w:rsidRPr="00A60061">
        <w:rPr>
          <w:rFonts w:ascii="Arial" w:hAnsi="Arial" w:cs="Arial"/>
          <w:i/>
          <w:sz w:val="24"/>
          <w:szCs w:val="24"/>
          <w:lang w:val="fr-CA"/>
        </w:rPr>
        <w:t xml:space="preserve"> </w:t>
      </w:r>
      <w:r w:rsidRPr="00A60061">
        <w:rPr>
          <w:rFonts w:ascii="Arial" w:hAnsi="Arial" w:cs="Arial"/>
          <w:sz w:val="24"/>
          <w:szCs w:val="24"/>
          <w:lang w:val="fr-CA"/>
        </w:rPr>
        <w:t xml:space="preserve">prévoient des peines et des </w:t>
      </w:r>
      <w:r w:rsidR="00E726B3" w:rsidRPr="00A60061">
        <w:rPr>
          <w:rFonts w:ascii="Arial" w:hAnsi="Arial" w:cs="Arial"/>
          <w:sz w:val="24"/>
          <w:szCs w:val="24"/>
          <w:lang w:val="fr-CA"/>
        </w:rPr>
        <w:t>exécutions en cas de</w:t>
      </w:r>
      <w:r w:rsidRPr="00A60061">
        <w:rPr>
          <w:rFonts w:ascii="Arial" w:hAnsi="Arial" w:cs="Arial"/>
          <w:sz w:val="24"/>
          <w:szCs w:val="24"/>
          <w:lang w:val="fr-CA"/>
        </w:rPr>
        <w:t xml:space="preserve"> manœuvres frauduleuses et autres infractions durant le processus électoral.</w:t>
      </w:r>
    </w:p>
    <w:p w14:paraId="57431F29" w14:textId="7DA038BE" w:rsidR="00CA7421" w:rsidRPr="00735FE9" w:rsidRDefault="00CA7421" w:rsidP="002B1ABF">
      <w:pPr>
        <w:numPr>
          <w:ilvl w:val="0"/>
          <w:numId w:val="6"/>
        </w:numPr>
        <w:spacing w:after="120"/>
        <w:ind w:left="1152" w:hanging="576"/>
        <w:jc w:val="both"/>
        <w:rPr>
          <w:rFonts w:ascii="Arial" w:hAnsi="Arial" w:cs="Arial"/>
          <w:sz w:val="24"/>
          <w:szCs w:val="24"/>
          <w:lang w:val="fr-CA"/>
        </w:rPr>
      </w:pPr>
      <w:r w:rsidRPr="00735FE9">
        <w:rPr>
          <w:rFonts w:ascii="Arial" w:hAnsi="Arial" w:cs="Arial"/>
          <w:sz w:val="24"/>
          <w:szCs w:val="24"/>
          <w:lang w:val="fr-CA"/>
        </w:rPr>
        <w:t xml:space="preserve">Bien que le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ait recours à un mode de scrutin de remplacement, soit le vote </w:t>
      </w:r>
      <w:r w:rsidR="00946C93" w:rsidRPr="00735FE9">
        <w:rPr>
          <w:rFonts w:ascii="Arial" w:hAnsi="Arial" w:cs="Arial"/>
          <w:sz w:val="24"/>
          <w:szCs w:val="24"/>
          <w:lang w:val="fr-CA"/>
        </w:rPr>
        <w:t xml:space="preserve">par </w:t>
      </w:r>
      <w:r w:rsidR="00066F82" w:rsidRPr="00735FE9">
        <w:rPr>
          <w:rFonts w:ascii="Arial" w:hAnsi="Arial" w:cs="Arial"/>
          <w:color w:val="000000"/>
          <w:sz w:val="24"/>
          <w:szCs w:val="24"/>
          <w:lang w:val="fr-CA"/>
        </w:rPr>
        <w:t>téléphone/Internet</w:t>
      </w:r>
      <w:r w:rsidRPr="00735FE9">
        <w:rPr>
          <w:rFonts w:ascii="Arial" w:hAnsi="Arial" w:cs="Arial"/>
          <w:sz w:val="24"/>
          <w:szCs w:val="24"/>
          <w:lang w:val="fr-CA"/>
        </w:rPr>
        <w:t>, les principes et l</w:t>
      </w:r>
      <w:r w:rsidR="00F06F70" w:rsidRPr="00735FE9">
        <w:rPr>
          <w:rFonts w:ascii="Arial" w:hAnsi="Arial" w:cs="Arial"/>
          <w:sz w:val="24"/>
          <w:szCs w:val="24"/>
          <w:lang w:val="fr-CA"/>
        </w:rPr>
        <w:t>’</w:t>
      </w:r>
      <w:r w:rsidRPr="00735FE9">
        <w:rPr>
          <w:rFonts w:ascii="Arial" w:hAnsi="Arial" w:cs="Arial"/>
          <w:sz w:val="24"/>
          <w:szCs w:val="24"/>
          <w:lang w:val="fr-CA"/>
        </w:rPr>
        <w:t>intégrité du processus électoral demeureront et seront exécutoires.</w:t>
      </w:r>
    </w:p>
    <w:p w14:paraId="75C9B5EC" w14:textId="7CE2B306" w:rsidR="00CA7421" w:rsidRPr="00735FE9" w:rsidRDefault="00CA7421" w:rsidP="002B1ABF">
      <w:pPr>
        <w:numPr>
          <w:ilvl w:val="0"/>
          <w:numId w:val="6"/>
        </w:numPr>
        <w:spacing w:after="120"/>
        <w:ind w:left="1152" w:hanging="576"/>
        <w:jc w:val="both"/>
        <w:rPr>
          <w:rFonts w:ascii="Arial" w:hAnsi="Arial" w:cs="Arial"/>
          <w:sz w:val="24"/>
          <w:szCs w:val="24"/>
          <w:lang w:val="fr-CA"/>
        </w:rPr>
      </w:pPr>
      <w:r w:rsidRPr="00735FE9">
        <w:rPr>
          <w:rFonts w:ascii="Arial" w:hAnsi="Arial" w:cs="Arial"/>
          <w:sz w:val="24"/>
          <w:szCs w:val="24"/>
          <w:lang w:val="fr-CA"/>
        </w:rPr>
        <w:t>Nul de doit solliciter d</w:t>
      </w:r>
      <w:r w:rsidR="00F06F70" w:rsidRPr="00735FE9">
        <w:rPr>
          <w:rFonts w:ascii="Arial" w:hAnsi="Arial" w:cs="Arial"/>
          <w:sz w:val="24"/>
          <w:szCs w:val="24"/>
          <w:lang w:val="fr-CA"/>
        </w:rPr>
        <w:t>’</w:t>
      </w:r>
      <w:r w:rsidRPr="00735FE9">
        <w:rPr>
          <w:rFonts w:ascii="Arial" w:hAnsi="Arial" w:cs="Arial"/>
          <w:sz w:val="24"/>
          <w:szCs w:val="24"/>
          <w:lang w:val="fr-CA"/>
        </w:rPr>
        <w:t xml:space="preserve">aucune manière </w:t>
      </w:r>
      <w:r w:rsidR="006048CC" w:rsidRPr="00735FE9">
        <w:rPr>
          <w:rFonts w:ascii="Arial" w:hAnsi="Arial" w:cs="Arial"/>
          <w:sz w:val="24"/>
          <w:szCs w:val="24"/>
          <w:lang w:val="fr-CA"/>
        </w:rPr>
        <w:t>une</w:t>
      </w:r>
      <w:r w:rsidRPr="00735FE9">
        <w:rPr>
          <w:rFonts w:ascii="Arial" w:hAnsi="Arial" w:cs="Arial"/>
          <w:sz w:val="24"/>
          <w:szCs w:val="24"/>
          <w:lang w:val="fr-CA"/>
        </w:rPr>
        <w:t xml:space="preserve"> </w:t>
      </w:r>
      <w:r w:rsidR="006048CC" w:rsidRPr="00735FE9">
        <w:rPr>
          <w:rFonts w:ascii="Arial" w:hAnsi="Arial" w:cs="Arial"/>
          <w:sz w:val="24"/>
          <w:szCs w:val="24"/>
          <w:lang w:val="fr-CA"/>
        </w:rPr>
        <w:t>L</w:t>
      </w:r>
      <w:r w:rsidRPr="00735FE9">
        <w:rPr>
          <w:rFonts w:ascii="Arial" w:hAnsi="Arial" w:cs="Arial"/>
          <w:sz w:val="24"/>
          <w:szCs w:val="24"/>
          <w:lang w:val="fr-CA"/>
        </w:rPr>
        <w:t>ettre d</w:t>
      </w:r>
      <w:r w:rsidR="00F06F70" w:rsidRPr="00735FE9">
        <w:rPr>
          <w:rFonts w:ascii="Arial" w:hAnsi="Arial" w:cs="Arial"/>
          <w:sz w:val="24"/>
          <w:szCs w:val="24"/>
          <w:lang w:val="fr-CA"/>
        </w:rPr>
        <w:t>’</w:t>
      </w:r>
      <w:r w:rsidRPr="00735FE9">
        <w:rPr>
          <w:rFonts w:ascii="Arial" w:hAnsi="Arial" w:cs="Arial"/>
          <w:sz w:val="24"/>
          <w:szCs w:val="24"/>
          <w:lang w:val="fr-CA"/>
        </w:rPr>
        <w:t>information d</w:t>
      </w:r>
      <w:r w:rsidR="00E726B3" w:rsidRPr="00735FE9">
        <w:rPr>
          <w:rFonts w:ascii="Arial" w:hAnsi="Arial" w:cs="Arial"/>
          <w:sz w:val="24"/>
          <w:szCs w:val="24"/>
          <w:lang w:val="fr-CA"/>
        </w:rPr>
        <w:t>e l</w:t>
      </w:r>
      <w:r w:rsidR="00F06F70" w:rsidRPr="00735FE9">
        <w:rPr>
          <w:rFonts w:ascii="Arial" w:hAnsi="Arial" w:cs="Arial"/>
          <w:sz w:val="24"/>
          <w:szCs w:val="24"/>
          <w:lang w:val="fr-CA"/>
        </w:rPr>
        <w:t>’</w:t>
      </w:r>
      <w:r w:rsidR="00775B4C" w:rsidRPr="00735FE9">
        <w:rPr>
          <w:rFonts w:ascii="Arial" w:hAnsi="Arial" w:cs="Arial"/>
          <w:sz w:val="24"/>
          <w:szCs w:val="24"/>
          <w:lang w:val="fr-CA"/>
        </w:rPr>
        <w:t>Électeur</w:t>
      </w:r>
      <w:r w:rsidRPr="00735FE9">
        <w:rPr>
          <w:rFonts w:ascii="Arial" w:hAnsi="Arial" w:cs="Arial"/>
          <w:sz w:val="24"/>
          <w:szCs w:val="24"/>
          <w:lang w:val="fr-CA"/>
        </w:rPr>
        <w:t>. Les plaintes valides ou les cas de sollicitation doivent être rapportés immédiatement à la Police provinciale de l</w:t>
      </w:r>
      <w:r w:rsidR="00F06F70" w:rsidRPr="00735FE9">
        <w:rPr>
          <w:rFonts w:ascii="Arial" w:hAnsi="Arial" w:cs="Arial"/>
          <w:sz w:val="24"/>
          <w:szCs w:val="24"/>
          <w:lang w:val="fr-CA"/>
        </w:rPr>
        <w:t>’</w:t>
      </w:r>
      <w:r w:rsidRPr="00735FE9">
        <w:rPr>
          <w:rFonts w:ascii="Arial" w:hAnsi="Arial" w:cs="Arial"/>
          <w:sz w:val="24"/>
          <w:szCs w:val="24"/>
          <w:lang w:val="fr-CA"/>
        </w:rPr>
        <w:t>Ontario qui déterminera s</w:t>
      </w:r>
      <w:r w:rsidR="00F06F70" w:rsidRPr="00735FE9">
        <w:rPr>
          <w:rFonts w:ascii="Arial" w:hAnsi="Arial" w:cs="Arial"/>
          <w:sz w:val="24"/>
          <w:szCs w:val="24"/>
          <w:lang w:val="fr-CA"/>
        </w:rPr>
        <w:t>’</w:t>
      </w:r>
      <w:r w:rsidRPr="00735FE9">
        <w:rPr>
          <w:rFonts w:ascii="Arial" w:hAnsi="Arial" w:cs="Arial"/>
          <w:sz w:val="24"/>
          <w:szCs w:val="24"/>
          <w:lang w:val="fr-CA"/>
        </w:rPr>
        <w:t>il s</w:t>
      </w:r>
      <w:r w:rsidR="00F06F70" w:rsidRPr="00735FE9">
        <w:rPr>
          <w:rFonts w:ascii="Arial" w:hAnsi="Arial" w:cs="Arial"/>
          <w:sz w:val="24"/>
          <w:szCs w:val="24"/>
          <w:lang w:val="fr-CA"/>
        </w:rPr>
        <w:t>’</w:t>
      </w:r>
      <w:r w:rsidRPr="00735FE9">
        <w:rPr>
          <w:rFonts w:ascii="Arial" w:hAnsi="Arial" w:cs="Arial"/>
          <w:sz w:val="24"/>
          <w:szCs w:val="24"/>
          <w:lang w:val="fr-CA"/>
        </w:rPr>
        <w:t>agit de manœuvres frauduleuses.</w:t>
      </w:r>
    </w:p>
    <w:p w14:paraId="19689C2F" w14:textId="77777777" w:rsidR="00CA7421" w:rsidRPr="00A60061" w:rsidRDefault="00CA7421" w:rsidP="002B1ABF">
      <w:pPr>
        <w:numPr>
          <w:ilvl w:val="0"/>
          <w:numId w:val="6"/>
        </w:numPr>
        <w:spacing w:after="120"/>
        <w:ind w:left="1152" w:hanging="576"/>
        <w:jc w:val="both"/>
        <w:rPr>
          <w:rFonts w:ascii="Arial" w:hAnsi="Arial" w:cs="Arial"/>
          <w:sz w:val="24"/>
          <w:szCs w:val="24"/>
          <w:lang w:val="fr-CA"/>
        </w:rPr>
      </w:pPr>
      <w:r w:rsidRPr="00A60061">
        <w:rPr>
          <w:rFonts w:ascii="Arial" w:hAnsi="Arial" w:cs="Arial"/>
          <w:sz w:val="24"/>
          <w:szCs w:val="24"/>
          <w:lang w:val="fr-CA"/>
        </w:rPr>
        <w:t>De plus, en vertu des dispositions de l</w:t>
      </w:r>
      <w:r w:rsidR="00F06F70" w:rsidRPr="00A60061">
        <w:rPr>
          <w:rFonts w:ascii="Arial" w:hAnsi="Arial" w:cs="Arial"/>
          <w:sz w:val="24"/>
          <w:szCs w:val="24"/>
          <w:lang w:val="fr-CA"/>
        </w:rPr>
        <w:t>’</w:t>
      </w:r>
      <w:r w:rsidRPr="00A60061">
        <w:rPr>
          <w:rFonts w:ascii="Arial" w:hAnsi="Arial" w:cs="Arial"/>
          <w:sz w:val="24"/>
          <w:szCs w:val="24"/>
          <w:lang w:val="fr-CA"/>
        </w:rPr>
        <w:t>article</w:t>
      </w:r>
      <w:r w:rsidR="00F06F70" w:rsidRPr="00A60061">
        <w:rPr>
          <w:rFonts w:ascii="Arial" w:hAnsi="Arial" w:cs="Arial"/>
          <w:sz w:val="24"/>
          <w:szCs w:val="24"/>
          <w:lang w:val="fr-CA"/>
        </w:rPr>
        <w:t xml:space="preserve"> </w:t>
      </w:r>
      <w:r w:rsidRPr="00A60061">
        <w:rPr>
          <w:rFonts w:ascii="Arial" w:hAnsi="Arial" w:cs="Arial"/>
          <w:sz w:val="24"/>
          <w:szCs w:val="24"/>
          <w:lang w:val="fr-CA"/>
        </w:rPr>
        <w:t>90 de la Loi, une personne déclarée coupable d</w:t>
      </w:r>
      <w:r w:rsidR="00F06F70" w:rsidRPr="00A60061">
        <w:rPr>
          <w:rFonts w:ascii="Arial" w:hAnsi="Arial" w:cs="Arial"/>
          <w:sz w:val="24"/>
          <w:szCs w:val="24"/>
          <w:lang w:val="fr-CA"/>
        </w:rPr>
        <w:t>’</w:t>
      </w:r>
      <w:r w:rsidRPr="00A60061">
        <w:rPr>
          <w:rFonts w:ascii="Arial" w:hAnsi="Arial" w:cs="Arial"/>
          <w:sz w:val="24"/>
          <w:szCs w:val="24"/>
          <w:lang w:val="fr-CA"/>
        </w:rPr>
        <w:t>une manœuvre frauduleuse commise sciemment est passible d</w:t>
      </w:r>
      <w:r w:rsidR="00F06F70" w:rsidRPr="00A60061">
        <w:rPr>
          <w:rFonts w:ascii="Arial" w:hAnsi="Arial" w:cs="Arial"/>
          <w:sz w:val="24"/>
          <w:szCs w:val="24"/>
          <w:lang w:val="fr-CA"/>
        </w:rPr>
        <w:t>’</w:t>
      </w:r>
      <w:r w:rsidRPr="00A60061">
        <w:rPr>
          <w:rFonts w:ascii="Arial" w:hAnsi="Arial" w:cs="Arial"/>
          <w:sz w:val="24"/>
          <w:szCs w:val="24"/>
          <w:lang w:val="fr-CA"/>
        </w:rPr>
        <w:t>un emprisonnement ne dépassant pas six (6) mois en plus de toutes les autres pénalités.</w:t>
      </w:r>
    </w:p>
    <w:p w14:paraId="721E1166" w14:textId="40FC9E71" w:rsidR="00CA7421" w:rsidRPr="00A60061" w:rsidRDefault="00CA7421" w:rsidP="002B1ABF">
      <w:pPr>
        <w:numPr>
          <w:ilvl w:val="0"/>
          <w:numId w:val="6"/>
        </w:numPr>
        <w:spacing w:after="120"/>
        <w:ind w:left="1152" w:hanging="576"/>
        <w:jc w:val="both"/>
        <w:rPr>
          <w:rFonts w:ascii="Arial" w:hAnsi="Arial" w:cs="Arial"/>
          <w:sz w:val="24"/>
          <w:szCs w:val="24"/>
          <w:lang w:val="fr-CA"/>
        </w:rPr>
      </w:pPr>
      <w:r w:rsidRPr="00A60061">
        <w:rPr>
          <w:rFonts w:ascii="Arial" w:hAnsi="Arial" w:cs="Arial"/>
          <w:sz w:val="24"/>
          <w:szCs w:val="24"/>
          <w:lang w:val="fr-CA"/>
        </w:rPr>
        <w:t>Bien que plusieurs dispositions de la Loi traitent du lieu du vote, de scrutin et de</w:t>
      </w:r>
      <w:r w:rsidR="00240DF8" w:rsidRPr="00A60061">
        <w:rPr>
          <w:rFonts w:ascii="Arial" w:hAnsi="Arial" w:cs="Arial"/>
          <w:sz w:val="24"/>
          <w:szCs w:val="24"/>
          <w:lang w:val="fr-CA"/>
        </w:rPr>
        <w:t>s urnes</w:t>
      </w:r>
      <w:r w:rsidRPr="00A60061">
        <w:rPr>
          <w:rFonts w:ascii="Arial" w:hAnsi="Arial" w:cs="Arial"/>
          <w:sz w:val="24"/>
          <w:szCs w:val="24"/>
          <w:lang w:val="fr-CA"/>
        </w:rPr>
        <w:t>, etc. ces termes doivent être utilisés de manière interchangeable pour refléter la réalité d</w:t>
      </w:r>
      <w:r w:rsidR="00F06F70" w:rsidRPr="00A60061">
        <w:rPr>
          <w:rFonts w:ascii="Arial" w:hAnsi="Arial" w:cs="Arial"/>
          <w:sz w:val="24"/>
          <w:szCs w:val="24"/>
          <w:lang w:val="fr-CA"/>
        </w:rPr>
        <w:t>’</w:t>
      </w:r>
      <w:r w:rsidRPr="00A60061">
        <w:rPr>
          <w:rFonts w:ascii="Arial" w:hAnsi="Arial" w:cs="Arial"/>
          <w:sz w:val="24"/>
          <w:szCs w:val="24"/>
          <w:lang w:val="fr-CA"/>
        </w:rPr>
        <w:t xml:space="preserve">un mode de scrutin de remplacement et afin que les principes de la </w:t>
      </w:r>
      <w:r w:rsidR="008C72A4" w:rsidRPr="00A60061">
        <w:rPr>
          <w:rFonts w:ascii="Arial" w:hAnsi="Arial" w:cs="Arial"/>
          <w:sz w:val="24"/>
          <w:szCs w:val="24"/>
          <w:lang w:val="fr-CA"/>
        </w:rPr>
        <w:t>L</w:t>
      </w:r>
      <w:r w:rsidRPr="00A60061">
        <w:rPr>
          <w:rFonts w:ascii="Arial" w:hAnsi="Arial" w:cs="Arial"/>
          <w:sz w:val="24"/>
          <w:szCs w:val="24"/>
          <w:lang w:val="fr-CA"/>
        </w:rPr>
        <w:t xml:space="preserve">oi soient maintenus et par conséquent, applicables et sujet à des peines. </w:t>
      </w:r>
    </w:p>
    <w:p w14:paraId="22DCEDD5" w14:textId="00E978E2" w:rsidR="00CA7421" w:rsidRPr="00A60061" w:rsidRDefault="00CA7421" w:rsidP="002B1ABF">
      <w:pPr>
        <w:numPr>
          <w:ilvl w:val="0"/>
          <w:numId w:val="6"/>
        </w:numPr>
        <w:spacing w:after="120"/>
        <w:ind w:left="1152" w:hanging="576"/>
        <w:jc w:val="both"/>
        <w:rPr>
          <w:rFonts w:ascii="Arial" w:hAnsi="Arial" w:cs="Arial"/>
          <w:sz w:val="24"/>
          <w:szCs w:val="24"/>
          <w:lang w:val="fr-CA"/>
        </w:rPr>
      </w:pPr>
      <w:r w:rsidRPr="00A60061">
        <w:rPr>
          <w:rFonts w:ascii="Arial" w:hAnsi="Arial" w:cs="Arial"/>
          <w:sz w:val="24"/>
          <w:szCs w:val="24"/>
          <w:lang w:val="fr-CA"/>
        </w:rPr>
        <w:lastRenderedPageBreak/>
        <w:t xml:space="preserve">Aucun </w:t>
      </w:r>
      <w:r w:rsidR="00775B4C" w:rsidRPr="00A60061">
        <w:rPr>
          <w:rFonts w:ascii="Arial" w:hAnsi="Arial" w:cs="Arial"/>
          <w:sz w:val="24"/>
          <w:szCs w:val="24"/>
          <w:lang w:val="fr-CA"/>
        </w:rPr>
        <w:t>Candidat</w:t>
      </w:r>
      <w:r w:rsidRPr="00A60061">
        <w:rPr>
          <w:rFonts w:ascii="Arial" w:hAnsi="Arial" w:cs="Arial"/>
          <w:sz w:val="24"/>
          <w:szCs w:val="24"/>
          <w:lang w:val="fr-CA"/>
        </w:rPr>
        <w:t xml:space="preserve">, </w:t>
      </w:r>
      <w:r w:rsidR="00775B4C" w:rsidRPr="00A60061">
        <w:rPr>
          <w:rFonts w:ascii="Arial" w:hAnsi="Arial" w:cs="Arial"/>
          <w:sz w:val="24"/>
          <w:szCs w:val="24"/>
          <w:lang w:val="fr-CA"/>
        </w:rPr>
        <w:t>Représentant</w:t>
      </w:r>
      <w:r w:rsidRPr="00A60061">
        <w:rPr>
          <w:rFonts w:ascii="Arial" w:hAnsi="Arial" w:cs="Arial"/>
          <w:sz w:val="24"/>
          <w:szCs w:val="24"/>
          <w:lang w:val="fr-CA"/>
        </w:rPr>
        <w:t xml:space="preserve"> ou membre d</w:t>
      </w:r>
      <w:r w:rsidR="00F06F70" w:rsidRPr="00A60061">
        <w:rPr>
          <w:rFonts w:ascii="Arial" w:hAnsi="Arial" w:cs="Arial"/>
          <w:sz w:val="24"/>
          <w:szCs w:val="24"/>
          <w:lang w:val="fr-CA"/>
        </w:rPr>
        <w:t>’</w:t>
      </w:r>
      <w:r w:rsidRPr="00A60061">
        <w:rPr>
          <w:rFonts w:ascii="Arial" w:hAnsi="Arial" w:cs="Arial"/>
          <w:sz w:val="24"/>
          <w:szCs w:val="24"/>
          <w:lang w:val="fr-CA"/>
        </w:rPr>
        <w:t xml:space="preserve">une équipe électorale ne peut aider un </w:t>
      </w:r>
      <w:r w:rsidR="00775B4C" w:rsidRPr="00A60061">
        <w:rPr>
          <w:rFonts w:ascii="Arial" w:hAnsi="Arial" w:cs="Arial"/>
          <w:sz w:val="24"/>
          <w:szCs w:val="24"/>
          <w:lang w:val="fr-CA"/>
        </w:rPr>
        <w:t>Électeur</w:t>
      </w:r>
      <w:r w:rsidRPr="00A60061">
        <w:rPr>
          <w:rFonts w:ascii="Arial" w:hAnsi="Arial" w:cs="Arial"/>
          <w:sz w:val="24"/>
          <w:szCs w:val="24"/>
          <w:lang w:val="fr-CA"/>
        </w:rPr>
        <w:t xml:space="preserve"> à voter durant la </w:t>
      </w:r>
      <w:r w:rsidR="00775B4C" w:rsidRPr="00A60061">
        <w:rPr>
          <w:rFonts w:ascii="Arial" w:hAnsi="Arial" w:cs="Arial"/>
          <w:sz w:val="24"/>
          <w:szCs w:val="24"/>
          <w:lang w:val="fr-CA"/>
        </w:rPr>
        <w:t>Période de scrutin</w:t>
      </w:r>
      <w:r w:rsidRPr="00A60061">
        <w:rPr>
          <w:rFonts w:ascii="Arial" w:hAnsi="Arial" w:cs="Arial"/>
          <w:sz w:val="24"/>
          <w:szCs w:val="24"/>
          <w:lang w:val="fr-CA"/>
        </w:rPr>
        <w:t>, y compris mais sans s</w:t>
      </w:r>
      <w:r w:rsidR="00F06F70" w:rsidRPr="00A60061">
        <w:rPr>
          <w:rFonts w:ascii="Arial" w:hAnsi="Arial" w:cs="Arial"/>
          <w:sz w:val="24"/>
          <w:szCs w:val="24"/>
          <w:lang w:val="fr-CA"/>
        </w:rPr>
        <w:t>’</w:t>
      </w:r>
      <w:r w:rsidRPr="00A60061">
        <w:rPr>
          <w:rFonts w:ascii="Arial" w:hAnsi="Arial" w:cs="Arial"/>
          <w:sz w:val="24"/>
          <w:szCs w:val="24"/>
          <w:lang w:val="fr-CA"/>
        </w:rPr>
        <w:t>y limiter, pendant la campagne de porte à porte, car cette démarche peut être perçue comme une manœuvre électorale illégale et frauduleuse.</w:t>
      </w:r>
    </w:p>
    <w:p w14:paraId="68293403" w14:textId="54071DFD" w:rsidR="00CA7421" w:rsidRPr="00735FE9" w:rsidRDefault="00DC5F3B" w:rsidP="002B1ABF">
      <w:pPr>
        <w:numPr>
          <w:ilvl w:val="0"/>
          <w:numId w:val="6"/>
        </w:numPr>
        <w:spacing w:after="120"/>
        <w:ind w:left="1152" w:hanging="576"/>
        <w:jc w:val="both"/>
        <w:rPr>
          <w:rFonts w:ascii="Arial" w:hAnsi="Arial" w:cs="Arial"/>
          <w:sz w:val="24"/>
          <w:szCs w:val="24"/>
          <w:lang w:val="fr-CA"/>
        </w:rPr>
      </w:pPr>
      <w:r w:rsidRPr="00735FE9">
        <w:rPr>
          <w:rFonts w:ascii="Arial" w:hAnsi="Arial" w:cs="Arial"/>
          <w:sz w:val="24"/>
          <w:szCs w:val="24"/>
          <w:lang w:val="fr-CA"/>
        </w:rPr>
        <w:t xml:space="preserve">En tant que tel,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dans ce mode de scrutin de remplacement a établi les règlements suivants :</w:t>
      </w:r>
    </w:p>
    <w:p w14:paraId="6AEDAAE5" w14:textId="7C20B00A" w:rsidR="00CA7421" w:rsidRPr="00A60061" w:rsidRDefault="00CA7421" w:rsidP="002B1ABF">
      <w:pPr>
        <w:numPr>
          <w:ilvl w:val="1"/>
          <w:numId w:val="6"/>
        </w:numPr>
        <w:spacing w:after="120"/>
        <w:ind w:left="1584" w:hanging="432"/>
        <w:jc w:val="both"/>
        <w:rPr>
          <w:rFonts w:ascii="Arial" w:hAnsi="Arial" w:cs="Arial"/>
          <w:sz w:val="24"/>
          <w:szCs w:val="24"/>
          <w:lang w:val="fr-CA"/>
        </w:rPr>
      </w:pPr>
      <w:r w:rsidRPr="00735FE9">
        <w:rPr>
          <w:rFonts w:ascii="Arial" w:hAnsi="Arial" w:cs="Arial"/>
          <w:sz w:val="24"/>
          <w:szCs w:val="24"/>
          <w:lang w:val="fr-CA"/>
        </w:rPr>
        <w:t>Toutes les plaintes concernant des gestes qui pourraient enfreindre les</w:t>
      </w:r>
      <w:r w:rsidRPr="00A60061">
        <w:rPr>
          <w:rFonts w:ascii="Arial" w:hAnsi="Arial" w:cs="Arial"/>
          <w:sz w:val="24"/>
          <w:szCs w:val="24"/>
          <w:lang w:val="fr-CA"/>
        </w:rPr>
        <w:t xml:space="preserve"> dispositions de la Loi, </w:t>
      </w:r>
      <w:r w:rsidR="00E726B3" w:rsidRPr="00A60061">
        <w:rPr>
          <w:rFonts w:ascii="Arial" w:hAnsi="Arial" w:cs="Arial"/>
          <w:sz w:val="24"/>
          <w:szCs w:val="24"/>
          <w:lang w:val="fr-CA"/>
        </w:rPr>
        <w:t>que ce soit pa</w:t>
      </w:r>
      <w:r w:rsidR="00240DF8" w:rsidRPr="00A60061">
        <w:rPr>
          <w:rFonts w:ascii="Arial" w:hAnsi="Arial" w:cs="Arial"/>
          <w:sz w:val="24"/>
          <w:szCs w:val="24"/>
          <w:lang w:val="fr-CA"/>
        </w:rPr>
        <w:t>r</w:t>
      </w:r>
      <w:r w:rsidR="00E726B3" w:rsidRPr="00A60061">
        <w:rPr>
          <w:rFonts w:ascii="Arial" w:hAnsi="Arial" w:cs="Arial"/>
          <w:sz w:val="24"/>
          <w:szCs w:val="24"/>
          <w:lang w:val="fr-CA"/>
        </w:rPr>
        <w:t xml:space="preserve"> écrit ou verbalement, </w:t>
      </w:r>
      <w:r w:rsidRPr="00A60061">
        <w:rPr>
          <w:rFonts w:ascii="Arial" w:hAnsi="Arial" w:cs="Arial"/>
          <w:sz w:val="24"/>
          <w:szCs w:val="24"/>
          <w:lang w:val="fr-CA"/>
        </w:rPr>
        <w:t>feront l</w:t>
      </w:r>
      <w:r w:rsidR="00F06F70" w:rsidRPr="00A60061">
        <w:rPr>
          <w:rFonts w:ascii="Arial" w:hAnsi="Arial" w:cs="Arial"/>
          <w:sz w:val="24"/>
          <w:szCs w:val="24"/>
          <w:lang w:val="fr-CA"/>
        </w:rPr>
        <w:t>’</w:t>
      </w:r>
      <w:r w:rsidRPr="00A60061">
        <w:rPr>
          <w:rFonts w:ascii="Arial" w:hAnsi="Arial" w:cs="Arial"/>
          <w:sz w:val="24"/>
          <w:szCs w:val="24"/>
          <w:lang w:val="fr-CA"/>
        </w:rPr>
        <w:t>objet d</w:t>
      </w:r>
      <w:r w:rsidR="00F06F70" w:rsidRPr="00A60061">
        <w:rPr>
          <w:rFonts w:ascii="Arial" w:hAnsi="Arial" w:cs="Arial"/>
          <w:sz w:val="24"/>
          <w:szCs w:val="24"/>
          <w:lang w:val="fr-CA"/>
        </w:rPr>
        <w:t>’</w:t>
      </w:r>
      <w:r w:rsidRPr="00A60061">
        <w:rPr>
          <w:rFonts w:ascii="Arial" w:hAnsi="Arial" w:cs="Arial"/>
          <w:sz w:val="24"/>
          <w:szCs w:val="24"/>
          <w:lang w:val="fr-CA"/>
        </w:rPr>
        <w:t xml:space="preserve">une enquête par le </w:t>
      </w:r>
      <w:r w:rsidR="00775B4C" w:rsidRPr="00A60061">
        <w:rPr>
          <w:rFonts w:ascii="Arial" w:hAnsi="Arial" w:cs="Arial"/>
          <w:sz w:val="24"/>
          <w:szCs w:val="24"/>
          <w:lang w:val="fr-CA"/>
        </w:rPr>
        <w:t>Secrétaire</w:t>
      </w:r>
      <w:r w:rsidR="00542A12" w:rsidRPr="00A60061">
        <w:rPr>
          <w:rFonts w:ascii="Arial" w:hAnsi="Arial" w:cs="Arial"/>
          <w:sz w:val="24"/>
          <w:szCs w:val="24"/>
          <w:lang w:val="fr-CA"/>
        </w:rPr>
        <w:t>.</w:t>
      </w:r>
    </w:p>
    <w:p w14:paraId="3EDFA483" w14:textId="0D0E705D" w:rsidR="00CA7421" w:rsidRPr="00A60061" w:rsidRDefault="00CA7421" w:rsidP="002B1ABF">
      <w:pPr>
        <w:numPr>
          <w:ilvl w:val="1"/>
          <w:numId w:val="6"/>
        </w:numPr>
        <w:spacing w:after="120"/>
        <w:ind w:left="1584" w:hanging="432"/>
        <w:jc w:val="both"/>
        <w:rPr>
          <w:rFonts w:ascii="Arial" w:hAnsi="Arial" w:cs="Arial"/>
          <w:sz w:val="24"/>
          <w:szCs w:val="24"/>
          <w:lang w:val="fr-CA"/>
        </w:rPr>
      </w:pPr>
      <w:r w:rsidRPr="00A60061">
        <w:rPr>
          <w:rFonts w:ascii="Arial" w:hAnsi="Arial" w:cs="Arial"/>
          <w:sz w:val="24"/>
          <w:szCs w:val="24"/>
          <w:lang w:val="fr-CA"/>
        </w:rPr>
        <w:t>Après avoir fait l</w:t>
      </w:r>
      <w:r w:rsidR="00F06F70" w:rsidRPr="00A60061">
        <w:rPr>
          <w:rFonts w:ascii="Arial" w:hAnsi="Arial" w:cs="Arial"/>
          <w:sz w:val="24"/>
          <w:szCs w:val="24"/>
          <w:lang w:val="fr-CA"/>
        </w:rPr>
        <w:t>’</w:t>
      </w:r>
      <w:r w:rsidRPr="00A60061">
        <w:rPr>
          <w:rFonts w:ascii="Arial" w:hAnsi="Arial" w:cs="Arial"/>
          <w:sz w:val="24"/>
          <w:szCs w:val="24"/>
          <w:lang w:val="fr-CA"/>
        </w:rPr>
        <w:t>objet d</w:t>
      </w:r>
      <w:r w:rsidR="00F06F70" w:rsidRPr="00A60061">
        <w:rPr>
          <w:rFonts w:ascii="Arial" w:hAnsi="Arial" w:cs="Arial"/>
          <w:sz w:val="24"/>
          <w:szCs w:val="24"/>
          <w:lang w:val="fr-CA"/>
        </w:rPr>
        <w:t>’</w:t>
      </w:r>
      <w:r w:rsidRPr="00A60061">
        <w:rPr>
          <w:rFonts w:ascii="Arial" w:hAnsi="Arial" w:cs="Arial"/>
          <w:sz w:val="24"/>
          <w:szCs w:val="24"/>
          <w:lang w:val="fr-CA"/>
        </w:rPr>
        <w:t xml:space="preserve">une enquête au meilleur des connaissances du </w:t>
      </w:r>
      <w:r w:rsidR="00775B4C" w:rsidRPr="00A60061">
        <w:rPr>
          <w:rFonts w:ascii="Arial" w:hAnsi="Arial" w:cs="Arial"/>
          <w:sz w:val="24"/>
          <w:szCs w:val="24"/>
          <w:lang w:val="fr-CA"/>
        </w:rPr>
        <w:t>Secrétaire</w:t>
      </w:r>
      <w:r w:rsidRPr="00A60061">
        <w:rPr>
          <w:rFonts w:ascii="Arial" w:hAnsi="Arial" w:cs="Arial"/>
          <w:sz w:val="24"/>
          <w:szCs w:val="24"/>
          <w:lang w:val="fr-CA"/>
        </w:rPr>
        <w:t xml:space="preserve">, </w:t>
      </w:r>
      <w:r w:rsidR="008C72A4" w:rsidRPr="00A60061">
        <w:rPr>
          <w:rFonts w:ascii="Arial" w:hAnsi="Arial" w:cs="Arial"/>
          <w:sz w:val="24"/>
          <w:szCs w:val="24"/>
          <w:lang w:val="fr-CA"/>
        </w:rPr>
        <w:t>l</w:t>
      </w:r>
      <w:r w:rsidRPr="00A60061">
        <w:rPr>
          <w:rFonts w:ascii="Arial" w:hAnsi="Arial" w:cs="Arial"/>
          <w:sz w:val="24"/>
          <w:szCs w:val="24"/>
          <w:lang w:val="fr-CA"/>
        </w:rPr>
        <w:t>es plaintes valides seront soumises au détachement local de la Police provinciale de l</w:t>
      </w:r>
      <w:r w:rsidR="00F06F70" w:rsidRPr="00A60061">
        <w:rPr>
          <w:rFonts w:ascii="Arial" w:hAnsi="Arial" w:cs="Arial"/>
          <w:sz w:val="24"/>
          <w:szCs w:val="24"/>
          <w:lang w:val="fr-CA"/>
        </w:rPr>
        <w:t>’</w:t>
      </w:r>
      <w:r w:rsidRPr="00A60061">
        <w:rPr>
          <w:rFonts w:ascii="Arial" w:hAnsi="Arial" w:cs="Arial"/>
          <w:sz w:val="24"/>
          <w:szCs w:val="24"/>
          <w:lang w:val="fr-CA"/>
        </w:rPr>
        <w:t>Ontario</w:t>
      </w:r>
      <w:r w:rsidR="00542A12" w:rsidRPr="00A60061">
        <w:rPr>
          <w:rFonts w:ascii="Arial" w:hAnsi="Arial" w:cs="Arial"/>
          <w:sz w:val="24"/>
          <w:szCs w:val="24"/>
          <w:lang w:val="fr-CA"/>
        </w:rPr>
        <w:t>.</w:t>
      </w:r>
    </w:p>
    <w:p w14:paraId="1A6B0814" w14:textId="7DF955A8" w:rsidR="00CA7421" w:rsidRPr="00A60061" w:rsidRDefault="00CA7421" w:rsidP="002B1ABF">
      <w:pPr>
        <w:numPr>
          <w:ilvl w:val="1"/>
          <w:numId w:val="6"/>
        </w:numPr>
        <w:spacing w:after="120"/>
        <w:ind w:left="1584" w:hanging="432"/>
        <w:jc w:val="both"/>
        <w:rPr>
          <w:rFonts w:ascii="Arial" w:hAnsi="Arial" w:cs="Arial"/>
          <w:sz w:val="24"/>
          <w:szCs w:val="24"/>
          <w:lang w:val="fr-CA"/>
        </w:rPr>
      </w:pPr>
      <w:r w:rsidRPr="00A60061">
        <w:rPr>
          <w:rFonts w:ascii="Arial" w:hAnsi="Arial" w:cs="Arial"/>
          <w:sz w:val="24"/>
          <w:szCs w:val="24"/>
          <w:lang w:val="fr-CA"/>
        </w:rPr>
        <w:t>Le commandant du détachement local de la Police provinciale de l</w:t>
      </w:r>
      <w:r w:rsidR="00F06F70" w:rsidRPr="00A60061">
        <w:rPr>
          <w:rFonts w:ascii="Arial" w:hAnsi="Arial" w:cs="Arial"/>
          <w:sz w:val="24"/>
          <w:szCs w:val="24"/>
          <w:lang w:val="fr-CA"/>
        </w:rPr>
        <w:t>’</w:t>
      </w:r>
      <w:r w:rsidRPr="00A60061">
        <w:rPr>
          <w:rFonts w:ascii="Arial" w:hAnsi="Arial" w:cs="Arial"/>
          <w:sz w:val="24"/>
          <w:szCs w:val="24"/>
          <w:lang w:val="fr-CA"/>
        </w:rPr>
        <w:t xml:space="preserve">Ontario </w:t>
      </w:r>
      <w:r w:rsidR="008C72A4" w:rsidRPr="00A60061">
        <w:rPr>
          <w:rFonts w:ascii="Arial" w:hAnsi="Arial" w:cs="Arial"/>
          <w:sz w:val="24"/>
          <w:szCs w:val="24"/>
          <w:lang w:val="fr-CA"/>
        </w:rPr>
        <w:t>aura</w:t>
      </w:r>
      <w:r w:rsidRPr="00A60061">
        <w:rPr>
          <w:rFonts w:ascii="Arial" w:hAnsi="Arial" w:cs="Arial"/>
          <w:sz w:val="24"/>
          <w:szCs w:val="24"/>
          <w:lang w:val="fr-CA"/>
        </w:rPr>
        <w:t xml:space="preserve"> été avisé que ces plaintes seront ultimement transférées à son service afin de procéder à une enquête plus approfondie</w:t>
      </w:r>
      <w:r w:rsidR="00542A12" w:rsidRPr="00A60061">
        <w:rPr>
          <w:rFonts w:ascii="Arial" w:hAnsi="Arial" w:cs="Arial"/>
          <w:sz w:val="24"/>
          <w:szCs w:val="24"/>
          <w:lang w:val="fr-CA"/>
        </w:rPr>
        <w:t>.</w:t>
      </w:r>
    </w:p>
    <w:p w14:paraId="038CEAE9" w14:textId="6157FEDF" w:rsidR="00CA7421" w:rsidRPr="00A60061" w:rsidRDefault="00CA7421" w:rsidP="002B1ABF">
      <w:pPr>
        <w:numPr>
          <w:ilvl w:val="1"/>
          <w:numId w:val="6"/>
        </w:numPr>
        <w:spacing w:after="120"/>
        <w:ind w:left="1584" w:hanging="432"/>
        <w:jc w:val="both"/>
        <w:rPr>
          <w:rFonts w:ascii="Arial" w:hAnsi="Arial" w:cs="Arial"/>
          <w:sz w:val="24"/>
          <w:szCs w:val="24"/>
          <w:lang w:val="fr-CA"/>
        </w:rPr>
      </w:pPr>
      <w:r w:rsidRPr="00A60061">
        <w:rPr>
          <w:rFonts w:ascii="Arial" w:hAnsi="Arial" w:cs="Arial"/>
          <w:sz w:val="24"/>
          <w:szCs w:val="24"/>
          <w:lang w:val="fr-CA"/>
        </w:rPr>
        <w:t>Une fois l</w:t>
      </w:r>
      <w:r w:rsidR="00F06F70" w:rsidRPr="00A60061">
        <w:rPr>
          <w:rFonts w:ascii="Arial" w:hAnsi="Arial" w:cs="Arial"/>
          <w:sz w:val="24"/>
          <w:szCs w:val="24"/>
          <w:lang w:val="fr-CA"/>
        </w:rPr>
        <w:t>’</w:t>
      </w:r>
      <w:r w:rsidRPr="00A60061">
        <w:rPr>
          <w:rFonts w:ascii="Arial" w:hAnsi="Arial" w:cs="Arial"/>
          <w:sz w:val="24"/>
          <w:szCs w:val="24"/>
          <w:lang w:val="fr-CA"/>
        </w:rPr>
        <w:t>enquête complétée, le commandant du détachement local de la Police provinciale de l</w:t>
      </w:r>
      <w:r w:rsidR="00F06F70" w:rsidRPr="00A60061">
        <w:rPr>
          <w:rFonts w:ascii="Arial" w:hAnsi="Arial" w:cs="Arial"/>
          <w:sz w:val="24"/>
          <w:szCs w:val="24"/>
          <w:lang w:val="fr-CA"/>
        </w:rPr>
        <w:t>’</w:t>
      </w:r>
      <w:r w:rsidRPr="00A60061">
        <w:rPr>
          <w:rFonts w:ascii="Arial" w:hAnsi="Arial" w:cs="Arial"/>
          <w:sz w:val="24"/>
          <w:szCs w:val="24"/>
          <w:lang w:val="fr-CA"/>
        </w:rPr>
        <w:t>Ontario peut communiquer avec le bureau du procureur de la Couronne afin de déterminer s</w:t>
      </w:r>
      <w:r w:rsidR="00F06F70" w:rsidRPr="00A60061">
        <w:rPr>
          <w:rFonts w:ascii="Arial" w:hAnsi="Arial" w:cs="Arial"/>
          <w:sz w:val="24"/>
          <w:szCs w:val="24"/>
          <w:lang w:val="fr-CA"/>
        </w:rPr>
        <w:t>’</w:t>
      </w:r>
      <w:r w:rsidRPr="00A60061">
        <w:rPr>
          <w:rFonts w:ascii="Arial" w:hAnsi="Arial" w:cs="Arial"/>
          <w:sz w:val="24"/>
          <w:szCs w:val="24"/>
          <w:lang w:val="fr-CA"/>
        </w:rPr>
        <w:t>il y a matière à poursuite</w:t>
      </w:r>
      <w:r w:rsidR="00542A12" w:rsidRPr="00A60061">
        <w:rPr>
          <w:rFonts w:ascii="Arial" w:hAnsi="Arial" w:cs="Arial"/>
          <w:sz w:val="24"/>
          <w:szCs w:val="24"/>
          <w:lang w:val="fr-CA"/>
        </w:rPr>
        <w:t>.</w:t>
      </w:r>
    </w:p>
    <w:p w14:paraId="501C91F5" w14:textId="07D9A022" w:rsidR="00CA7421" w:rsidRPr="00A60061" w:rsidRDefault="00CA7421" w:rsidP="002B1ABF">
      <w:pPr>
        <w:numPr>
          <w:ilvl w:val="1"/>
          <w:numId w:val="6"/>
        </w:numPr>
        <w:spacing w:after="120"/>
        <w:ind w:left="1584" w:hanging="432"/>
        <w:jc w:val="both"/>
        <w:rPr>
          <w:rFonts w:ascii="Arial" w:hAnsi="Arial" w:cs="Arial"/>
          <w:sz w:val="24"/>
          <w:szCs w:val="24"/>
          <w:lang w:val="fr-CA"/>
        </w:rPr>
      </w:pP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ou tout autre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ne tentera pas d</w:t>
      </w:r>
      <w:r w:rsidR="00F06F70" w:rsidRPr="00A60061">
        <w:rPr>
          <w:rFonts w:ascii="Arial" w:hAnsi="Arial" w:cs="Arial"/>
          <w:sz w:val="24"/>
          <w:szCs w:val="24"/>
          <w:lang w:val="fr-CA"/>
        </w:rPr>
        <w:t>’</w:t>
      </w:r>
      <w:r w:rsidRPr="00A60061">
        <w:rPr>
          <w:rFonts w:ascii="Arial" w:hAnsi="Arial" w:cs="Arial"/>
          <w:sz w:val="24"/>
          <w:szCs w:val="24"/>
          <w:lang w:val="fr-CA"/>
        </w:rPr>
        <w:t>intervenir dans la poursuite et pourrait être appelé à témoigner durant la poursuite</w:t>
      </w:r>
      <w:r w:rsidR="00542A12" w:rsidRPr="00A60061">
        <w:rPr>
          <w:rFonts w:ascii="Arial" w:hAnsi="Arial" w:cs="Arial"/>
          <w:sz w:val="24"/>
          <w:szCs w:val="24"/>
          <w:lang w:val="fr-CA"/>
        </w:rPr>
        <w:t>.</w:t>
      </w:r>
    </w:p>
    <w:p w14:paraId="06A9FAE2" w14:textId="77777777" w:rsidR="00CA7421" w:rsidRPr="00A60061" w:rsidRDefault="00CA7421" w:rsidP="002B1ABF">
      <w:pPr>
        <w:numPr>
          <w:ilvl w:val="1"/>
          <w:numId w:val="6"/>
        </w:numPr>
        <w:spacing w:after="120"/>
        <w:ind w:left="1584" w:hanging="432"/>
        <w:jc w:val="both"/>
        <w:rPr>
          <w:rFonts w:ascii="Arial" w:hAnsi="Arial" w:cs="Arial"/>
          <w:sz w:val="24"/>
          <w:szCs w:val="24"/>
          <w:lang w:val="fr-CA"/>
        </w:rPr>
      </w:pPr>
      <w:r w:rsidRPr="00A60061">
        <w:rPr>
          <w:rFonts w:ascii="Arial" w:hAnsi="Arial" w:cs="Arial"/>
          <w:sz w:val="24"/>
          <w:szCs w:val="24"/>
          <w:lang w:val="fr-CA"/>
        </w:rPr>
        <w:t>Si le plaignant le désire, une plainte peut être déposée directement au commandant du détachement local de la Police provinciale de l</w:t>
      </w:r>
      <w:r w:rsidR="00F06F70" w:rsidRPr="00A60061">
        <w:rPr>
          <w:rFonts w:ascii="Arial" w:hAnsi="Arial" w:cs="Arial"/>
          <w:sz w:val="24"/>
          <w:szCs w:val="24"/>
          <w:lang w:val="fr-CA"/>
        </w:rPr>
        <w:t>’</w:t>
      </w:r>
      <w:r w:rsidRPr="00A60061">
        <w:rPr>
          <w:rFonts w:ascii="Arial" w:hAnsi="Arial" w:cs="Arial"/>
          <w:sz w:val="24"/>
          <w:szCs w:val="24"/>
          <w:lang w:val="fr-CA"/>
        </w:rPr>
        <w:t xml:space="preserve">Ontario. </w:t>
      </w:r>
    </w:p>
    <w:p w14:paraId="22C08045" w14:textId="00372228" w:rsidR="00CA7421" w:rsidRPr="00A60061" w:rsidRDefault="008318AE" w:rsidP="002B1ABF">
      <w:pPr>
        <w:pStyle w:val="Heading1"/>
        <w:spacing w:before="120" w:after="120"/>
        <w:rPr>
          <w:rFonts w:ascii="Arial" w:hAnsi="Arial" w:cs="Arial"/>
          <w:caps/>
          <w:color w:val="000000"/>
          <w:sz w:val="24"/>
          <w:szCs w:val="24"/>
          <w:lang w:val="fr-CA"/>
        </w:rPr>
      </w:pPr>
      <w:bookmarkStart w:id="17" w:name="_Toc509929977"/>
      <w:r w:rsidRPr="00A60061">
        <w:rPr>
          <w:rFonts w:ascii="Arial" w:hAnsi="Arial" w:cs="Arial"/>
          <w:color w:val="000000"/>
          <w:sz w:val="24"/>
          <w:szCs w:val="24"/>
          <w:lang w:val="fr-CA"/>
        </w:rPr>
        <w:t>18</w:t>
      </w:r>
      <w:r w:rsidR="00261C9D" w:rsidRPr="00A60061">
        <w:rPr>
          <w:rFonts w:ascii="Arial" w:hAnsi="Arial" w:cs="Arial"/>
          <w:color w:val="000000"/>
          <w:sz w:val="24"/>
          <w:szCs w:val="24"/>
          <w:lang w:val="fr-CA"/>
        </w:rPr>
        <w:t>.</w:t>
      </w:r>
      <w:r w:rsidR="00CA7421" w:rsidRPr="00A60061">
        <w:rPr>
          <w:rFonts w:ascii="Arial" w:hAnsi="Arial" w:cs="Arial"/>
          <w:color w:val="000000"/>
          <w:sz w:val="24"/>
          <w:szCs w:val="24"/>
          <w:lang w:val="fr-CA"/>
        </w:rPr>
        <w:t xml:space="preserve"> </w:t>
      </w:r>
      <w:r w:rsidR="00CA7421" w:rsidRPr="00A60061">
        <w:rPr>
          <w:rFonts w:ascii="Arial" w:hAnsi="Arial" w:cs="Arial"/>
          <w:caps/>
          <w:color w:val="000000"/>
          <w:sz w:val="24"/>
          <w:szCs w:val="24"/>
          <w:lang w:val="fr-CA"/>
        </w:rPr>
        <w:t>Falsification du courrier – Infraction et poursuite au criminel</w:t>
      </w:r>
      <w:bookmarkEnd w:id="17"/>
    </w:p>
    <w:p w14:paraId="4680FE15" w14:textId="77777777" w:rsidR="00CA7421" w:rsidRPr="00A60061" w:rsidRDefault="00CA7421" w:rsidP="002B1ABF">
      <w:pPr>
        <w:numPr>
          <w:ilvl w:val="0"/>
          <w:numId w:val="7"/>
        </w:numPr>
        <w:spacing w:after="120"/>
        <w:ind w:left="1152" w:hanging="576"/>
        <w:jc w:val="both"/>
        <w:rPr>
          <w:rFonts w:ascii="Arial" w:hAnsi="Arial" w:cs="Arial"/>
          <w:sz w:val="24"/>
          <w:szCs w:val="24"/>
          <w:lang w:val="fr-CA"/>
        </w:rPr>
      </w:pPr>
      <w:r w:rsidRPr="00A60061">
        <w:rPr>
          <w:rFonts w:ascii="Arial" w:hAnsi="Arial" w:cs="Arial"/>
          <w:sz w:val="24"/>
          <w:szCs w:val="24"/>
          <w:lang w:val="fr-CA"/>
        </w:rPr>
        <w:t xml:space="preserve">Le </w:t>
      </w:r>
      <w:r w:rsidRPr="00A60061">
        <w:rPr>
          <w:rFonts w:ascii="Arial" w:hAnsi="Arial" w:cs="Arial"/>
          <w:i/>
          <w:sz w:val="24"/>
          <w:szCs w:val="24"/>
          <w:lang w:val="fr-CA"/>
        </w:rPr>
        <w:t>Code criminel du Canada</w:t>
      </w:r>
      <w:r w:rsidRPr="00A60061">
        <w:rPr>
          <w:rFonts w:ascii="Arial" w:hAnsi="Arial" w:cs="Arial"/>
          <w:sz w:val="24"/>
          <w:szCs w:val="24"/>
          <w:lang w:val="fr-CA"/>
        </w:rPr>
        <w:t xml:space="preserve"> stipule que la falsification du courrier est une infraction criminelle et qu</w:t>
      </w:r>
      <w:r w:rsidR="00F06F70" w:rsidRPr="00A60061">
        <w:rPr>
          <w:rFonts w:ascii="Arial" w:hAnsi="Arial" w:cs="Arial"/>
          <w:sz w:val="24"/>
          <w:szCs w:val="24"/>
          <w:lang w:val="fr-CA"/>
        </w:rPr>
        <w:t>’</w:t>
      </w:r>
      <w:r w:rsidRPr="00A60061">
        <w:rPr>
          <w:rFonts w:ascii="Arial" w:hAnsi="Arial" w:cs="Arial"/>
          <w:sz w:val="24"/>
          <w:szCs w:val="24"/>
          <w:lang w:val="fr-CA"/>
        </w:rPr>
        <w:t>une personne reconnue coupable de cette faute est passible d</w:t>
      </w:r>
      <w:r w:rsidR="00F06F70" w:rsidRPr="00A60061">
        <w:rPr>
          <w:rFonts w:ascii="Arial" w:hAnsi="Arial" w:cs="Arial"/>
          <w:sz w:val="24"/>
          <w:szCs w:val="24"/>
          <w:lang w:val="fr-CA"/>
        </w:rPr>
        <w:t>’</w:t>
      </w:r>
      <w:r w:rsidRPr="00A60061">
        <w:rPr>
          <w:rFonts w:ascii="Arial" w:hAnsi="Arial" w:cs="Arial"/>
          <w:sz w:val="24"/>
          <w:szCs w:val="24"/>
          <w:lang w:val="fr-CA"/>
        </w:rPr>
        <w:t>une peine d</w:t>
      </w:r>
      <w:r w:rsidR="00F06F70" w:rsidRPr="00A60061">
        <w:rPr>
          <w:rFonts w:ascii="Arial" w:hAnsi="Arial" w:cs="Arial"/>
          <w:sz w:val="24"/>
          <w:szCs w:val="24"/>
          <w:lang w:val="fr-CA"/>
        </w:rPr>
        <w:t>’</w:t>
      </w:r>
      <w:r w:rsidRPr="00A60061">
        <w:rPr>
          <w:rFonts w:ascii="Arial" w:hAnsi="Arial" w:cs="Arial"/>
          <w:sz w:val="24"/>
          <w:szCs w:val="24"/>
          <w:lang w:val="fr-CA"/>
        </w:rPr>
        <w:t>emprisonnement ne dépassant pas dix (10) ans.</w:t>
      </w:r>
    </w:p>
    <w:p w14:paraId="6656F821" w14:textId="62E44F69" w:rsidR="00CA7421" w:rsidRPr="00A60061" w:rsidRDefault="00CA7421" w:rsidP="002B1ABF">
      <w:pPr>
        <w:numPr>
          <w:ilvl w:val="0"/>
          <w:numId w:val="7"/>
        </w:numPr>
        <w:spacing w:after="120"/>
        <w:ind w:left="1152" w:hanging="576"/>
        <w:jc w:val="both"/>
        <w:rPr>
          <w:rFonts w:ascii="Arial" w:hAnsi="Arial" w:cs="Arial"/>
          <w:sz w:val="24"/>
          <w:szCs w:val="24"/>
          <w:lang w:val="fr-CA"/>
        </w:rPr>
      </w:pPr>
      <w:r w:rsidRPr="00735FE9">
        <w:rPr>
          <w:rFonts w:ascii="Arial" w:hAnsi="Arial" w:cs="Arial"/>
          <w:sz w:val="24"/>
          <w:szCs w:val="24"/>
          <w:lang w:val="fr-CA"/>
        </w:rPr>
        <w:t xml:space="preserve">Puisque le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utilisera un mode de scrutin de remplacement, soit le vote par </w:t>
      </w:r>
      <w:r w:rsidR="00066F82" w:rsidRPr="00735FE9">
        <w:rPr>
          <w:rFonts w:ascii="Arial" w:hAnsi="Arial" w:cs="Arial"/>
          <w:color w:val="000000"/>
          <w:sz w:val="24"/>
          <w:szCs w:val="24"/>
          <w:lang w:val="fr-CA"/>
        </w:rPr>
        <w:t>téléphone/Internet</w:t>
      </w:r>
      <w:r w:rsidRPr="00735FE9">
        <w:rPr>
          <w:rFonts w:ascii="Arial" w:hAnsi="Arial" w:cs="Arial"/>
          <w:sz w:val="24"/>
          <w:szCs w:val="24"/>
          <w:lang w:val="fr-CA"/>
        </w:rPr>
        <w:t>, et que l</w:t>
      </w:r>
      <w:r w:rsidR="00F06F70" w:rsidRPr="00735FE9">
        <w:rPr>
          <w:rFonts w:ascii="Arial" w:hAnsi="Arial" w:cs="Arial"/>
          <w:sz w:val="24"/>
          <w:szCs w:val="24"/>
          <w:lang w:val="fr-CA"/>
        </w:rPr>
        <w:t>’</w:t>
      </w:r>
      <w:r w:rsidRPr="00735FE9">
        <w:rPr>
          <w:rFonts w:ascii="Arial" w:hAnsi="Arial" w:cs="Arial"/>
          <w:sz w:val="24"/>
          <w:szCs w:val="24"/>
          <w:lang w:val="fr-CA"/>
        </w:rPr>
        <w:t xml:space="preserve">avis relatif au </w:t>
      </w:r>
      <w:r w:rsidR="0075361A" w:rsidRPr="00735FE9">
        <w:rPr>
          <w:rFonts w:ascii="Arial" w:hAnsi="Arial" w:cs="Arial"/>
          <w:sz w:val="24"/>
          <w:szCs w:val="24"/>
          <w:lang w:val="fr-CA"/>
        </w:rPr>
        <w:t>déroulement du scrutin</w:t>
      </w:r>
      <w:r w:rsidRPr="00735FE9">
        <w:rPr>
          <w:rFonts w:ascii="Arial" w:hAnsi="Arial" w:cs="Arial"/>
          <w:sz w:val="24"/>
          <w:szCs w:val="24"/>
          <w:lang w:val="fr-CA"/>
        </w:rPr>
        <w:t xml:space="preserve"> et à la façon d</w:t>
      </w:r>
      <w:r w:rsidR="00F06F70" w:rsidRPr="00735FE9">
        <w:rPr>
          <w:rFonts w:ascii="Arial" w:hAnsi="Arial" w:cs="Arial"/>
          <w:sz w:val="24"/>
          <w:szCs w:val="24"/>
          <w:lang w:val="fr-CA"/>
        </w:rPr>
        <w:t>’</w:t>
      </w:r>
      <w:r w:rsidRPr="00735FE9">
        <w:rPr>
          <w:rFonts w:ascii="Arial" w:hAnsi="Arial" w:cs="Arial"/>
          <w:sz w:val="24"/>
          <w:szCs w:val="24"/>
          <w:lang w:val="fr-CA"/>
        </w:rPr>
        <w:t xml:space="preserve">accéder au système de vote </w:t>
      </w:r>
      <w:r w:rsidR="00D97CC9" w:rsidRPr="00735FE9">
        <w:rPr>
          <w:rFonts w:ascii="Arial" w:hAnsi="Arial" w:cs="Arial"/>
          <w:sz w:val="24"/>
          <w:szCs w:val="24"/>
          <w:lang w:val="fr-CA"/>
        </w:rPr>
        <w:t xml:space="preserve">par </w:t>
      </w:r>
      <w:r w:rsidR="00066F82" w:rsidRPr="00735FE9">
        <w:rPr>
          <w:rFonts w:ascii="Arial" w:hAnsi="Arial" w:cs="Arial"/>
          <w:color w:val="000000"/>
          <w:sz w:val="24"/>
          <w:szCs w:val="24"/>
          <w:lang w:val="fr-CA"/>
        </w:rPr>
        <w:t>téléphone/Internet</w:t>
      </w:r>
      <w:r w:rsidRPr="00735FE9">
        <w:rPr>
          <w:rFonts w:ascii="Arial" w:hAnsi="Arial" w:cs="Arial"/>
          <w:sz w:val="24"/>
          <w:szCs w:val="24"/>
          <w:lang w:val="fr-CA"/>
        </w:rPr>
        <w:t xml:space="preserve"> pour enregistrer son vote sera adressé aux </w:t>
      </w:r>
      <w:r w:rsidR="00775B4C" w:rsidRPr="00735FE9">
        <w:rPr>
          <w:rFonts w:ascii="Arial" w:hAnsi="Arial" w:cs="Arial"/>
          <w:sz w:val="24"/>
          <w:szCs w:val="24"/>
          <w:lang w:val="fr-CA"/>
        </w:rPr>
        <w:t>Électeur</w:t>
      </w:r>
      <w:r w:rsidRPr="00735FE9">
        <w:rPr>
          <w:rFonts w:ascii="Arial" w:hAnsi="Arial" w:cs="Arial"/>
          <w:sz w:val="24"/>
          <w:szCs w:val="24"/>
          <w:lang w:val="fr-CA"/>
        </w:rPr>
        <w:t>s par</w:t>
      </w:r>
      <w:r w:rsidRPr="00A60061">
        <w:rPr>
          <w:rFonts w:ascii="Arial" w:hAnsi="Arial" w:cs="Arial"/>
          <w:sz w:val="24"/>
          <w:szCs w:val="24"/>
          <w:lang w:val="fr-CA"/>
        </w:rPr>
        <w:t xml:space="preserve"> courrier, la disposition du</w:t>
      </w:r>
      <w:r w:rsidR="00F06F70" w:rsidRPr="00A60061">
        <w:rPr>
          <w:rFonts w:ascii="Arial" w:hAnsi="Arial" w:cs="Arial"/>
          <w:sz w:val="24"/>
          <w:szCs w:val="24"/>
          <w:lang w:val="fr-CA"/>
        </w:rPr>
        <w:t xml:space="preserve"> </w:t>
      </w:r>
      <w:r w:rsidRPr="00A60061">
        <w:rPr>
          <w:rFonts w:ascii="Arial" w:hAnsi="Arial" w:cs="Arial"/>
          <w:i/>
          <w:sz w:val="24"/>
          <w:szCs w:val="24"/>
          <w:lang w:val="fr-CA"/>
        </w:rPr>
        <w:t>Code criminel du Canada</w:t>
      </w:r>
      <w:r w:rsidRPr="00A60061">
        <w:rPr>
          <w:rFonts w:ascii="Arial" w:hAnsi="Arial" w:cs="Arial"/>
          <w:sz w:val="24"/>
          <w:szCs w:val="24"/>
          <w:lang w:val="fr-CA"/>
        </w:rPr>
        <w:t xml:space="preserve"> relative à la falsification du courrier s</w:t>
      </w:r>
      <w:r w:rsidR="00F06F70" w:rsidRPr="00A60061">
        <w:rPr>
          <w:rFonts w:ascii="Arial" w:hAnsi="Arial" w:cs="Arial"/>
          <w:sz w:val="24"/>
          <w:szCs w:val="24"/>
          <w:lang w:val="fr-CA"/>
        </w:rPr>
        <w:t>’</w:t>
      </w:r>
      <w:r w:rsidRPr="00A60061">
        <w:rPr>
          <w:rFonts w:ascii="Arial" w:hAnsi="Arial" w:cs="Arial"/>
          <w:sz w:val="24"/>
          <w:szCs w:val="24"/>
          <w:lang w:val="fr-CA"/>
        </w:rPr>
        <w:t>applique.</w:t>
      </w:r>
    </w:p>
    <w:p w14:paraId="2EDDAE64" w14:textId="5B1071A2" w:rsidR="00CA7421" w:rsidRPr="00735FE9" w:rsidRDefault="00CA7421" w:rsidP="002B1ABF">
      <w:pPr>
        <w:numPr>
          <w:ilvl w:val="0"/>
          <w:numId w:val="7"/>
        </w:numPr>
        <w:spacing w:after="120"/>
        <w:ind w:left="1152" w:hanging="576"/>
        <w:jc w:val="both"/>
        <w:rPr>
          <w:rFonts w:ascii="Arial" w:hAnsi="Arial" w:cs="Arial"/>
          <w:sz w:val="24"/>
          <w:szCs w:val="24"/>
          <w:lang w:val="fr-CA"/>
        </w:rPr>
      </w:pPr>
      <w:r w:rsidRPr="00735FE9">
        <w:rPr>
          <w:rFonts w:ascii="Arial" w:hAnsi="Arial" w:cs="Arial"/>
          <w:sz w:val="24"/>
          <w:szCs w:val="24"/>
          <w:lang w:val="fr-CA"/>
        </w:rPr>
        <w:t>Afin d</w:t>
      </w:r>
      <w:r w:rsidR="00F06F70" w:rsidRPr="00735FE9">
        <w:rPr>
          <w:rFonts w:ascii="Arial" w:hAnsi="Arial" w:cs="Arial"/>
          <w:sz w:val="24"/>
          <w:szCs w:val="24"/>
          <w:lang w:val="fr-CA"/>
        </w:rPr>
        <w:t>’</w:t>
      </w:r>
      <w:r w:rsidRPr="00735FE9">
        <w:rPr>
          <w:rFonts w:ascii="Arial" w:hAnsi="Arial" w:cs="Arial"/>
          <w:sz w:val="24"/>
          <w:szCs w:val="24"/>
          <w:lang w:val="fr-CA"/>
        </w:rPr>
        <w:t>assurer l</w:t>
      </w:r>
      <w:r w:rsidR="00F06F70" w:rsidRPr="00735FE9">
        <w:rPr>
          <w:rFonts w:ascii="Arial" w:hAnsi="Arial" w:cs="Arial"/>
          <w:sz w:val="24"/>
          <w:szCs w:val="24"/>
          <w:lang w:val="fr-CA"/>
        </w:rPr>
        <w:t>’</w:t>
      </w:r>
      <w:r w:rsidRPr="00735FE9">
        <w:rPr>
          <w:rFonts w:ascii="Arial" w:hAnsi="Arial" w:cs="Arial"/>
          <w:sz w:val="24"/>
          <w:szCs w:val="24"/>
          <w:lang w:val="fr-CA"/>
        </w:rPr>
        <w:t xml:space="preserve">intégrité et la confiance des </w:t>
      </w:r>
      <w:r w:rsidR="00775B4C" w:rsidRPr="00735FE9">
        <w:rPr>
          <w:rFonts w:ascii="Arial" w:hAnsi="Arial" w:cs="Arial"/>
          <w:sz w:val="24"/>
          <w:szCs w:val="24"/>
          <w:lang w:val="fr-CA"/>
        </w:rPr>
        <w:t>Électeur</w:t>
      </w:r>
      <w:r w:rsidRPr="00735FE9">
        <w:rPr>
          <w:rFonts w:ascii="Arial" w:hAnsi="Arial" w:cs="Arial"/>
          <w:sz w:val="24"/>
          <w:szCs w:val="24"/>
          <w:lang w:val="fr-CA"/>
        </w:rPr>
        <w:t xml:space="preserve">s et des </w:t>
      </w:r>
      <w:r w:rsidR="00775B4C" w:rsidRPr="00735FE9">
        <w:rPr>
          <w:rFonts w:ascii="Arial" w:hAnsi="Arial" w:cs="Arial"/>
          <w:sz w:val="24"/>
          <w:szCs w:val="24"/>
          <w:lang w:val="fr-CA"/>
        </w:rPr>
        <w:t>Candidat</w:t>
      </w:r>
      <w:r w:rsidRPr="00735FE9">
        <w:rPr>
          <w:rFonts w:ascii="Arial" w:hAnsi="Arial" w:cs="Arial"/>
          <w:sz w:val="24"/>
          <w:szCs w:val="24"/>
          <w:lang w:val="fr-CA"/>
        </w:rPr>
        <w:t xml:space="preserve">s dans le </w:t>
      </w:r>
      <w:r w:rsidR="0075361A" w:rsidRPr="00735FE9">
        <w:rPr>
          <w:rFonts w:ascii="Arial" w:hAnsi="Arial" w:cs="Arial"/>
          <w:sz w:val="24"/>
          <w:szCs w:val="24"/>
          <w:lang w:val="fr-CA"/>
        </w:rPr>
        <w:t>déroulement du scrutin</w:t>
      </w:r>
      <w:r w:rsidRPr="00735FE9">
        <w:rPr>
          <w:rFonts w:ascii="Arial" w:hAnsi="Arial" w:cs="Arial"/>
          <w:sz w:val="24"/>
          <w:szCs w:val="24"/>
          <w:lang w:val="fr-CA"/>
        </w:rPr>
        <w:t xml:space="preserve">,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a convenu </w:t>
      </w:r>
      <w:r w:rsidR="0075361A" w:rsidRPr="00735FE9">
        <w:rPr>
          <w:rFonts w:ascii="Arial" w:hAnsi="Arial" w:cs="Arial"/>
          <w:sz w:val="24"/>
          <w:szCs w:val="24"/>
          <w:lang w:val="fr-CA"/>
        </w:rPr>
        <w:t>des</w:t>
      </w:r>
      <w:r w:rsidRPr="00735FE9">
        <w:rPr>
          <w:rFonts w:ascii="Arial" w:hAnsi="Arial" w:cs="Arial"/>
          <w:sz w:val="24"/>
          <w:szCs w:val="24"/>
          <w:lang w:val="fr-CA"/>
        </w:rPr>
        <w:t xml:space="preserve"> règlements suivants</w:t>
      </w:r>
      <w:r w:rsidR="0075361A" w:rsidRPr="00735FE9">
        <w:rPr>
          <w:rFonts w:ascii="Arial" w:hAnsi="Arial" w:cs="Arial"/>
          <w:sz w:val="24"/>
          <w:szCs w:val="24"/>
          <w:lang w:val="fr-CA"/>
        </w:rPr>
        <w:t> :</w:t>
      </w:r>
    </w:p>
    <w:p w14:paraId="5D6C1FCF" w14:textId="08C3D208" w:rsidR="00CA7421" w:rsidRPr="00A60061" w:rsidRDefault="00CA7421" w:rsidP="002B1ABF">
      <w:pPr>
        <w:numPr>
          <w:ilvl w:val="1"/>
          <w:numId w:val="7"/>
        </w:numPr>
        <w:spacing w:after="120"/>
        <w:ind w:left="1584" w:hanging="432"/>
        <w:jc w:val="both"/>
        <w:rPr>
          <w:rFonts w:ascii="Arial" w:hAnsi="Arial" w:cs="Arial"/>
          <w:sz w:val="24"/>
          <w:szCs w:val="24"/>
          <w:lang w:val="fr-CA"/>
        </w:rPr>
      </w:pPr>
      <w:r w:rsidRPr="00735FE9">
        <w:rPr>
          <w:rFonts w:ascii="Arial" w:hAnsi="Arial" w:cs="Arial"/>
          <w:sz w:val="24"/>
          <w:szCs w:val="24"/>
          <w:lang w:val="fr-CA"/>
        </w:rPr>
        <w:t>Toutes les plaintes au sujet de tels gestes qui pourraient enfreindre les</w:t>
      </w:r>
      <w:r w:rsidRPr="00A60061">
        <w:rPr>
          <w:rFonts w:ascii="Arial" w:hAnsi="Arial" w:cs="Arial"/>
          <w:sz w:val="24"/>
          <w:szCs w:val="24"/>
          <w:lang w:val="fr-CA"/>
        </w:rPr>
        <w:t xml:space="preserve"> dispositions du</w:t>
      </w:r>
      <w:r w:rsidR="00F06F70" w:rsidRPr="00A60061">
        <w:rPr>
          <w:rFonts w:ascii="Arial" w:hAnsi="Arial" w:cs="Arial"/>
          <w:sz w:val="24"/>
          <w:szCs w:val="24"/>
          <w:lang w:val="fr-CA"/>
        </w:rPr>
        <w:t xml:space="preserve"> </w:t>
      </w:r>
      <w:r w:rsidRPr="00A60061">
        <w:rPr>
          <w:rFonts w:ascii="Arial" w:hAnsi="Arial" w:cs="Arial"/>
          <w:i/>
          <w:sz w:val="24"/>
          <w:szCs w:val="24"/>
          <w:lang w:val="fr-CA"/>
        </w:rPr>
        <w:t>Code criminel du Canada</w:t>
      </w:r>
      <w:r w:rsidRPr="00A60061">
        <w:rPr>
          <w:rFonts w:ascii="Arial" w:hAnsi="Arial" w:cs="Arial"/>
          <w:sz w:val="24"/>
          <w:szCs w:val="24"/>
          <w:lang w:val="fr-CA"/>
        </w:rPr>
        <w:t xml:space="preserve"> relatives à la falsification du courrier feront l</w:t>
      </w:r>
      <w:r w:rsidR="00F06F70" w:rsidRPr="00A60061">
        <w:rPr>
          <w:rFonts w:ascii="Arial" w:hAnsi="Arial" w:cs="Arial"/>
          <w:sz w:val="24"/>
          <w:szCs w:val="24"/>
          <w:lang w:val="fr-CA"/>
        </w:rPr>
        <w:t>’</w:t>
      </w:r>
      <w:r w:rsidRPr="00A60061">
        <w:rPr>
          <w:rFonts w:ascii="Arial" w:hAnsi="Arial" w:cs="Arial"/>
          <w:sz w:val="24"/>
          <w:szCs w:val="24"/>
          <w:lang w:val="fr-CA"/>
        </w:rPr>
        <w:t>objet d</w:t>
      </w:r>
      <w:r w:rsidR="00F06F70" w:rsidRPr="00A60061">
        <w:rPr>
          <w:rFonts w:ascii="Arial" w:hAnsi="Arial" w:cs="Arial"/>
          <w:sz w:val="24"/>
          <w:szCs w:val="24"/>
          <w:lang w:val="fr-CA"/>
        </w:rPr>
        <w:t>’</w:t>
      </w:r>
      <w:r w:rsidRPr="00A60061">
        <w:rPr>
          <w:rFonts w:ascii="Arial" w:hAnsi="Arial" w:cs="Arial"/>
          <w:sz w:val="24"/>
          <w:szCs w:val="24"/>
          <w:lang w:val="fr-CA"/>
        </w:rPr>
        <w:t xml:space="preserve">une enquête par le </w:t>
      </w:r>
      <w:r w:rsidR="00775B4C" w:rsidRPr="00A60061">
        <w:rPr>
          <w:rFonts w:ascii="Arial" w:hAnsi="Arial" w:cs="Arial"/>
          <w:sz w:val="24"/>
          <w:szCs w:val="24"/>
          <w:lang w:val="fr-CA"/>
        </w:rPr>
        <w:t>Secrétaire</w:t>
      </w:r>
      <w:r w:rsidR="00FB3B21" w:rsidRPr="00A60061">
        <w:rPr>
          <w:rFonts w:ascii="Arial" w:hAnsi="Arial" w:cs="Arial"/>
          <w:sz w:val="24"/>
          <w:szCs w:val="24"/>
          <w:lang w:val="fr-CA"/>
        </w:rPr>
        <w:t>.</w:t>
      </w:r>
    </w:p>
    <w:p w14:paraId="180D3213" w14:textId="5B5D3A32" w:rsidR="00CA7421" w:rsidRPr="00A60061" w:rsidRDefault="00CA7421" w:rsidP="002B1ABF">
      <w:pPr>
        <w:numPr>
          <w:ilvl w:val="1"/>
          <w:numId w:val="7"/>
        </w:numPr>
        <w:spacing w:after="120"/>
        <w:ind w:left="1584" w:hanging="432"/>
        <w:jc w:val="both"/>
        <w:rPr>
          <w:rFonts w:ascii="Arial" w:hAnsi="Arial" w:cs="Arial"/>
          <w:sz w:val="24"/>
          <w:szCs w:val="24"/>
          <w:lang w:val="fr-CA"/>
        </w:rPr>
      </w:pPr>
      <w:r w:rsidRPr="00A60061">
        <w:rPr>
          <w:rFonts w:ascii="Arial" w:hAnsi="Arial" w:cs="Arial"/>
          <w:sz w:val="24"/>
          <w:szCs w:val="24"/>
          <w:lang w:val="fr-CA"/>
        </w:rPr>
        <w:lastRenderedPageBreak/>
        <w:t>Après avoir fait l</w:t>
      </w:r>
      <w:r w:rsidR="00F06F70" w:rsidRPr="00A60061">
        <w:rPr>
          <w:rFonts w:ascii="Arial" w:hAnsi="Arial" w:cs="Arial"/>
          <w:sz w:val="24"/>
          <w:szCs w:val="24"/>
          <w:lang w:val="fr-CA"/>
        </w:rPr>
        <w:t>’</w:t>
      </w:r>
      <w:r w:rsidRPr="00A60061">
        <w:rPr>
          <w:rFonts w:ascii="Arial" w:hAnsi="Arial" w:cs="Arial"/>
          <w:sz w:val="24"/>
          <w:szCs w:val="24"/>
          <w:lang w:val="fr-CA"/>
        </w:rPr>
        <w:t>objet d</w:t>
      </w:r>
      <w:r w:rsidR="00F06F70" w:rsidRPr="00A60061">
        <w:rPr>
          <w:rFonts w:ascii="Arial" w:hAnsi="Arial" w:cs="Arial"/>
          <w:sz w:val="24"/>
          <w:szCs w:val="24"/>
          <w:lang w:val="fr-CA"/>
        </w:rPr>
        <w:t>’</w:t>
      </w:r>
      <w:r w:rsidRPr="00A60061">
        <w:rPr>
          <w:rFonts w:ascii="Arial" w:hAnsi="Arial" w:cs="Arial"/>
          <w:sz w:val="24"/>
          <w:szCs w:val="24"/>
          <w:lang w:val="fr-CA"/>
        </w:rPr>
        <w:t xml:space="preserve">une enquête au meilleur des connaissances du </w:t>
      </w:r>
      <w:r w:rsidR="00775B4C" w:rsidRPr="00A60061">
        <w:rPr>
          <w:rFonts w:ascii="Arial" w:hAnsi="Arial" w:cs="Arial"/>
          <w:sz w:val="24"/>
          <w:szCs w:val="24"/>
          <w:lang w:val="fr-CA"/>
        </w:rPr>
        <w:t>Secrétaire</w:t>
      </w:r>
      <w:r w:rsidRPr="00A60061">
        <w:rPr>
          <w:rFonts w:ascii="Arial" w:hAnsi="Arial" w:cs="Arial"/>
          <w:sz w:val="24"/>
          <w:szCs w:val="24"/>
          <w:lang w:val="fr-CA"/>
        </w:rPr>
        <w:t xml:space="preserve">, </w:t>
      </w:r>
      <w:r w:rsidR="00B11401" w:rsidRPr="00A60061">
        <w:rPr>
          <w:rFonts w:ascii="Arial" w:hAnsi="Arial" w:cs="Arial"/>
          <w:sz w:val="24"/>
          <w:szCs w:val="24"/>
          <w:lang w:val="fr-CA"/>
        </w:rPr>
        <w:t>l</w:t>
      </w:r>
      <w:r w:rsidRPr="00A60061">
        <w:rPr>
          <w:rFonts w:ascii="Arial" w:hAnsi="Arial" w:cs="Arial"/>
          <w:sz w:val="24"/>
          <w:szCs w:val="24"/>
          <w:lang w:val="fr-CA"/>
        </w:rPr>
        <w:t>es plaintes valides seront soumises au détachement local de la Police provinciale de l</w:t>
      </w:r>
      <w:r w:rsidR="00F06F70" w:rsidRPr="00A60061">
        <w:rPr>
          <w:rFonts w:ascii="Arial" w:hAnsi="Arial" w:cs="Arial"/>
          <w:sz w:val="24"/>
          <w:szCs w:val="24"/>
          <w:lang w:val="fr-CA"/>
        </w:rPr>
        <w:t>’</w:t>
      </w:r>
      <w:r w:rsidRPr="00A60061">
        <w:rPr>
          <w:rFonts w:ascii="Arial" w:hAnsi="Arial" w:cs="Arial"/>
          <w:sz w:val="24"/>
          <w:szCs w:val="24"/>
          <w:lang w:val="fr-CA"/>
        </w:rPr>
        <w:t>Ontario</w:t>
      </w:r>
      <w:r w:rsidR="00FB3B21" w:rsidRPr="00A60061">
        <w:rPr>
          <w:rFonts w:ascii="Arial" w:hAnsi="Arial" w:cs="Arial"/>
          <w:sz w:val="24"/>
          <w:szCs w:val="24"/>
          <w:lang w:val="fr-CA"/>
        </w:rPr>
        <w:t>.</w:t>
      </w:r>
    </w:p>
    <w:p w14:paraId="30982D54" w14:textId="228E8055" w:rsidR="00CA7421" w:rsidRPr="00A60061" w:rsidRDefault="00CA7421" w:rsidP="002B1ABF">
      <w:pPr>
        <w:numPr>
          <w:ilvl w:val="1"/>
          <w:numId w:val="7"/>
        </w:numPr>
        <w:spacing w:after="120"/>
        <w:ind w:left="1584" w:hanging="432"/>
        <w:jc w:val="both"/>
        <w:rPr>
          <w:rFonts w:ascii="Arial" w:hAnsi="Arial" w:cs="Arial"/>
          <w:sz w:val="24"/>
          <w:szCs w:val="24"/>
          <w:lang w:val="fr-CA"/>
        </w:rPr>
      </w:pPr>
      <w:r w:rsidRPr="00A60061">
        <w:rPr>
          <w:rFonts w:ascii="Arial" w:hAnsi="Arial" w:cs="Arial"/>
          <w:sz w:val="24"/>
          <w:szCs w:val="24"/>
          <w:lang w:val="fr-CA"/>
        </w:rPr>
        <w:t>Le commandant du détachement local de la Police provinciale de l</w:t>
      </w:r>
      <w:r w:rsidR="00F06F70" w:rsidRPr="00A60061">
        <w:rPr>
          <w:rFonts w:ascii="Arial" w:hAnsi="Arial" w:cs="Arial"/>
          <w:sz w:val="24"/>
          <w:szCs w:val="24"/>
          <w:lang w:val="fr-CA"/>
        </w:rPr>
        <w:t>’</w:t>
      </w:r>
      <w:r w:rsidRPr="00A60061">
        <w:rPr>
          <w:rFonts w:ascii="Arial" w:hAnsi="Arial" w:cs="Arial"/>
          <w:sz w:val="24"/>
          <w:szCs w:val="24"/>
          <w:lang w:val="fr-CA"/>
        </w:rPr>
        <w:t>Ontario a</w:t>
      </w:r>
      <w:r w:rsidR="00B11401" w:rsidRPr="00A60061">
        <w:rPr>
          <w:rFonts w:ascii="Arial" w:hAnsi="Arial" w:cs="Arial"/>
          <w:sz w:val="24"/>
          <w:szCs w:val="24"/>
          <w:lang w:val="fr-CA"/>
        </w:rPr>
        <w:t>ura</w:t>
      </w:r>
      <w:r w:rsidRPr="00A60061">
        <w:rPr>
          <w:rFonts w:ascii="Arial" w:hAnsi="Arial" w:cs="Arial"/>
          <w:sz w:val="24"/>
          <w:szCs w:val="24"/>
          <w:lang w:val="fr-CA"/>
        </w:rPr>
        <w:t xml:space="preserve"> été avisé que ces plaintes seront ultimement transférées à son service afin de procéder à une enquête plus approfondie</w:t>
      </w:r>
      <w:r w:rsidR="00FB3B21" w:rsidRPr="00A60061">
        <w:rPr>
          <w:rFonts w:ascii="Arial" w:hAnsi="Arial" w:cs="Arial"/>
          <w:sz w:val="24"/>
          <w:szCs w:val="24"/>
          <w:lang w:val="fr-CA"/>
        </w:rPr>
        <w:t>.</w:t>
      </w:r>
    </w:p>
    <w:p w14:paraId="4C7327D4" w14:textId="4FDE137F" w:rsidR="00CA7421" w:rsidRPr="00A60061" w:rsidRDefault="00CA7421" w:rsidP="002B1ABF">
      <w:pPr>
        <w:numPr>
          <w:ilvl w:val="1"/>
          <w:numId w:val="7"/>
        </w:numPr>
        <w:spacing w:after="120"/>
        <w:ind w:left="1584" w:hanging="432"/>
        <w:jc w:val="both"/>
        <w:rPr>
          <w:rFonts w:ascii="Arial" w:hAnsi="Arial" w:cs="Arial"/>
          <w:sz w:val="24"/>
          <w:szCs w:val="24"/>
          <w:lang w:val="fr-CA"/>
        </w:rPr>
      </w:pPr>
      <w:r w:rsidRPr="00A60061">
        <w:rPr>
          <w:rFonts w:ascii="Arial" w:hAnsi="Arial" w:cs="Arial"/>
          <w:sz w:val="24"/>
          <w:szCs w:val="24"/>
          <w:lang w:val="fr-CA"/>
        </w:rPr>
        <w:t>Une fois l</w:t>
      </w:r>
      <w:r w:rsidR="00F06F70" w:rsidRPr="00A60061">
        <w:rPr>
          <w:rFonts w:ascii="Arial" w:hAnsi="Arial" w:cs="Arial"/>
          <w:sz w:val="24"/>
          <w:szCs w:val="24"/>
          <w:lang w:val="fr-CA"/>
        </w:rPr>
        <w:t>’</w:t>
      </w:r>
      <w:r w:rsidRPr="00A60061">
        <w:rPr>
          <w:rFonts w:ascii="Arial" w:hAnsi="Arial" w:cs="Arial"/>
          <w:sz w:val="24"/>
          <w:szCs w:val="24"/>
          <w:lang w:val="fr-CA"/>
        </w:rPr>
        <w:t>enquête complétée, le commandant du détachement local de la Police provinciale de l</w:t>
      </w:r>
      <w:r w:rsidR="00F06F70" w:rsidRPr="00A60061">
        <w:rPr>
          <w:rFonts w:ascii="Arial" w:hAnsi="Arial" w:cs="Arial"/>
          <w:sz w:val="24"/>
          <w:szCs w:val="24"/>
          <w:lang w:val="fr-CA"/>
        </w:rPr>
        <w:t>’</w:t>
      </w:r>
      <w:r w:rsidRPr="00A60061">
        <w:rPr>
          <w:rFonts w:ascii="Arial" w:hAnsi="Arial" w:cs="Arial"/>
          <w:sz w:val="24"/>
          <w:szCs w:val="24"/>
          <w:lang w:val="fr-CA"/>
        </w:rPr>
        <w:t>Ontario peut communiquer avec le bureau du procureur de la Couronne afin de déterminer s</w:t>
      </w:r>
      <w:r w:rsidR="00F06F70" w:rsidRPr="00A60061">
        <w:rPr>
          <w:rFonts w:ascii="Arial" w:hAnsi="Arial" w:cs="Arial"/>
          <w:sz w:val="24"/>
          <w:szCs w:val="24"/>
          <w:lang w:val="fr-CA"/>
        </w:rPr>
        <w:t>’</w:t>
      </w:r>
      <w:r w:rsidRPr="00A60061">
        <w:rPr>
          <w:rFonts w:ascii="Arial" w:hAnsi="Arial" w:cs="Arial"/>
          <w:sz w:val="24"/>
          <w:szCs w:val="24"/>
          <w:lang w:val="fr-CA"/>
        </w:rPr>
        <w:t>il y a matière à poursuite</w:t>
      </w:r>
      <w:r w:rsidR="00FB3B21" w:rsidRPr="00A60061">
        <w:rPr>
          <w:rFonts w:ascii="Arial" w:hAnsi="Arial" w:cs="Arial"/>
          <w:sz w:val="24"/>
          <w:szCs w:val="24"/>
          <w:lang w:val="fr-CA"/>
        </w:rPr>
        <w:t>.</w:t>
      </w:r>
    </w:p>
    <w:p w14:paraId="3B4E1C47" w14:textId="159EC814" w:rsidR="00CA7421" w:rsidRPr="00A60061" w:rsidRDefault="00CA7421" w:rsidP="002B1ABF">
      <w:pPr>
        <w:numPr>
          <w:ilvl w:val="1"/>
          <w:numId w:val="7"/>
        </w:numPr>
        <w:spacing w:after="120"/>
        <w:ind w:left="1584" w:hanging="432"/>
        <w:jc w:val="both"/>
        <w:rPr>
          <w:rFonts w:ascii="Arial" w:hAnsi="Arial" w:cs="Arial"/>
          <w:sz w:val="24"/>
          <w:szCs w:val="24"/>
          <w:lang w:val="fr-CA"/>
        </w:rPr>
      </w:pP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ou tout autre membre du </w:t>
      </w:r>
      <w:r w:rsidR="00775B4C" w:rsidRPr="00A60061">
        <w:rPr>
          <w:rFonts w:ascii="Arial" w:hAnsi="Arial" w:cs="Arial"/>
          <w:sz w:val="24"/>
          <w:szCs w:val="24"/>
          <w:lang w:val="fr-CA"/>
        </w:rPr>
        <w:t>Personnel électoral</w:t>
      </w:r>
      <w:r w:rsidRPr="00A60061">
        <w:rPr>
          <w:rFonts w:ascii="Arial" w:hAnsi="Arial" w:cs="Arial"/>
          <w:sz w:val="24"/>
          <w:szCs w:val="24"/>
          <w:lang w:val="fr-CA"/>
        </w:rPr>
        <w:t xml:space="preserve"> ne tentera pas d</w:t>
      </w:r>
      <w:r w:rsidR="00F06F70" w:rsidRPr="00A60061">
        <w:rPr>
          <w:rFonts w:ascii="Arial" w:hAnsi="Arial" w:cs="Arial"/>
          <w:sz w:val="24"/>
          <w:szCs w:val="24"/>
          <w:lang w:val="fr-CA"/>
        </w:rPr>
        <w:t>’</w:t>
      </w:r>
      <w:r w:rsidRPr="00A60061">
        <w:rPr>
          <w:rFonts w:ascii="Arial" w:hAnsi="Arial" w:cs="Arial"/>
          <w:sz w:val="24"/>
          <w:szCs w:val="24"/>
          <w:lang w:val="fr-CA"/>
        </w:rPr>
        <w:t>intervenir dans la poursuite et pourrait être appelé à témoigner durant la poursuite</w:t>
      </w:r>
      <w:r w:rsidR="00FB3B21" w:rsidRPr="00A60061">
        <w:rPr>
          <w:rFonts w:ascii="Arial" w:hAnsi="Arial" w:cs="Arial"/>
          <w:sz w:val="24"/>
          <w:szCs w:val="24"/>
          <w:lang w:val="fr-CA"/>
        </w:rPr>
        <w:t>.</w:t>
      </w:r>
    </w:p>
    <w:p w14:paraId="0C2A9553" w14:textId="77777777" w:rsidR="00CA7421" w:rsidRPr="00A60061" w:rsidRDefault="00CA7421" w:rsidP="002B1ABF">
      <w:pPr>
        <w:numPr>
          <w:ilvl w:val="1"/>
          <w:numId w:val="7"/>
        </w:numPr>
        <w:spacing w:after="120"/>
        <w:ind w:left="1584" w:hanging="432"/>
        <w:jc w:val="both"/>
        <w:rPr>
          <w:rFonts w:ascii="Arial" w:hAnsi="Arial" w:cs="Arial"/>
          <w:sz w:val="24"/>
          <w:szCs w:val="24"/>
          <w:lang w:val="fr-CA"/>
        </w:rPr>
      </w:pPr>
      <w:r w:rsidRPr="00A60061">
        <w:rPr>
          <w:rFonts w:ascii="Arial" w:hAnsi="Arial" w:cs="Arial"/>
          <w:sz w:val="24"/>
          <w:szCs w:val="24"/>
          <w:lang w:val="fr-CA"/>
        </w:rPr>
        <w:t>Si le plaignant le désire, une plainte peut être déposée directement au commandant du détachement local de la Police provinciale de l</w:t>
      </w:r>
      <w:r w:rsidR="00F06F70" w:rsidRPr="00A60061">
        <w:rPr>
          <w:rFonts w:ascii="Arial" w:hAnsi="Arial" w:cs="Arial"/>
          <w:sz w:val="24"/>
          <w:szCs w:val="24"/>
          <w:lang w:val="fr-CA"/>
        </w:rPr>
        <w:t>’</w:t>
      </w:r>
      <w:r w:rsidRPr="00A60061">
        <w:rPr>
          <w:rFonts w:ascii="Arial" w:hAnsi="Arial" w:cs="Arial"/>
          <w:sz w:val="24"/>
          <w:szCs w:val="24"/>
          <w:lang w:val="fr-CA"/>
        </w:rPr>
        <w:t xml:space="preserve">Ontario. </w:t>
      </w:r>
    </w:p>
    <w:p w14:paraId="7C5AE131" w14:textId="000FCC73" w:rsidR="00CA7421" w:rsidRPr="00735FE9" w:rsidRDefault="008318AE" w:rsidP="002B1ABF">
      <w:pPr>
        <w:pStyle w:val="Heading1"/>
        <w:spacing w:before="120" w:after="120"/>
        <w:rPr>
          <w:rFonts w:ascii="Arial" w:hAnsi="Arial" w:cs="Arial"/>
          <w:color w:val="auto"/>
          <w:sz w:val="24"/>
          <w:szCs w:val="24"/>
          <w:lang w:val="fr-CA"/>
        </w:rPr>
      </w:pPr>
      <w:bookmarkStart w:id="18" w:name="_Toc509929978"/>
      <w:r w:rsidRPr="00735FE9">
        <w:rPr>
          <w:rFonts w:ascii="Arial" w:hAnsi="Arial" w:cs="Arial"/>
          <w:color w:val="auto"/>
          <w:sz w:val="24"/>
          <w:szCs w:val="24"/>
          <w:lang w:val="fr-CA"/>
        </w:rPr>
        <w:t>19</w:t>
      </w:r>
      <w:r w:rsidR="00261C9D" w:rsidRPr="00735FE9">
        <w:rPr>
          <w:rFonts w:ascii="Arial" w:hAnsi="Arial" w:cs="Arial"/>
          <w:color w:val="auto"/>
          <w:sz w:val="24"/>
          <w:szCs w:val="24"/>
          <w:lang w:val="fr-CA"/>
        </w:rPr>
        <w:t>.</w:t>
      </w:r>
      <w:r w:rsidR="00CA7421" w:rsidRPr="00735FE9">
        <w:rPr>
          <w:rFonts w:ascii="Arial" w:hAnsi="Arial" w:cs="Arial"/>
          <w:color w:val="auto"/>
          <w:sz w:val="24"/>
          <w:szCs w:val="24"/>
          <w:lang w:val="fr-CA"/>
        </w:rPr>
        <w:t xml:space="preserve"> R</w:t>
      </w:r>
      <w:r w:rsidR="003C6D53" w:rsidRPr="00735FE9">
        <w:rPr>
          <w:rFonts w:ascii="Arial" w:hAnsi="Arial" w:cs="Arial"/>
          <w:color w:val="auto"/>
          <w:sz w:val="24"/>
          <w:szCs w:val="24"/>
          <w:lang w:val="fr-CA"/>
        </w:rPr>
        <w:t>É</w:t>
      </w:r>
      <w:r w:rsidR="00CA7421" w:rsidRPr="00735FE9">
        <w:rPr>
          <w:rFonts w:ascii="Arial" w:hAnsi="Arial" w:cs="Arial"/>
          <w:color w:val="auto"/>
          <w:sz w:val="24"/>
          <w:szCs w:val="24"/>
          <w:lang w:val="fr-CA"/>
        </w:rPr>
        <w:t>SULT</w:t>
      </w:r>
      <w:r w:rsidR="003C6D53" w:rsidRPr="00735FE9">
        <w:rPr>
          <w:rFonts w:ascii="Arial" w:hAnsi="Arial" w:cs="Arial"/>
          <w:color w:val="auto"/>
          <w:sz w:val="24"/>
          <w:szCs w:val="24"/>
          <w:lang w:val="fr-CA"/>
        </w:rPr>
        <w:t>AT</w:t>
      </w:r>
      <w:r w:rsidR="00CA7421" w:rsidRPr="00735FE9">
        <w:rPr>
          <w:rFonts w:ascii="Arial" w:hAnsi="Arial" w:cs="Arial"/>
          <w:color w:val="auto"/>
          <w:sz w:val="24"/>
          <w:szCs w:val="24"/>
          <w:lang w:val="fr-CA"/>
        </w:rPr>
        <w:t>S</w:t>
      </w:r>
      <w:bookmarkEnd w:id="18"/>
    </w:p>
    <w:p w14:paraId="12238BAA" w14:textId="67A5FA0C" w:rsidR="00CA7421" w:rsidRPr="00735FE9" w:rsidRDefault="00CA7421" w:rsidP="002B1ABF">
      <w:pPr>
        <w:numPr>
          <w:ilvl w:val="0"/>
          <w:numId w:val="8"/>
        </w:numPr>
        <w:spacing w:after="120"/>
        <w:ind w:left="1152" w:hanging="576"/>
        <w:jc w:val="both"/>
        <w:rPr>
          <w:rFonts w:ascii="Arial" w:hAnsi="Arial" w:cs="Arial"/>
          <w:sz w:val="24"/>
          <w:szCs w:val="24"/>
          <w:lang w:val="fr-CA"/>
        </w:rPr>
      </w:pPr>
      <w:r w:rsidRPr="00735FE9">
        <w:rPr>
          <w:rFonts w:ascii="Arial" w:hAnsi="Arial" w:cs="Arial"/>
          <w:sz w:val="24"/>
          <w:szCs w:val="24"/>
          <w:lang w:val="fr-CA"/>
        </w:rPr>
        <w:t xml:space="preserve">Le </w:t>
      </w:r>
      <w:r w:rsidR="002D034D" w:rsidRPr="00735FE9">
        <w:rPr>
          <w:rFonts w:ascii="Arial" w:hAnsi="Arial" w:cs="Arial"/>
          <w:sz w:val="24"/>
          <w:szCs w:val="24"/>
          <w:lang w:val="fr-CA"/>
        </w:rPr>
        <w:t>Fournisseur</w:t>
      </w:r>
      <w:r w:rsidR="00911360" w:rsidRPr="00735FE9">
        <w:rPr>
          <w:rFonts w:ascii="Arial" w:hAnsi="Arial" w:cs="Arial"/>
          <w:sz w:val="24"/>
          <w:szCs w:val="24"/>
          <w:lang w:val="fr-CA"/>
        </w:rPr>
        <w:t xml:space="preserve"> de services</w:t>
      </w:r>
      <w:r w:rsidRPr="00735FE9">
        <w:rPr>
          <w:rFonts w:ascii="Arial" w:hAnsi="Arial" w:cs="Arial"/>
          <w:sz w:val="24"/>
          <w:szCs w:val="24"/>
          <w:lang w:val="fr-CA"/>
        </w:rPr>
        <w:t xml:space="preserve"> devra garder les lignes téléphoniques de vote </w:t>
      </w:r>
      <w:r w:rsidR="00142421" w:rsidRPr="00735FE9">
        <w:rPr>
          <w:rFonts w:ascii="Arial" w:hAnsi="Arial" w:cs="Arial"/>
          <w:sz w:val="24"/>
          <w:szCs w:val="24"/>
          <w:lang w:val="fr-CA"/>
        </w:rPr>
        <w:t xml:space="preserve">public </w:t>
      </w:r>
      <w:r w:rsidRPr="00735FE9">
        <w:rPr>
          <w:rFonts w:ascii="Arial" w:hAnsi="Arial" w:cs="Arial"/>
          <w:sz w:val="24"/>
          <w:szCs w:val="24"/>
          <w:lang w:val="fr-CA"/>
        </w:rPr>
        <w:t xml:space="preserve">ainsi que </w:t>
      </w:r>
      <w:r w:rsidR="00142421" w:rsidRPr="00735FE9">
        <w:rPr>
          <w:rFonts w:ascii="Arial" w:hAnsi="Arial" w:cs="Arial"/>
          <w:sz w:val="24"/>
          <w:szCs w:val="24"/>
          <w:lang w:val="fr-CA"/>
        </w:rPr>
        <w:t>l’accès Internet</w:t>
      </w:r>
      <w:r w:rsidRPr="00735FE9">
        <w:rPr>
          <w:rFonts w:ascii="Arial" w:hAnsi="Arial" w:cs="Arial"/>
          <w:sz w:val="24"/>
          <w:szCs w:val="24"/>
          <w:lang w:val="fr-CA"/>
        </w:rPr>
        <w:t xml:space="preserve"> ouverts jusqu</w:t>
      </w:r>
      <w:r w:rsidR="00F06F70" w:rsidRPr="00735FE9">
        <w:rPr>
          <w:rFonts w:ascii="Arial" w:hAnsi="Arial" w:cs="Arial"/>
          <w:sz w:val="24"/>
          <w:szCs w:val="24"/>
          <w:lang w:val="fr-CA"/>
        </w:rPr>
        <w:t>’</w:t>
      </w:r>
      <w:r w:rsidRPr="00735FE9">
        <w:rPr>
          <w:rFonts w:ascii="Arial" w:hAnsi="Arial" w:cs="Arial"/>
          <w:sz w:val="24"/>
          <w:szCs w:val="24"/>
          <w:lang w:val="fr-CA"/>
        </w:rPr>
        <w:t xml:space="preserve">à 20 h le lundi </w:t>
      </w:r>
      <w:r w:rsidR="00DD43C0" w:rsidRPr="00735FE9">
        <w:rPr>
          <w:rFonts w:ascii="Arial" w:hAnsi="Arial" w:cs="Arial"/>
          <w:sz w:val="24"/>
          <w:szCs w:val="24"/>
          <w:lang w:val="fr-CA"/>
        </w:rPr>
        <w:t>24 octobre 2022</w:t>
      </w:r>
      <w:r w:rsidRPr="00735FE9">
        <w:rPr>
          <w:rFonts w:ascii="Arial" w:hAnsi="Arial" w:cs="Arial"/>
          <w:sz w:val="24"/>
          <w:szCs w:val="24"/>
          <w:lang w:val="fr-CA"/>
        </w:rPr>
        <w:t xml:space="preserve"> et les lignes du </w:t>
      </w:r>
      <w:r w:rsidR="00D14747" w:rsidRPr="00735FE9">
        <w:rPr>
          <w:rFonts w:ascii="Arial" w:hAnsi="Arial" w:cs="Arial"/>
          <w:sz w:val="24"/>
          <w:szCs w:val="24"/>
          <w:lang w:val="fr-CA"/>
        </w:rPr>
        <w:t xml:space="preserve">Centre de ressources aux </w:t>
      </w:r>
      <w:r w:rsidR="00775B4C" w:rsidRPr="00735FE9">
        <w:rPr>
          <w:rFonts w:ascii="Arial" w:hAnsi="Arial" w:cs="Arial"/>
          <w:sz w:val="24"/>
          <w:szCs w:val="24"/>
          <w:lang w:val="fr-CA"/>
        </w:rPr>
        <w:t>Électeur</w:t>
      </w:r>
      <w:r w:rsidR="00D14747" w:rsidRPr="00735FE9">
        <w:rPr>
          <w:rFonts w:ascii="Arial" w:hAnsi="Arial" w:cs="Arial"/>
          <w:sz w:val="24"/>
          <w:szCs w:val="24"/>
          <w:lang w:val="fr-CA"/>
        </w:rPr>
        <w:t>s</w:t>
      </w:r>
      <w:r w:rsidRPr="00735FE9">
        <w:rPr>
          <w:rFonts w:ascii="Arial" w:hAnsi="Arial" w:cs="Arial"/>
          <w:sz w:val="24"/>
          <w:szCs w:val="24"/>
          <w:lang w:val="fr-CA"/>
        </w:rPr>
        <w:t xml:space="preserve"> 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jusqu</w:t>
      </w:r>
      <w:r w:rsidR="00F06F70" w:rsidRPr="00735FE9">
        <w:rPr>
          <w:rFonts w:ascii="Arial" w:hAnsi="Arial" w:cs="Arial"/>
          <w:sz w:val="24"/>
          <w:szCs w:val="24"/>
          <w:lang w:val="fr-CA"/>
        </w:rPr>
        <w:t>’</w:t>
      </w:r>
      <w:r w:rsidRPr="00735FE9">
        <w:rPr>
          <w:rFonts w:ascii="Arial" w:hAnsi="Arial" w:cs="Arial"/>
          <w:sz w:val="24"/>
          <w:szCs w:val="24"/>
          <w:lang w:val="fr-CA"/>
        </w:rPr>
        <w:t xml:space="preserve">à ce que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confirme que tous les </w:t>
      </w:r>
      <w:r w:rsidR="00775B4C" w:rsidRPr="00735FE9">
        <w:rPr>
          <w:rFonts w:ascii="Arial" w:hAnsi="Arial" w:cs="Arial"/>
          <w:sz w:val="24"/>
          <w:szCs w:val="24"/>
          <w:lang w:val="fr-CA"/>
        </w:rPr>
        <w:t>Électeur</w:t>
      </w:r>
      <w:r w:rsidRPr="00735FE9">
        <w:rPr>
          <w:rFonts w:ascii="Arial" w:hAnsi="Arial" w:cs="Arial"/>
          <w:sz w:val="24"/>
          <w:szCs w:val="24"/>
          <w:lang w:val="fr-CA"/>
        </w:rPr>
        <w:t xml:space="preserve">s présents dans le </w:t>
      </w:r>
      <w:r w:rsidR="00D14747" w:rsidRPr="00735FE9">
        <w:rPr>
          <w:rFonts w:ascii="Arial" w:hAnsi="Arial" w:cs="Arial"/>
          <w:sz w:val="24"/>
          <w:szCs w:val="24"/>
          <w:lang w:val="fr-CA"/>
        </w:rPr>
        <w:t xml:space="preserve">Centre de ressources aux </w:t>
      </w:r>
      <w:r w:rsidR="00775B4C" w:rsidRPr="00735FE9">
        <w:rPr>
          <w:rFonts w:ascii="Arial" w:hAnsi="Arial" w:cs="Arial"/>
          <w:sz w:val="24"/>
          <w:szCs w:val="24"/>
          <w:lang w:val="fr-CA"/>
        </w:rPr>
        <w:t>Électeur</w:t>
      </w:r>
      <w:r w:rsidR="00D14747" w:rsidRPr="00735FE9">
        <w:rPr>
          <w:rFonts w:ascii="Arial" w:hAnsi="Arial" w:cs="Arial"/>
          <w:sz w:val="24"/>
          <w:szCs w:val="24"/>
          <w:lang w:val="fr-CA"/>
        </w:rPr>
        <w:t>s</w:t>
      </w:r>
      <w:r w:rsidRPr="00735FE9">
        <w:rPr>
          <w:rFonts w:ascii="Arial" w:hAnsi="Arial" w:cs="Arial"/>
          <w:sz w:val="24"/>
          <w:szCs w:val="24"/>
          <w:lang w:val="fr-CA"/>
        </w:rPr>
        <w:t xml:space="preserve"> à 20 h le lundi </w:t>
      </w:r>
      <w:r w:rsidR="00DD43C0" w:rsidRPr="00735FE9">
        <w:rPr>
          <w:rFonts w:ascii="Arial" w:hAnsi="Arial" w:cs="Arial"/>
          <w:sz w:val="24"/>
          <w:szCs w:val="24"/>
          <w:lang w:val="fr-CA"/>
        </w:rPr>
        <w:t>24 octobre 2022</w:t>
      </w:r>
      <w:r w:rsidRPr="00735FE9">
        <w:rPr>
          <w:rFonts w:ascii="Arial" w:hAnsi="Arial" w:cs="Arial"/>
          <w:sz w:val="24"/>
          <w:szCs w:val="24"/>
          <w:lang w:val="fr-CA"/>
        </w:rPr>
        <w:t xml:space="preserve"> ont voté.</w:t>
      </w:r>
      <w:r w:rsidR="00DC5F3B" w:rsidRPr="00735FE9">
        <w:rPr>
          <w:rFonts w:ascii="Arial" w:hAnsi="Arial" w:cs="Arial"/>
          <w:sz w:val="24"/>
          <w:szCs w:val="24"/>
          <w:lang w:val="fr-CA"/>
        </w:rPr>
        <w:t xml:space="preserve"> </w:t>
      </w:r>
      <w:r w:rsidR="0074156A" w:rsidRPr="00735FE9">
        <w:rPr>
          <w:rFonts w:ascii="Arial" w:hAnsi="Arial" w:cs="Arial"/>
          <w:sz w:val="24"/>
          <w:szCs w:val="24"/>
          <w:lang w:val="fr-CA"/>
        </w:rPr>
        <w:t xml:space="preserve">Il est à noter que tout </w:t>
      </w:r>
      <w:r w:rsidR="00775B4C" w:rsidRPr="00735FE9">
        <w:rPr>
          <w:rFonts w:ascii="Arial" w:hAnsi="Arial" w:cs="Arial"/>
          <w:sz w:val="24"/>
          <w:szCs w:val="24"/>
          <w:lang w:val="fr-CA"/>
        </w:rPr>
        <w:t>Électeur</w:t>
      </w:r>
      <w:r w:rsidR="00DC5F3B" w:rsidRPr="00735FE9">
        <w:rPr>
          <w:rFonts w:ascii="Arial" w:hAnsi="Arial" w:cs="Arial"/>
          <w:sz w:val="24"/>
          <w:szCs w:val="24"/>
          <w:lang w:val="fr-CA"/>
        </w:rPr>
        <w:t xml:space="preserve"> </w:t>
      </w:r>
      <w:r w:rsidR="0074156A" w:rsidRPr="00735FE9">
        <w:rPr>
          <w:rFonts w:ascii="Arial" w:hAnsi="Arial" w:cs="Arial"/>
          <w:sz w:val="24"/>
          <w:szCs w:val="24"/>
          <w:lang w:val="fr-CA"/>
        </w:rPr>
        <w:t>qui s’authentifie dans le</w:t>
      </w:r>
      <w:r w:rsidR="00DC5F3B" w:rsidRPr="00735FE9">
        <w:rPr>
          <w:rFonts w:ascii="Arial" w:hAnsi="Arial" w:cs="Arial"/>
          <w:sz w:val="24"/>
          <w:szCs w:val="24"/>
          <w:lang w:val="fr-CA"/>
        </w:rPr>
        <w:t xml:space="preserve"> système de vote </w:t>
      </w:r>
      <w:r w:rsidR="00D97CC9" w:rsidRPr="00735FE9">
        <w:rPr>
          <w:rFonts w:ascii="Arial" w:hAnsi="Arial" w:cs="Arial"/>
          <w:sz w:val="24"/>
          <w:szCs w:val="24"/>
          <w:lang w:val="fr-CA"/>
        </w:rPr>
        <w:t xml:space="preserve">par </w:t>
      </w:r>
      <w:r w:rsidR="00066F82" w:rsidRPr="00735FE9">
        <w:rPr>
          <w:rFonts w:ascii="Arial" w:hAnsi="Arial" w:cs="Arial"/>
          <w:color w:val="000000"/>
          <w:sz w:val="24"/>
          <w:szCs w:val="24"/>
          <w:lang w:val="fr-CA"/>
        </w:rPr>
        <w:t>téléphone/Internet</w:t>
      </w:r>
      <w:r w:rsidR="00DC5F3B" w:rsidRPr="00735FE9">
        <w:rPr>
          <w:rFonts w:ascii="Arial" w:hAnsi="Arial" w:cs="Arial"/>
          <w:sz w:val="24"/>
          <w:szCs w:val="24"/>
          <w:lang w:val="fr-CA"/>
        </w:rPr>
        <w:t xml:space="preserve"> </w:t>
      </w:r>
      <w:r w:rsidR="0074156A" w:rsidRPr="00735FE9">
        <w:rPr>
          <w:rFonts w:ascii="Arial" w:hAnsi="Arial" w:cs="Arial"/>
          <w:sz w:val="24"/>
          <w:szCs w:val="24"/>
          <w:lang w:val="fr-CA"/>
        </w:rPr>
        <w:t>juste avant 20 h bénéficiera de</w:t>
      </w:r>
      <w:r w:rsidR="00DC5F3B" w:rsidRPr="00735FE9">
        <w:rPr>
          <w:rFonts w:ascii="Arial" w:hAnsi="Arial" w:cs="Arial"/>
          <w:sz w:val="24"/>
          <w:szCs w:val="24"/>
          <w:lang w:val="fr-CA"/>
        </w:rPr>
        <w:t xml:space="preserve"> </w:t>
      </w:r>
      <w:r w:rsidR="0074156A" w:rsidRPr="00735FE9">
        <w:rPr>
          <w:rFonts w:ascii="Arial" w:hAnsi="Arial" w:cs="Arial"/>
          <w:sz w:val="24"/>
          <w:szCs w:val="24"/>
          <w:lang w:val="fr-CA"/>
        </w:rPr>
        <w:t xml:space="preserve">quinze (15) minutes </w:t>
      </w:r>
      <w:r w:rsidR="00344D21" w:rsidRPr="00735FE9">
        <w:rPr>
          <w:rFonts w:ascii="Arial" w:hAnsi="Arial" w:cs="Arial"/>
          <w:sz w:val="24"/>
          <w:szCs w:val="24"/>
          <w:lang w:val="fr-CA"/>
        </w:rPr>
        <w:t xml:space="preserve">(si nécessaire) </w:t>
      </w:r>
      <w:r w:rsidR="00DC5F3B" w:rsidRPr="00735FE9">
        <w:rPr>
          <w:rFonts w:ascii="Arial" w:hAnsi="Arial" w:cs="Arial"/>
          <w:sz w:val="24"/>
          <w:szCs w:val="24"/>
          <w:lang w:val="fr-CA"/>
        </w:rPr>
        <w:t xml:space="preserve">pour </w:t>
      </w:r>
      <w:r w:rsidR="0074156A" w:rsidRPr="00735FE9">
        <w:rPr>
          <w:rFonts w:ascii="Arial" w:hAnsi="Arial" w:cs="Arial"/>
          <w:sz w:val="24"/>
          <w:szCs w:val="24"/>
          <w:lang w:val="fr-CA"/>
        </w:rPr>
        <w:t xml:space="preserve">effectuer </w:t>
      </w:r>
      <w:r w:rsidR="00DC5F3B" w:rsidRPr="00735FE9">
        <w:rPr>
          <w:rFonts w:ascii="Arial" w:hAnsi="Arial" w:cs="Arial"/>
          <w:sz w:val="24"/>
          <w:szCs w:val="24"/>
          <w:lang w:val="fr-CA"/>
        </w:rPr>
        <w:t xml:space="preserve">son vote. </w:t>
      </w:r>
      <w:r w:rsidR="0074156A" w:rsidRPr="00735FE9">
        <w:rPr>
          <w:rFonts w:ascii="Arial" w:hAnsi="Arial" w:cs="Arial"/>
          <w:sz w:val="24"/>
          <w:szCs w:val="24"/>
          <w:lang w:val="fr-CA"/>
        </w:rPr>
        <w:t xml:space="preserve">L’activité de </w:t>
      </w:r>
      <w:r w:rsidR="00DC5F3B" w:rsidRPr="00735FE9">
        <w:rPr>
          <w:rFonts w:ascii="Arial" w:hAnsi="Arial" w:cs="Arial"/>
          <w:sz w:val="24"/>
          <w:szCs w:val="24"/>
          <w:lang w:val="fr-CA"/>
        </w:rPr>
        <w:t>vote pou</w:t>
      </w:r>
      <w:r w:rsidR="0074156A" w:rsidRPr="00735FE9">
        <w:rPr>
          <w:rFonts w:ascii="Arial" w:hAnsi="Arial" w:cs="Arial"/>
          <w:sz w:val="24"/>
          <w:szCs w:val="24"/>
          <w:lang w:val="fr-CA"/>
        </w:rPr>
        <w:t>rra</w:t>
      </w:r>
      <w:r w:rsidR="00DC5F3B" w:rsidRPr="00735FE9">
        <w:rPr>
          <w:rFonts w:ascii="Arial" w:hAnsi="Arial" w:cs="Arial"/>
          <w:sz w:val="24"/>
          <w:szCs w:val="24"/>
          <w:lang w:val="fr-CA"/>
        </w:rPr>
        <w:t xml:space="preserve"> être </w:t>
      </w:r>
      <w:r w:rsidR="0074156A" w:rsidRPr="00735FE9">
        <w:rPr>
          <w:rFonts w:ascii="Arial" w:hAnsi="Arial" w:cs="Arial"/>
          <w:sz w:val="24"/>
          <w:szCs w:val="24"/>
          <w:lang w:val="fr-CA"/>
        </w:rPr>
        <w:t xml:space="preserve">complétée plus tôt si aucun </w:t>
      </w:r>
      <w:r w:rsidR="00775B4C" w:rsidRPr="00735FE9">
        <w:rPr>
          <w:rFonts w:ascii="Arial" w:hAnsi="Arial" w:cs="Arial"/>
          <w:sz w:val="24"/>
          <w:szCs w:val="24"/>
          <w:lang w:val="fr-CA"/>
        </w:rPr>
        <w:t>Électeur</w:t>
      </w:r>
      <w:r w:rsidR="0074156A" w:rsidRPr="00735FE9">
        <w:rPr>
          <w:rFonts w:ascii="Arial" w:hAnsi="Arial" w:cs="Arial"/>
          <w:sz w:val="24"/>
          <w:szCs w:val="24"/>
          <w:lang w:val="fr-CA"/>
        </w:rPr>
        <w:t xml:space="preserve"> n’est en train de procéder activement au vote dans le </w:t>
      </w:r>
      <w:r w:rsidR="00DC5F3B" w:rsidRPr="00735FE9">
        <w:rPr>
          <w:rFonts w:ascii="Arial" w:hAnsi="Arial" w:cs="Arial"/>
          <w:sz w:val="24"/>
          <w:szCs w:val="24"/>
          <w:lang w:val="fr-CA"/>
        </w:rPr>
        <w:t xml:space="preserve">système </w:t>
      </w:r>
      <w:r w:rsidR="0074156A" w:rsidRPr="00735FE9">
        <w:rPr>
          <w:rFonts w:ascii="Arial" w:hAnsi="Arial" w:cs="Arial"/>
          <w:sz w:val="24"/>
          <w:szCs w:val="24"/>
          <w:lang w:val="fr-CA"/>
        </w:rPr>
        <w:t xml:space="preserve">au cours des </w:t>
      </w:r>
      <w:r w:rsidR="00DC5F3B" w:rsidRPr="00735FE9">
        <w:rPr>
          <w:rFonts w:ascii="Arial" w:hAnsi="Arial" w:cs="Arial"/>
          <w:sz w:val="24"/>
          <w:szCs w:val="24"/>
          <w:lang w:val="fr-CA"/>
        </w:rPr>
        <w:t xml:space="preserve">quinze (15) </w:t>
      </w:r>
      <w:r w:rsidR="0074156A" w:rsidRPr="00735FE9">
        <w:rPr>
          <w:rFonts w:ascii="Arial" w:hAnsi="Arial" w:cs="Arial"/>
          <w:sz w:val="24"/>
          <w:szCs w:val="24"/>
          <w:lang w:val="fr-CA"/>
        </w:rPr>
        <w:t xml:space="preserve">dernières </w:t>
      </w:r>
      <w:r w:rsidR="00DC5F3B" w:rsidRPr="00735FE9">
        <w:rPr>
          <w:rFonts w:ascii="Arial" w:hAnsi="Arial" w:cs="Arial"/>
          <w:sz w:val="24"/>
          <w:szCs w:val="24"/>
          <w:lang w:val="fr-CA"/>
        </w:rPr>
        <w:t>minutes</w:t>
      </w:r>
      <w:r w:rsidR="0074156A" w:rsidRPr="00735FE9">
        <w:rPr>
          <w:rFonts w:ascii="Arial" w:hAnsi="Arial" w:cs="Arial"/>
          <w:sz w:val="24"/>
          <w:szCs w:val="24"/>
          <w:lang w:val="fr-CA"/>
        </w:rPr>
        <w:t xml:space="preserve"> de vote</w:t>
      </w:r>
      <w:r w:rsidR="00DC5F3B" w:rsidRPr="00735FE9">
        <w:rPr>
          <w:rFonts w:ascii="Arial" w:hAnsi="Arial" w:cs="Arial"/>
          <w:sz w:val="24"/>
          <w:szCs w:val="24"/>
          <w:lang w:val="fr-CA"/>
        </w:rPr>
        <w:t>.</w:t>
      </w:r>
    </w:p>
    <w:p w14:paraId="53266B99" w14:textId="6D21C42B" w:rsidR="00CA7421" w:rsidRPr="00735FE9" w:rsidRDefault="00CA7421" w:rsidP="002B1ABF">
      <w:pPr>
        <w:numPr>
          <w:ilvl w:val="0"/>
          <w:numId w:val="8"/>
        </w:numPr>
        <w:spacing w:after="120"/>
        <w:ind w:left="1152" w:hanging="576"/>
        <w:jc w:val="both"/>
        <w:rPr>
          <w:rFonts w:ascii="Arial" w:hAnsi="Arial" w:cs="Arial"/>
          <w:sz w:val="24"/>
          <w:szCs w:val="24"/>
          <w:lang w:val="fr-CA"/>
        </w:rPr>
      </w:pPr>
      <w:r w:rsidRPr="00735FE9">
        <w:rPr>
          <w:rFonts w:ascii="Arial" w:hAnsi="Arial" w:cs="Arial"/>
          <w:sz w:val="24"/>
          <w:szCs w:val="24"/>
          <w:lang w:val="fr-CA"/>
        </w:rPr>
        <w:t xml:space="preserve">À compter de 20 h le lundi </w:t>
      </w:r>
      <w:r w:rsidR="00DD43C0" w:rsidRPr="00735FE9">
        <w:rPr>
          <w:rFonts w:ascii="Arial" w:hAnsi="Arial" w:cs="Arial"/>
          <w:sz w:val="24"/>
          <w:szCs w:val="24"/>
          <w:lang w:val="fr-CA"/>
        </w:rPr>
        <w:t>24 octobre 2022</w:t>
      </w:r>
      <w:r w:rsidRPr="00735FE9">
        <w:rPr>
          <w:rFonts w:ascii="Arial" w:hAnsi="Arial" w:cs="Arial"/>
          <w:sz w:val="24"/>
          <w:szCs w:val="24"/>
          <w:lang w:val="fr-CA"/>
        </w:rPr>
        <w:t xml:space="preserve">,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devra interdire à quiconque l</w:t>
      </w:r>
      <w:r w:rsidR="00F06F70" w:rsidRPr="00735FE9">
        <w:rPr>
          <w:rFonts w:ascii="Arial" w:hAnsi="Arial" w:cs="Arial"/>
          <w:sz w:val="24"/>
          <w:szCs w:val="24"/>
          <w:lang w:val="fr-CA"/>
        </w:rPr>
        <w:t>’</w:t>
      </w:r>
      <w:r w:rsidRPr="00735FE9">
        <w:rPr>
          <w:rFonts w:ascii="Arial" w:hAnsi="Arial" w:cs="Arial"/>
          <w:sz w:val="24"/>
          <w:szCs w:val="24"/>
          <w:lang w:val="fr-CA"/>
        </w:rPr>
        <w:t xml:space="preserve">accès au </w:t>
      </w:r>
      <w:r w:rsidR="00D14747" w:rsidRPr="00735FE9">
        <w:rPr>
          <w:rFonts w:ascii="Arial" w:hAnsi="Arial" w:cs="Arial"/>
          <w:sz w:val="24"/>
          <w:szCs w:val="24"/>
          <w:lang w:val="fr-CA"/>
        </w:rPr>
        <w:t xml:space="preserve">Centre de ressources aux </w:t>
      </w:r>
      <w:r w:rsidR="00775B4C" w:rsidRPr="00735FE9">
        <w:rPr>
          <w:rFonts w:ascii="Arial" w:hAnsi="Arial" w:cs="Arial"/>
          <w:sz w:val="24"/>
          <w:szCs w:val="24"/>
          <w:lang w:val="fr-CA"/>
        </w:rPr>
        <w:t>Électeur</w:t>
      </w:r>
      <w:r w:rsidR="00D14747" w:rsidRPr="00735FE9">
        <w:rPr>
          <w:rFonts w:ascii="Arial" w:hAnsi="Arial" w:cs="Arial"/>
          <w:sz w:val="24"/>
          <w:szCs w:val="24"/>
          <w:lang w:val="fr-CA"/>
        </w:rPr>
        <w:t>s</w:t>
      </w:r>
      <w:r w:rsidRPr="00735FE9">
        <w:rPr>
          <w:rFonts w:ascii="Arial" w:hAnsi="Arial" w:cs="Arial"/>
          <w:sz w:val="24"/>
          <w:szCs w:val="24"/>
          <w:lang w:val="fr-CA"/>
        </w:rPr>
        <w:t xml:space="preserve"> et, après que tous les </w:t>
      </w:r>
      <w:r w:rsidR="00775B4C" w:rsidRPr="00735FE9">
        <w:rPr>
          <w:rFonts w:ascii="Arial" w:hAnsi="Arial" w:cs="Arial"/>
          <w:sz w:val="24"/>
          <w:szCs w:val="24"/>
          <w:lang w:val="fr-CA"/>
        </w:rPr>
        <w:t>Électeur</w:t>
      </w:r>
      <w:r w:rsidRPr="00735FE9">
        <w:rPr>
          <w:rFonts w:ascii="Arial" w:hAnsi="Arial" w:cs="Arial"/>
          <w:sz w:val="24"/>
          <w:szCs w:val="24"/>
          <w:lang w:val="fr-CA"/>
        </w:rPr>
        <w:t xml:space="preserve">s présents dans le </w:t>
      </w:r>
      <w:r w:rsidR="00D14747" w:rsidRPr="00735FE9">
        <w:rPr>
          <w:rFonts w:ascii="Arial" w:hAnsi="Arial" w:cs="Arial"/>
          <w:sz w:val="24"/>
          <w:szCs w:val="24"/>
          <w:lang w:val="fr-CA"/>
        </w:rPr>
        <w:t xml:space="preserve">Centre de ressources aux </w:t>
      </w:r>
      <w:r w:rsidR="00775B4C" w:rsidRPr="00735FE9">
        <w:rPr>
          <w:rFonts w:ascii="Arial" w:hAnsi="Arial" w:cs="Arial"/>
          <w:sz w:val="24"/>
          <w:szCs w:val="24"/>
          <w:lang w:val="fr-CA"/>
        </w:rPr>
        <w:t>Électeur</w:t>
      </w:r>
      <w:r w:rsidR="00D14747" w:rsidRPr="00735FE9">
        <w:rPr>
          <w:rFonts w:ascii="Arial" w:hAnsi="Arial" w:cs="Arial"/>
          <w:sz w:val="24"/>
          <w:szCs w:val="24"/>
          <w:lang w:val="fr-CA"/>
        </w:rPr>
        <w:t>s</w:t>
      </w:r>
      <w:r w:rsidRPr="00735FE9">
        <w:rPr>
          <w:rFonts w:ascii="Arial" w:hAnsi="Arial" w:cs="Arial"/>
          <w:sz w:val="24"/>
          <w:szCs w:val="24"/>
          <w:lang w:val="fr-CA"/>
        </w:rPr>
        <w:t xml:space="preserve"> </w:t>
      </w:r>
      <w:proofErr w:type="gramStart"/>
      <w:r w:rsidRPr="00735FE9">
        <w:rPr>
          <w:rFonts w:ascii="Arial" w:hAnsi="Arial" w:cs="Arial"/>
          <w:sz w:val="24"/>
          <w:szCs w:val="24"/>
          <w:lang w:val="fr-CA"/>
        </w:rPr>
        <w:t>aient</w:t>
      </w:r>
      <w:proofErr w:type="gramEnd"/>
      <w:r w:rsidRPr="00735FE9">
        <w:rPr>
          <w:rFonts w:ascii="Arial" w:hAnsi="Arial" w:cs="Arial"/>
          <w:sz w:val="24"/>
          <w:szCs w:val="24"/>
          <w:lang w:val="fr-CA"/>
        </w:rPr>
        <w:t xml:space="preserve"> voté, ordonner la fermeture et la désactivation du système de vote </w:t>
      </w:r>
      <w:r w:rsidR="00946C93" w:rsidRPr="00735FE9">
        <w:rPr>
          <w:rFonts w:ascii="Arial" w:hAnsi="Arial" w:cs="Arial"/>
          <w:sz w:val="24"/>
          <w:szCs w:val="24"/>
          <w:lang w:val="fr-CA"/>
        </w:rPr>
        <w:t xml:space="preserve">par </w:t>
      </w:r>
      <w:r w:rsidR="00066F82" w:rsidRPr="00735FE9">
        <w:rPr>
          <w:rFonts w:ascii="Arial" w:hAnsi="Arial" w:cs="Arial"/>
          <w:color w:val="000000"/>
          <w:sz w:val="24"/>
          <w:szCs w:val="24"/>
          <w:lang w:val="fr-CA"/>
        </w:rPr>
        <w:t>téléphone/Internet</w:t>
      </w:r>
      <w:r w:rsidRPr="00735FE9">
        <w:rPr>
          <w:rFonts w:ascii="Arial" w:hAnsi="Arial" w:cs="Arial"/>
          <w:sz w:val="24"/>
          <w:szCs w:val="24"/>
          <w:lang w:val="fr-CA"/>
        </w:rPr>
        <w:t xml:space="preserve"> et demander le décompte des votes pour chaque </w:t>
      </w:r>
      <w:r w:rsidR="00775B4C" w:rsidRPr="00735FE9">
        <w:rPr>
          <w:rFonts w:ascii="Arial" w:hAnsi="Arial" w:cs="Arial"/>
          <w:sz w:val="24"/>
          <w:szCs w:val="24"/>
          <w:lang w:val="fr-CA"/>
        </w:rPr>
        <w:t>Candidat</w:t>
      </w:r>
      <w:r w:rsidRPr="00735FE9">
        <w:rPr>
          <w:rFonts w:ascii="Arial" w:hAnsi="Arial" w:cs="Arial"/>
          <w:color w:val="008000"/>
          <w:sz w:val="24"/>
          <w:szCs w:val="24"/>
          <w:lang w:val="fr-CA"/>
        </w:rPr>
        <w:t>.</w:t>
      </w:r>
      <w:r w:rsidRPr="00735FE9">
        <w:rPr>
          <w:rFonts w:ascii="Arial" w:hAnsi="Arial" w:cs="Arial"/>
          <w:sz w:val="24"/>
          <w:szCs w:val="24"/>
          <w:lang w:val="fr-CA"/>
        </w:rPr>
        <w:t xml:space="preserve"> </w:t>
      </w:r>
      <w:r w:rsidR="0074156A" w:rsidRPr="00735FE9">
        <w:rPr>
          <w:rFonts w:ascii="Arial" w:hAnsi="Arial" w:cs="Arial"/>
          <w:sz w:val="24"/>
          <w:szCs w:val="24"/>
          <w:lang w:val="fr-CA"/>
        </w:rPr>
        <w:t xml:space="preserve">Les résultats </w:t>
      </w:r>
      <w:r w:rsidR="00B11401" w:rsidRPr="00735FE9">
        <w:rPr>
          <w:rFonts w:ascii="Arial" w:hAnsi="Arial" w:cs="Arial"/>
          <w:sz w:val="24"/>
          <w:szCs w:val="24"/>
          <w:lang w:val="fr-CA"/>
        </w:rPr>
        <w:t>définitifs</w:t>
      </w:r>
      <w:r w:rsidR="0074156A" w:rsidRPr="00735FE9">
        <w:rPr>
          <w:rFonts w:ascii="Arial" w:hAnsi="Arial" w:cs="Arial"/>
          <w:sz w:val="24"/>
          <w:szCs w:val="24"/>
          <w:lang w:val="fr-CA"/>
        </w:rPr>
        <w:t xml:space="preserve"> de tous les </w:t>
      </w:r>
      <w:r w:rsidR="00775B4C" w:rsidRPr="00735FE9">
        <w:rPr>
          <w:rFonts w:ascii="Arial" w:hAnsi="Arial" w:cs="Arial"/>
          <w:sz w:val="24"/>
          <w:szCs w:val="24"/>
          <w:lang w:val="fr-CA"/>
        </w:rPr>
        <w:t>Candidat</w:t>
      </w:r>
      <w:r w:rsidR="0074156A" w:rsidRPr="00735FE9">
        <w:rPr>
          <w:rFonts w:ascii="Arial" w:hAnsi="Arial" w:cs="Arial"/>
          <w:sz w:val="24"/>
          <w:szCs w:val="24"/>
          <w:lang w:val="fr-CA"/>
        </w:rPr>
        <w:t xml:space="preserve">s </w:t>
      </w:r>
      <w:r w:rsidR="00B11401" w:rsidRPr="00735FE9">
        <w:rPr>
          <w:rFonts w:ascii="Arial" w:hAnsi="Arial" w:cs="Arial"/>
          <w:sz w:val="24"/>
          <w:szCs w:val="24"/>
          <w:lang w:val="fr-CA"/>
        </w:rPr>
        <w:t>seront</w:t>
      </w:r>
      <w:r w:rsidR="0074156A" w:rsidRPr="00735FE9">
        <w:rPr>
          <w:rFonts w:ascii="Arial" w:hAnsi="Arial" w:cs="Arial"/>
          <w:sz w:val="24"/>
          <w:szCs w:val="24"/>
          <w:lang w:val="fr-CA"/>
        </w:rPr>
        <w:t xml:space="preserve"> disponibles après 20 h à </w:t>
      </w:r>
      <w:r w:rsidR="00F02503" w:rsidRPr="00735FE9">
        <w:rPr>
          <w:rFonts w:ascii="Arial" w:hAnsi="Arial" w:cs="Arial"/>
          <w:sz w:val="24"/>
          <w:szCs w:val="24"/>
          <w:lang w:val="fr-CA"/>
        </w:rPr>
        <w:t xml:space="preserve">l’Hôtel de ville située au </w:t>
      </w:r>
      <w:r w:rsidR="00735FE9">
        <w:rPr>
          <w:rFonts w:ascii="Arial" w:hAnsi="Arial" w:cs="Arial"/>
          <w:sz w:val="24"/>
          <w:szCs w:val="24"/>
          <w:lang w:val="fr-CA"/>
        </w:rPr>
        <w:t>205, Vieille Route 17, Plantagenet</w:t>
      </w:r>
      <w:r w:rsidR="00082BA4" w:rsidRPr="00735FE9">
        <w:rPr>
          <w:rFonts w:ascii="Arial" w:hAnsi="Arial" w:cs="Arial"/>
          <w:sz w:val="24"/>
          <w:szCs w:val="24"/>
          <w:lang w:val="fr-CA"/>
        </w:rPr>
        <w:t>,</w:t>
      </w:r>
      <w:r w:rsidR="00F02503" w:rsidRPr="00735FE9">
        <w:rPr>
          <w:rFonts w:ascii="Arial" w:hAnsi="Arial" w:cs="Arial"/>
          <w:sz w:val="24"/>
          <w:szCs w:val="24"/>
          <w:lang w:val="fr-CA"/>
        </w:rPr>
        <w:t xml:space="preserve"> Ontario.</w:t>
      </w:r>
    </w:p>
    <w:p w14:paraId="425F0871" w14:textId="02BF6B70" w:rsidR="00CA7421" w:rsidRPr="00735FE9" w:rsidRDefault="00CA7421" w:rsidP="002B1ABF">
      <w:pPr>
        <w:numPr>
          <w:ilvl w:val="0"/>
          <w:numId w:val="8"/>
        </w:numPr>
        <w:spacing w:after="120"/>
        <w:ind w:left="1152" w:hanging="576"/>
        <w:jc w:val="both"/>
        <w:rPr>
          <w:rFonts w:ascii="Arial" w:hAnsi="Arial" w:cs="Arial"/>
          <w:sz w:val="24"/>
          <w:szCs w:val="24"/>
          <w:lang w:val="fr-CA"/>
        </w:rPr>
      </w:pP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devra communiquer les résultats officieux du vote qu</w:t>
      </w:r>
      <w:r w:rsidR="00F06F70" w:rsidRPr="00A60061">
        <w:rPr>
          <w:rFonts w:ascii="Arial" w:hAnsi="Arial" w:cs="Arial"/>
          <w:sz w:val="24"/>
          <w:szCs w:val="24"/>
          <w:lang w:val="fr-CA"/>
        </w:rPr>
        <w:t>’</w:t>
      </w:r>
      <w:r w:rsidRPr="00A60061">
        <w:rPr>
          <w:rFonts w:ascii="Arial" w:hAnsi="Arial" w:cs="Arial"/>
          <w:sz w:val="24"/>
          <w:szCs w:val="24"/>
          <w:lang w:val="fr-CA"/>
        </w:rPr>
        <w:t xml:space="preserve">il a reçu du </w:t>
      </w:r>
      <w:r w:rsidR="002D034D" w:rsidRPr="00735FE9">
        <w:rPr>
          <w:rFonts w:ascii="Arial" w:hAnsi="Arial" w:cs="Arial"/>
          <w:sz w:val="24"/>
          <w:szCs w:val="24"/>
          <w:lang w:val="fr-CA"/>
        </w:rPr>
        <w:t>Fournisseur</w:t>
      </w:r>
      <w:r w:rsidR="00911360" w:rsidRPr="00735FE9">
        <w:rPr>
          <w:rFonts w:ascii="Arial" w:hAnsi="Arial" w:cs="Arial"/>
          <w:sz w:val="24"/>
          <w:szCs w:val="24"/>
          <w:lang w:val="fr-CA"/>
        </w:rPr>
        <w:t xml:space="preserve"> de services</w:t>
      </w:r>
      <w:r w:rsidRPr="00735FE9">
        <w:rPr>
          <w:rFonts w:ascii="Arial" w:hAnsi="Arial" w:cs="Arial"/>
          <w:sz w:val="24"/>
          <w:szCs w:val="24"/>
          <w:lang w:val="fr-CA"/>
        </w:rPr>
        <w:t xml:space="preserve"> </w:t>
      </w:r>
      <w:r w:rsidR="00B11401" w:rsidRPr="00735FE9">
        <w:rPr>
          <w:rFonts w:ascii="Arial" w:hAnsi="Arial" w:cs="Arial"/>
          <w:sz w:val="24"/>
          <w:szCs w:val="24"/>
          <w:lang w:val="fr-CA"/>
        </w:rPr>
        <w:t xml:space="preserve">dès que possible </w:t>
      </w:r>
      <w:r w:rsidRPr="00735FE9">
        <w:rPr>
          <w:rFonts w:ascii="Arial" w:hAnsi="Arial" w:cs="Arial"/>
          <w:sz w:val="24"/>
          <w:szCs w:val="24"/>
          <w:lang w:val="fr-CA"/>
        </w:rPr>
        <w:t xml:space="preserve">après 20 h le lundi </w:t>
      </w:r>
      <w:r w:rsidR="009659F6" w:rsidRPr="00735FE9">
        <w:rPr>
          <w:rFonts w:ascii="Arial" w:hAnsi="Arial" w:cs="Arial"/>
          <w:sz w:val="24"/>
          <w:szCs w:val="24"/>
          <w:lang w:val="fr-CA"/>
        </w:rPr>
        <w:t>24 octobre 2022</w:t>
      </w:r>
      <w:r w:rsidRPr="00735FE9">
        <w:rPr>
          <w:rFonts w:ascii="Arial" w:hAnsi="Arial" w:cs="Arial"/>
          <w:sz w:val="24"/>
          <w:szCs w:val="24"/>
          <w:lang w:val="fr-CA"/>
        </w:rPr>
        <w:t xml:space="preserve">, </w:t>
      </w:r>
      <w:r w:rsidR="00F02503" w:rsidRPr="00735FE9">
        <w:rPr>
          <w:rFonts w:ascii="Arial" w:hAnsi="Arial" w:cs="Arial"/>
          <w:sz w:val="24"/>
          <w:szCs w:val="24"/>
          <w:lang w:val="fr-CA"/>
        </w:rPr>
        <w:t xml:space="preserve">à l’Hôtel de ville située au </w:t>
      </w:r>
      <w:r w:rsidR="00735FE9">
        <w:rPr>
          <w:rFonts w:ascii="Arial" w:hAnsi="Arial" w:cs="Arial"/>
          <w:sz w:val="24"/>
          <w:szCs w:val="24"/>
          <w:lang w:val="fr-CA"/>
        </w:rPr>
        <w:t>205, Vieille Route 17, Plantagenet</w:t>
      </w:r>
      <w:r w:rsidR="00082BA4" w:rsidRPr="00735FE9">
        <w:rPr>
          <w:rFonts w:ascii="Arial" w:hAnsi="Arial" w:cs="Arial"/>
          <w:sz w:val="24"/>
          <w:szCs w:val="24"/>
          <w:lang w:val="fr-CA"/>
        </w:rPr>
        <w:t>,</w:t>
      </w:r>
      <w:r w:rsidR="00F02503" w:rsidRPr="00735FE9">
        <w:rPr>
          <w:rFonts w:ascii="Arial" w:hAnsi="Arial" w:cs="Arial"/>
          <w:sz w:val="24"/>
          <w:szCs w:val="24"/>
          <w:lang w:val="fr-CA"/>
        </w:rPr>
        <w:t xml:space="preserve"> Ontario</w:t>
      </w:r>
      <w:r w:rsidRPr="00735FE9">
        <w:rPr>
          <w:rFonts w:ascii="Arial" w:hAnsi="Arial" w:cs="Arial"/>
          <w:sz w:val="24"/>
          <w:szCs w:val="24"/>
          <w:lang w:val="fr-CA"/>
        </w:rPr>
        <w:t>, y compris tout autre endroit jugé approprié par le Secrétaire.</w:t>
      </w:r>
    </w:p>
    <w:p w14:paraId="1C0285DA" w14:textId="1237CC74" w:rsidR="00CA7421" w:rsidRPr="00735FE9" w:rsidRDefault="00CA7421" w:rsidP="002B1ABF">
      <w:pPr>
        <w:numPr>
          <w:ilvl w:val="0"/>
          <w:numId w:val="8"/>
        </w:numPr>
        <w:spacing w:after="120"/>
        <w:ind w:left="1152" w:hanging="576"/>
        <w:jc w:val="both"/>
        <w:rPr>
          <w:rFonts w:ascii="Arial" w:hAnsi="Arial" w:cs="Arial"/>
          <w:sz w:val="24"/>
          <w:szCs w:val="24"/>
          <w:lang w:val="fr-CA"/>
        </w:rPr>
      </w:pPr>
      <w:r w:rsidRPr="00735FE9">
        <w:rPr>
          <w:rFonts w:ascii="Arial" w:hAnsi="Arial" w:cs="Arial"/>
          <w:sz w:val="24"/>
          <w:szCs w:val="24"/>
          <w:lang w:val="fr-CA"/>
        </w:rPr>
        <w:t xml:space="preserve">Conformément </w:t>
      </w:r>
      <w:r w:rsidR="00F60D42" w:rsidRPr="00735FE9">
        <w:rPr>
          <w:rFonts w:ascii="Arial" w:hAnsi="Arial" w:cs="Arial"/>
          <w:sz w:val="24"/>
          <w:szCs w:val="24"/>
          <w:lang w:val="fr-CA"/>
        </w:rPr>
        <w:t>à l’article</w:t>
      </w:r>
      <w:r w:rsidRPr="00735FE9">
        <w:rPr>
          <w:rFonts w:ascii="Arial" w:hAnsi="Arial" w:cs="Arial"/>
          <w:sz w:val="24"/>
          <w:szCs w:val="24"/>
          <w:lang w:val="fr-CA"/>
        </w:rPr>
        <w:t xml:space="preserve"> 55</w:t>
      </w:r>
      <w:r w:rsidR="00F60D42" w:rsidRPr="00735FE9">
        <w:rPr>
          <w:rFonts w:ascii="Arial" w:hAnsi="Arial" w:cs="Arial"/>
          <w:sz w:val="24"/>
          <w:szCs w:val="24"/>
          <w:lang w:val="fr-CA"/>
        </w:rPr>
        <w:t xml:space="preserve"> </w:t>
      </w:r>
      <w:r w:rsidRPr="00735FE9">
        <w:rPr>
          <w:rFonts w:ascii="Arial" w:hAnsi="Arial" w:cs="Arial"/>
          <w:sz w:val="24"/>
          <w:szCs w:val="24"/>
          <w:lang w:val="fr-CA"/>
        </w:rPr>
        <w:t>(4) et sous réserve des dispositions de l</w:t>
      </w:r>
      <w:r w:rsidR="00F06F70" w:rsidRPr="00735FE9">
        <w:rPr>
          <w:rFonts w:ascii="Arial" w:hAnsi="Arial" w:cs="Arial"/>
          <w:sz w:val="24"/>
          <w:szCs w:val="24"/>
          <w:lang w:val="fr-CA"/>
        </w:rPr>
        <w:t>’</w:t>
      </w:r>
      <w:r w:rsidRPr="00735FE9">
        <w:rPr>
          <w:rFonts w:ascii="Arial" w:hAnsi="Arial" w:cs="Arial"/>
          <w:sz w:val="24"/>
          <w:szCs w:val="24"/>
          <w:lang w:val="fr-CA"/>
        </w:rPr>
        <w:t xml:space="preserve">article 56 de la Loi relative au nouveau dépouillement,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devra le mardi </w:t>
      </w:r>
      <w:r w:rsidR="009659F6" w:rsidRPr="00735FE9">
        <w:rPr>
          <w:rFonts w:ascii="Arial" w:hAnsi="Arial" w:cs="Arial"/>
          <w:sz w:val="24"/>
          <w:szCs w:val="24"/>
          <w:lang w:val="fr-CA"/>
        </w:rPr>
        <w:t>25 octobre 2022</w:t>
      </w:r>
      <w:r w:rsidRPr="00735FE9">
        <w:rPr>
          <w:rFonts w:ascii="Arial" w:hAnsi="Arial" w:cs="Arial"/>
          <w:sz w:val="24"/>
          <w:szCs w:val="24"/>
          <w:lang w:val="fr-CA"/>
        </w:rPr>
        <w:t xml:space="preserve"> à 13 h à l</w:t>
      </w:r>
      <w:r w:rsidR="00F06F70" w:rsidRPr="00735FE9">
        <w:rPr>
          <w:rFonts w:ascii="Arial" w:hAnsi="Arial" w:cs="Arial"/>
          <w:sz w:val="24"/>
          <w:szCs w:val="24"/>
          <w:lang w:val="fr-CA"/>
        </w:rPr>
        <w:t>’</w:t>
      </w:r>
      <w:r w:rsidRPr="00735FE9">
        <w:rPr>
          <w:rFonts w:ascii="Arial" w:hAnsi="Arial" w:cs="Arial"/>
          <w:sz w:val="24"/>
          <w:szCs w:val="24"/>
          <w:lang w:val="fr-CA"/>
        </w:rPr>
        <w:t>Hôtel de ville</w:t>
      </w:r>
      <w:r w:rsidR="00B11401" w:rsidRPr="00735FE9">
        <w:rPr>
          <w:rFonts w:ascii="Arial" w:hAnsi="Arial" w:cs="Arial"/>
          <w:sz w:val="24"/>
          <w:szCs w:val="24"/>
          <w:lang w:val="fr-CA"/>
        </w:rPr>
        <w:t> </w:t>
      </w:r>
      <w:r w:rsidR="00F02503" w:rsidRPr="00735FE9">
        <w:rPr>
          <w:rFonts w:ascii="Arial" w:hAnsi="Arial" w:cs="Arial"/>
          <w:sz w:val="24"/>
          <w:szCs w:val="24"/>
          <w:lang w:val="fr-CA"/>
        </w:rPr>
        <w:t xml:space="preserve">située au </w:t>
      </w:r>
      <w:r w:rsidR="00735FE9">
        <w:rPr>
          <w:rFonts w:ascii="Arial" w:hAnsi="Arial" w:cs="Arial"/>
          <w:sz w:val="24"/>
          <w:szCs w:val="24"/>
          <w:lang w:val="fr-CA"/>
        </w:rPr>
        <w:t>205, Vieille Route 17, Plantagenet</w:t>
      </w:r>
      <w:r w:rsidR="00082BA4" w:rsidRPr="00735FE9">
        <w:rPr>
          <w:rFonts w:ascii="Arial" w:hAnsi="Arial" w:cs="Arial"/>
          <w:sz w:val="24"/>
          <w:szCs w:val="24"/>
          <w:lang w:val="fr-CA"/>
        </w:rPr>
        <w:t>,</w:t>
      </w:r>
      <w:r w:rsidR="00F02503" w:rsidRPr="00735FE9">
        <w:rPr>
          <w:rFonts w:ascii="Arial" w:hAnsi="Arial" w:cs="Arial"/>
          <w:sz w:val="24"/>
          <w:szCs w:val="24"/>
          <w:lang w:val="fr-CA"/>
        </w:rPr>
        <w:t xml:space="preserve"> Ontario</w:t>
      </w:r>
      <w:r w:rsidR="00B11401" w:rsidRPr="00735FE9">
        <w:rPr>
          <w:rFonts w:ascii="Arial" w:hAnsi="Arial" w:cs="Arial"/>
          <w:sz w:val="24"/>
          <w:szCs w:val="24"/>
          <w:lang w:val="fr-CA"/>
        </w:rPr>
        <w:t>:</w:t>
      </w:r>
      <w:r w:rsidRPr="00735FE9">
        <w:rPr>
          <w:rFonts w:ascii="Arial" w:hAnsi="Arial" w:cs="Arial"/>
          <w:sz w:val="24"/>
          <w:szCs w:val="24"/>
          <w:lang w:val="fr-CA"/>
        </w:rPr>
        <w:t xml:space="preserve"> </w:t>
      </w:r>
    </w:p>
    <w:p w14:paraId="4C006850" w14:textId="20C3ED00" w:rsidR="00CA7421" w:rsidRPr="00A60061" w:rsidRDefault="00B11401" w:rsidP="002B1ABF">
      <w:pPr>
        <w:numPr>
          <w:ilvl w:val="2"/>
          <w:numId w:val="8"/>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lastRenderedPageBreak/>
        <w:t>d</w:t>
      </w:r>
      <w:r w:rsidR="00CA7421" w:rsidRPr="00A60061">
        <w:rPr>
          <w:rFonts w:ascii="Arial" w:hAnsi="Arial" w:cs="Arial"/>
          <w:sz w:val="24"/>
          <w:szCs w:val="24"/>
          <w:lang w:val="fr-CA"/>
        </w:rPr>
        <w:t>éclarer</w:t>
      </w:r>
      <w:proofErr w:type="gramEnd"/>
      <w:r w:rsidR="00CA7421" w:rsidRPr="00A60061">
        <w:rPr>
          <w:rFonts w:ascii="Arial" w:hAnsi="Arial" w:cs="Arial"/>
          <w:sz w:val="24"/>
          <w:szCs w:val="24"/>
          <w:lang w:val="fr-CA"/>
        </w:rPr>
        <w:t xml:space="preserve"> élus les </w:t>
      </w:r>
      <w:r w:rsidR="00775B4C" w:rsidRPr="00A60061">
        <w:rPr>
          <w:rFonts w:ascii="Arial" w:hAnsi="Arial" w:cs="Arial"/>
          <w:sz w:val="24"/>
          <w:szCs w:val="24"/>
          <w:lang w:val="fr-CA"/>
        </w:rPr>
        <w:t>Candidat</w:t>
      </w:r>
      <w:r w:rsidR="00CA7421" w:rsidRPr="00A60061">
        <w:rPr>
          <w:rFonts w:ascii="Arial" w:hAnsi="Arial" w:cs="Arial"/>
          <w:sz w:val="24"/>
          <w:szCs w:val="24"/>
          <w:lang w:val="fr-CA"/>
        </w:rPr>
        <w:t>s qui auront reçu le plus grand nombre de votes; et</w:t>
      </w:r>
    </w:p>
    <w:p w14:paraId="46AE9084" w14:textId="6A25F1B4" w:rsidR="00CA7421" w:rsidRPr="00A60061" w:rsidRDefault="00B11401" w:rsidP="002B1ABF">
      <w:pPr>
        <w:numPr>
          <w:ilvl w:val="2"/>
          <w:numId w:val="8"/>
        </w:numPr>
        <w:spacing w:after="120"/>
        <w:ind w:left="1584" w:hanging="432"/>
        <w:jc w:val="both"/>
        <w:rPr>
          <w:rFonts w:ascii="Arial" w:hAnsi="Arial" w:cs="Arial"/>
          <w:sz w:val="24"/>
          <w:szCs w:val="24"/>
          <w:lang w:val="fr-CA"/>
        </w:rPr>
      </w:pPr>
      <w:proofErr w:type="gramStart"/>
      <w:r w:rsidRPr="00A60061">
        <w:rPr>
          <w:rFonts w:ascii="Arial" w:hAnsi="Arial" w:cs="Arial"/>
          <w:sz w:val="24"/>
          <w:szCs w:val="24"/>
          <w:lang w:val="fr-CA"/>
        </w:rPr>
        <w:t>d</w:t>
      </w:r>
      <w:r w:rsidR="00CA7421" w:rsidRPr="00A60061">
        <w:rPr>
          <w:rFonts w:ascii="Arial" w:hAnsi="Arial" w:cs="Arial"/>
          <w:sz w:val="24"/>
          <w:szCs w:val="24"/>
          <w:lang w:val="fr-CA"/>
        </w:rPr>
        <w:t>éclarer</w:t>
      </w:r>
      <w:proofErr w:type="gramEnd"/>
      <w:r w:rsidR="00CA7421" w:rsidRPr="00A60061">
        <w:rPr>
          <w:rFonts w:ascii="Arial" w:hAnsi="Arial" w:cs="Arial"/>
          <w:sz w:val="24"/>
          <w:szCs w:val="24"/>
          <w:lang w:val="fr-CA"/>
        </w:rPr>
        <w:t xml:space="preserve"> le résultat du vote sur un règlement ou toute autre question s</w:t>
      </w:r>
      <w:r w:rsidR="00F06F70" w:rsidRPr="00A60061">
        <w:rPr>
          <w:rFonts w:ascii="Arial" w:hAnsi="Arial" w:cs="Arial"/>
          <w:sz w:val="24"/>
          <w:szCs w:val="24"/>
          <w:lang w:val="fr-CA"/>
        </w:rPr>
        <w:t>’</w:t>
      </w:r>
      <w:r w:rsidR="00CA7421" w:rsidRPr="00A60061">
        <w:rPr>
          <w:rFonts w:ascii="Arial" w:hAnsi="Arial" w:cs="Arial"/>
          <w:sz w:val="24"/>
          <w:szCs w:val="24"/>
          <w:lang w:val="fr-CA"/>
        </w:rPr>
        <w:t>il y a lieu.</w:t>
      </w:r>
    </w:p>
    <w:p w14:paraId="1CC9703D" w14:textId="0C6DE24B" w:rsidR="00CA7421" w:rsidRPr="00735FE9" w:rsidRDefault="0074156A" w:rsidP="002B1ABF">
      <w:pPr>
        <w:numPr>
          <w:ilvl w:val="0"/>
          <w:numId w:val="8"/>
        </w:numPr>
        <w:spacing w:after="120"/>
        <w:ind w:left="1152" w:hanging="576"/>
        <w:jc w:val="both"/>
        <w:rPr>
          <w:rFonts w:ascii="Arial" w:hAnsi="Arial" w:cs="Arial"/>
          <w:sz w:val="24"/>
          <w:szCs w:val="24"/>
          <w:lang w:val="fr-CA"/>
        </w:rPr>
      </w:pPr>
      <w:r w:rsidRPr="00A60061">
        <w:rPr>
          <w:rFonts w:ascii="Arial" w:hAnsi="Arial" w:cs="Arial"/>
          <w:sz w:val="24"/>
          <w:szCs w:val="24"/>
          <w:lang w:val="fr-CA"/>
        </w:rPr>
        <w:t xml:space="preserve">Les « résultats officiels » de tous les </w:t>
      </w:r>
      <w:r w:rsidR="00775B4C" w:rsidRPr="00A60061">
        <w:rPr>
          <w:rFonts w:ascii="Arial" w:hAnsi="Arial" w:cs="Arial"/>
          <w:sz w:val="24"/>
          <w:szCs w:val="24"/>
          <w:lang w:val="fr-CA"/>
        </w:rPr>
        <w:t>Candidat</w:t>
      </w:r>
      <w:r w:rsidRPr="00A60061">
        <w:rPr>
          <w:rFonts w:ascii="Arial" w:hAnsi="Arial" w:cs="Arial"/>
          <w:sz w:val="24"/>
          <w:szCs w:val="24"/>
          <w:lang w:val="fr-CA"/>
        </w:rPr>
        <w:t>s doivent être disponibles à l'Hôtel de ville</w:t>
      </w:r>
      <w:r w:rsidR="009659F6" w:rsidRPr="00A60061">
        <w:rPr>
          <w:rFonts w:ascii="Arial" w:hAnsi="Arial" w:cs="Arial"/>
          <w:sz w:val="24"/>
          <w:szCs w:val="24"/>
          <w:lang w:val="fr-CA"/>
        </w:rPr>
        <w:t xml:space="preserve"> située au </w:t>
      </w:r>
      <w:r w:rsidR="00735FE9">
        <w:rPr>
          <w:rFonts w:ascii="Arial" w:hAnsi="Arial" w:cs="Arial"/>
          <w:sz w:val="24"/>
          <w:szCs w:val="24"/>
          <w:lang w:val="fr-CA"/>
        </w:rPr>
        <w:t>205, Vieille Route 17, Plantagenet</w:t>
      </w:r>
      <w:r w:rsidR="009659F6" w:rsidRPr="00A60061">
        <w:rPr>
          <w:rFonts w:ascii="Arial" w:hAnsi="Arial" w:cs="Arial"/>
          <w:sz w:val="24"/>
          <w:szCs w:val="24"/>
          <w:lang w:val="fr-CA"/>
        </w:rPr>
        <w:t>, Ontario</w:t>
      </w:r>
      <w:r w:rsidRPr="00A60061">
        <w:rPr>
          <w:rFonts w:ascii="Arial" w:hAnsi="Arial" w:cs="Arial"/>
          <w:sz w:val="24"/>
          <w:szCs w:val="24"/>
          <w:lang w:val="fr-CA"/>
        </w:rPr>
        <w:t xml:space="preserve"> </w:t>
      </w:r>
      <w:r w:rsidR="00EA6DB0" w:rsidRPr="00A60061">
        <w:rPr>
          <w:rFonts w:ascii="Arial" w:hAnsi="Arial" w:cs="Arial"/>
          <w:sz w:val="24"/>
          <w:szCs w:val="24"/>
          <w:lang w:val="fr-CA"/>
        </w:rPr>
        <w:t>l</w:t>
      </w:r>
      <w:r w:rsidRPr="00A60061">
        <w:rPr>
          <w:rFonts w:ascii="Arial" w:hAnsi="Arial" w:cs="Arial"/>
          <w:sz w:val="24"/>
          <w:szCs w:val="24"/>
          <w:lang w:val="fr-CA"/>
        </w:rPr>
        <w:t xml:space="preserve">e plus tôt </w:t>
      </w:r>
      <w:r w:rsidRPr="00735FE9">
        <w:rPr>
          <w:rFonts w:ascii="Arial" w:hAnsi="Arial" w:cs="Arial"/>
          <w:sz w:val="24"/>
          <w:szCs w:val="24"/>
          <w:lang w:val="fr-CA"/>
        </w:rPr>
        <w:t xml:space="preserve">possible après le </w:t>
      </w:r>
      <w:r w:rsidR="00775B4C" w:rsidRPr="00735FE9">
        <w:rPr>
          <w:rFonts w:ascii="Arial" w:hAnsi="Arial" w:cs="Arial"/>
          <w:sz w:val="24"/>
          <w:szCs w:val="24"/>
          <w:lang w:val="fr-CA"/>
        </w:rPr>
        <w:t>Jour du scrutin</w:t>
      </w:r>
      <w:r w:rsidRPr="00735FE9">
        <w:rPr>
          <w:rFonts w:ascii="Arial" w:hAnsi="Arial" w:cs="Arial"/>
          <w:sz w:val="24"/>
          <w:szCs w:val="24"/>
          <w:lang w:val="fr-CA"/>
        </w:rPr>
        <w:t xml:space="preserve">. De plus,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00EA6DB0" w:rsidRPr="00735FE9">
        <w:rPr>
          <w:rFonts w:ascii="Arial" w:hAnsi="Arial" w:cs="Arial"/>
          <w:sz w:val="24"/>
          <w:szCs w:val="24"/>
          <w:lang w:val="fr-CA"/>
        </w:rPr>
        <w:t>affichera les « résultats officiels »</w:t>
      </w:r>
      <w:r w:rsidRPr="00735FE9">
        <w:rPr>
          <w:rFonts w:ascii="Arial" w:hAnsi="Arial" w:cs="Arial"/>
          <w:sz w:val="24"/>
          <w:szCs w:val="24"/>
          <w:lang w:val="fr-CA"/>
        </w:rPr>
        <w:t xml:space="preserve"> sur le site Web </w:t>
      </w:r>
      <w:r w:rsidR="003C6D53" w:rsidRPr="00735FE9">
        <w:rPr>
          <w:rFonts w:ascii="Arial" w:hAnsi="Arial" w:cs="Arial"/>
          <w:sz w:val="24"/>
          <w:szCs w:val="24"/>
          <w:lang w:val="fr-CA"/>
        </w:rPr>
        <w:t xml:space="preserve">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w:t>
      </w:r>
    </w:p>
    <w:p w14:paraId="16917371" w14:textId="0CCCB45E" w:rsidR="00CA7421" w:rsidRPr="00735FE9" w:rsidRDefault="00F02503" w:rsidP="002B1ABF">
      <w:pPr>
        <w:pStyle w:val="Heading1"/>
        <w:spacing w:before="120" w:after="120"/>
        <w:rPr>
          <w:rFonts w:ascii="Arial" w:hAnsi="Arial" w:cs="Arial"/>
          <w:color w:val="auto"/>
          <w:sz w:val="24"/>
          <w:szCs w:val="24"/>
          <w:lang w:val="fr-CA"/>
        </w:rPr>
      </w:pPr>
      <w:bookmarkStart w:id="19" w:name="_Toc509929979"/>
      <w:r w:rsidRPr="00735FE9">
        <w:rPr>
          <w:rFonts w:ascii="Arial" w:hAnsi="Arial" w:cs="Arial"/>
          <w:color w:val="auto"/>
          <w:sz w:val="24"/>
          <w:szCs w:val="24"/>
          <w:lang w:val="fr-CA"/>
        </w:rPr>
        <w:t>20</w:t>
      </w:r>
      <w:r w:rsidR="00CA7421" w:rsidRPr="00735FE9">
        <w:rPr>
          <w:rFonts w:ascii="Arial" w:hAnsi="Arial" w:cs="Arial"/>
          <w:color w:val="auto"/>
          <w:sz w:val="24"/>
          <w:szCs w:val="24"/>
          <w:lang w:val="fr-CA"/>
        </w:rPr>
        <w:t>. ÉGALITÉ DES VOTES – NOUVEAU DÉPOUILLEMENT</w:t>
      </w:r>
      <w:bookmarkEnd w:id="19"/>
    </w:p>
    <w:p w14:paraId="4671FF05" w14:textId="6EF82C52" w:rsidR="00CA7421" w:rsidRPr="00A60061" w:rsidRDefault="00CA7421" w:rsidP="002B1ABF">
      <w:pPr>
        <w:numPr>
          <w:ilvl w:val="0"/>
          <w:numId w:val="9"/>
        </w:numPr>
        <w:spacing w:after="120"/>
        <w:ind w:left="1152" w:hanging="576"/>
        <w:jc w:val="both"/>
        <w:rPr>
          <w:rFonts w:ascii="Arial" w:hAnsi="Arial" w:cs="Arial"/>
          <w:sz w:val="24"/>
          <w:szCs w:val="24"/>
          <w:lang w:val="fr-CA"/>
        </w:rPr>
      </w:pPr>
      <w:r w:rsidRPr="00735FE9">
        <w:rPr>
          <w:rFonts w:ascii="Arial" w:hAnsi="Arial" w:cs="Arial"/>
          <w:sz w:val="24"/>
          <w:szCs w:val="24"/>
          <w:lang w:val="fr-CA"/>
        </w:rPr>
        <w:t>En cas d</w:t>
      </w:r>
      <w:r w:rsidR="00F06F70" w:rsidRPr="00735FE9">
        <w:rPr>
          <w:rFonts w:ascii="Arial" w:hAnsi="Arial" w:cs="Arial"/>
          <w:sz w:val="24"/>
          <w:szCs w:val="24"/>
          <w:lang w:val="fr-CA"/>
        </w:rPr>
        <w:t>’</w:t>
      </w:r>
      <w:r w:rsidRPr="00735FE9">
        <w:rPr>
          <w:rFonts w:ascii="Arial" w:hAnsi="Arial" w:cs="Arial"/>
          <w:sz w:val="24"/>
          <w:szCs w:val="24"/>
          <w:lang w:val="fr-CA"/>
        </w:rPr>
        <w:t>égalité des votes, l</w:t>
      </w:r>
      <w:r w:rsidR="00F06F70" w:rsidRPr="00735FE9">
        <w:rPr>
          <w:rFonts w:ascii="Arial" w:hAnsi="Arial" w:cs="Arial"/>
          <w:sz w:val="24"/>
          <w:szCs w:val="24"/>
          <w:lang w:val="fr-CA"/>
        </w:rPr>
        <w:t>’</w:t>
      </w:r>
      <w:r w:rsidRPr="00735FE9">
        <w:rPr>
          <w:rFonts w:ascii="Arial" w:hAnsi="Arial" w:cs="Arial"/>
          <w:sz w:val="24"/>
          <w:szCs w:val="24"/>
          <w:lang w:val="fr-CA"/>
        </w:rPr>
        <w:t xml:space="preserve">article 56 de la Loi, stipule que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doit demander au </w:t>
      </w:r>
      <w:r w:rsidR="002D034D" w:rsidRPr="00735FE9">
        <w:rPr>
          <w:rFonts w:ascii="Arial" w:hAnsi="Arial" w:cs="Arial"/>
          <w:sz w:val="24"/>
          <w:szCs w:val="24"/>
          <w:lang w:val="fr-CA"/>
        </w:rPr>
        <w:t>Fournisseur</w:t>
      </w:r>
      <w:r w:rsidR="00911360" w:rsidRPr="00735FE9">
        <w:rPr>
          <w:rFonts w:ascii="Arial" w:hAnsi="Arial" w:cs="Arial"/>
          <w:sz w:val="24"/>
          <w:szCs w:val="24"/>
          <w:lang w:val="fr-CA"/>
        </w:rPr>
        <w:t xml:space="preserve"> de services</w:t>
      </w:r>
      <w:r w:rsidRPr="00735FE9">
        <w:rPr>
          <w:rFonts w:ascii="Arial" w:hAnsi="Arial" w:cs="Arial"/>
          <w:sz w:val="24"/>
          <w:szCs w:val="24"/>
          <w:lang w:val="fr-CA"/>
        </w:rPr>
        <w:t xml:space="preserve"> un</w:t>
      </w:r>
      <w:r w:rsidRPr="00A60061">
        <w:rPr>
          <w:rFonts w:ascii="Arial" w:hAnsi="Arial" w:cs="Arial"/>
          <w:sz w:val="24"/>
          <w:szCs w:val="24"/>
          <w:lang w:val="fr-CA"/>
        </w:rPr>
        <w:t xml:space="preserve"> second dépouillement des votes exprimés.</w:t>
      </w:r>
    </w:p>
    <w:p w14:paraId="2CDE92B9" w14:textId="6FE70484" w:rsidR="00CA7421" w:rsidRPr="00A60061" w:rsidRDefault="00CA7421" w:rsidP="002B1ABF">
      <w:pPr>
        <w:numPr>
          <w:ilvl w:val="0"/>
          <w:numId w:val="9"/>
        </w:numPr>
        <w:spacing w:after="120"/>
        <w:ind w:left="1152" w:hanging="576"/>
        <w:jc w:val="both"/>
        <w:rPr>
          <w:rFonts w:ascii="Arial" w:hAnsi="Arial" w:cs="Arial"/>
          <w:sz w:val="24"/>
          <w:szCs w:val="24"/>
          <w:lang w:val="fr-CA"/>
        </w:rPr>
      </w:pPr>
      <w:r w:rsidRPr="00A60061">
        <w:rPr>
          <w:rFonts w:ascii="Arial" w:hAnsi="Arial" w:cs="Arial"/>
          <w:sz w:val="24"/>
          <w:szCs w:val="24"/>
          <w:lang w:val="fr-CA"/>
        </w:rPr>
        <w:t>En vertu de l</w:t>
      </w:r>
      <w:r w:rsidR="00F06F70" w:rsidRPr="00A60061">
        <w:rPr>
          <w:rFonts w:ascii="Arial" w:hAnsi="Arial" w:cs="Arial"/>
          <w:sz w:val="24"/>
          <w:szCs w:val="24"/>
          <w:lang w:val="fr-CA"/>
        </w:rPr>
        <w:t>’</w:t>
      </w:r>
      <w:r w:rsidRPr="00A60061">
        <w:rPr>
          <w:rFonts w:ascii="Arial" w:hAnsi="Arial" w:cs="Arial"/>
          <w:sz w:val="24"/>
          <w:szCs w:val="24"/>
          <w:lang w:val="fr-CA"/>
        </w:rPr>
        <w:t>article 61</w:t>
      </w:r>
      <w:r w:rsidR="00B11401" w:rsidRPr="00A60061">
        <w:rPr>
          <w:rFonts w:ascii="Arial" w:hAnsi="Arial" w:cs="Arial"/>
          <w:sz w:val="24"/>
          <w:szCs w:val="24"/>
          <w:lang w:val="fr-CA"/>
        </w:rPr>
        <w:t xml:space="preserve"> </w:t>
      </w:r>
      <w:r w:rsidRPr="00A60061">
        <w:rPr>
          <w:rFonts w:ascii="Arial" w:hAnsi="Arial" w:cs="Arial"/>
          <w:sz w:val="24"/>
          <w:szCs w:val="24"/>
          <w:lang w:val="fr-CA"/>
        </w:rPr>
        <w:t>(1) de la Loi, les personnes suivantes peuvent être présentes au nouveau dépouillement</w:t>
      </w:r>
      <w:r w:rsidR="00B11401" w:rsidRPr="00A60061">
        <w:rPr>
          <w:rFonts w:ascii="Arial" w:hAnsi="Arial" w:cs="Arial"/>
          <w:sz w:val="24"/>
          <w:szCs w:val="24"/>
          <w:lang w:val="fr-CA"/>
        </w:rPr>
        <w:t> :</w:t>
      </w:r>
    </w:p>
    <w:p w14:paraId="77233E4F" w14:textId="5E16BB0E" w:rsidR="00CA7421" w:rsidRPr="00735FE9" w:rsidRDefault="0039582E" w:rsidP="002B1ABF">
      <w:pPr>
        <w:numPr>
          <w:ilvl w:val="2"/>
          <w:numId w:val="9"/>
        </w:numPr>
        <w:spacing w:after="120"/>
        <w:ind w:left="1584" w:hanging="432"/>
        <w:jc w:val="both"/>
        <w:rPr>
          <w:rFonts w:ascii="Arial" w:hAnsi="Arial" w:cs="Arial"/>
          <w:sz w:val="24"/>
          <w:szCs w:val="24"/>
          <w:lang w:val="fr-CA"/>
        </w:rPr>
      </w:pPr>
      <w:r w:rsidRPr="00A60061">
        <w:rPr>
          <w:rFonts w:ascii="Arial" w:hAnsi="Arial" w:cs="Arial"/>
          <w:sz w:val="24"/>
          <w:szCs w:val="24"/>
          <w:lang w:val="fr-CA"/>
        </w:rPr>
        <w:t>L</w:t>
      </w:r>
      <w:r w:rsidR="00CA7421" w:rsidRPr="00A60061">
        <w:rPr>
          <w:rFonts w:ascii="Arial" w:hAnsi="Arial" w:cs="Arial"/>
          <w:sz w:val="24"/>
          <w:szCs w:val="24"/>
          <w:lang w:val="fr-CA"/>
        </w:rPr>
        <w:t xml:space="preserve">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00CA7421" w:rsidRPr="00A60061">
        <w:rPr>
          <w:rFonts w:ascii="Arial" w:hAnsi="Arial" w:cs="Arial"/>
          <w:sz w:val="24"/>
          <w:szCs w:val="24"/>
          <w:lang w:val="fr-CA"/>
        </w:rPr>
        <w:t xml:space="preserve">et les autres membres du </w:t>
      </w:r>
      <w:r w:rsidR="00775B4C" w:rsidRPr="00A60061">
        <w:rPr>
          <w:rFonts w:ascii="Arial" w:hAnsi="Arial" w:cs="Arial"/>
          <w:sz w:val="24"/>
          <w:szCs w:val="24"/>
          <w:lang w:val="fr-CA"/>
        </w:rPr>
        <w:t>Personnel électoral</w:t>
      </w:r>
      <w:r w:rsidR="00CA7421" w:rsidRPr="00A60061">
        <w:rPr>
          <w:rFonts w:ascii="Arial" w:hAnsi="Arial" w:cs="Arial"/>
          <w:sz w:val="24"/>
          <w:szCs w:val="24"/>
          <w:lang w:val="fr-CA"/>
        </w:rPr>
        <w:t xml:space="preserve"> nommés par </w:t>
      </w:r>
      <w:r w:rsidR="00CA7421" w:rsidRPr="00735FE9">
        <w:rPr>
          <w:rFonts w:ascii="Arial" w:hAnsi="Arial" w:cs="Arial"/>
          <w:sz w:val="24"/>
          <w:szCs w:val="24"/>
          <w:lang w:val="fr-CA"/>
        </w:rPr>
        <w:t xml:space="preserve">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00CA7421" w:rsidRPr="00735FE9">
        <w:rPr>
          <w:rFonts w:ascii="Arial" w:hAnsi="Arial" w:cs="Arial"/>
          <w:sz w:val="24"/>
          <w:szCs w:val="24"/>
          <w:lang w:val="fr-CA"/>
        </w:rPr>
        <w:t xml:space="preserve">aux fins du nouveau dépouillement, incluant le conseiller juridique du </w:t>
      </w:r>
      <w:r w:rsidR="00485389" w:rsidRPr="00735FE9">
        <w:rPr>
          <w:rFonts w:ascii="Arial" w:hAnsi="Arial" w:cs="Arial"/>
          <w:sz w:val="24"/>
          <w:szCs w:val="24"/>
          <w:lang w:val="fr-CA"/>
        </w:rPr>
        <w:t>Canton d’Alfred et Plantagenet</w:t>
      </w:r>
      <w:r w:rsidR="00CA7421" w:rsidRPr="00735FE9">
        <w:rPr>
          <w:rFonts w:ascii="Arial" w:hAnsi="Arial" w:cs="Arial"/>
          <w:sz w:val="24"/>
          <w:szCs w:val="24"/>
          <w:lang w:val="fr-CA"/>
        </w:rPr>
        <w:t>;</w:t>
      </w:r>
    </w:p>
    <w:p w14:paraId="1E1A4321" w14:textId="09EC1ACB" w:rsidR="00CA7421" w:rsidRPr="00735FE9" w:rsidRDefault="0039582E" w:rsidP="002B1ABF">
      <w:pPr>
        <w:numPr>
          <w:ilvl w:val="2"/>
          <w:numId w:val="9"/>
        </w:numPr>
        <w:spacing w:after="120"/>
        <w:ind w:left="1584" w:hanging="432"/>
        <w:jc w:val="both"/>
        <w:rPr>
          <w:rFonts w:ascii="Arial" w:hAnsi="Arial" w:cs="Arial"/>
          <w:sz w:val="24"/>
          <w:szCs w:val="24"/>
          <w:lang w:val="fr-CA"/>
        </w:rPr>
      </w:pPr>
      <w:r w:rsidRPr="00735FE9">
        <w:rPr>
          <w:rFonts w:ascii="Arial" w:hAnsi="Arial" w:cs="Arial"/>
          <w:sz w:val="24"/>
          <w:szCs w:val="24"/>
          <w:lang w:val="fr-CA"/>
        </w:rPr>
        <w:t>C</w:t>
      </w:r>
      <w:r w:rsidR="00B11401" w:rsidRPr="00735FE9">
        <w:rPr>
          <w:rFonts w:ascii="Arial" w:hAnsi="Arial" w:cs="Arial"/>
          <w:sz w:val="24"/>
          <w:szCs w:val="24"/>
          <w:lang w:val="fr-CA"/>
        </w:rPr>
        <w:t>hacun des Candidats</w:t>
      </w:r>
      <w:r w:rsidR="009760CF" w:rsidRPr="00735FE9">
        <w:rPr>
          <w:rFonts w:ascii="Arial" w:hAnsi="Arial" w:cs="Arial"/>
          <w:sz w:val="24"/>
          <w:szCs w:val="24"/>
          <w:lang w:val="fr-CA"/>
        </w:rPr>
        <w:t xml:space="preserve"> au poste en question</w:t>
      </w:r>
      <w:r w:rsidR="00CA7421" w:rsidRPr="00735FE9">
        <w:rPr>
          <w:rFonts w:ascii="Arial" w:hAnsi="Arial" w:cs="Arial"/>
          <w:sz w:val="24"/>
          <w:szCs w:val="24"/>
          <w:lang w:val="fr-CA"/>
        </w:rPr>
        <w:t>;</w:t>
      </w:r>
    </w:p>
    <w:p w14:paraId="708E0826" w14:textId="3C3848C7" w:rsidR="00CA7421" w:rsidRPr="00735FE9" w:rsidRDefault="0039582E" w:rsidP="002B1ABF">
      <w:pPr>
        <w:numPr>
          <w:ilvl w:val="2"/>
          <w:numId w:val="9"/>
        </w:numPr>
        <w:spacing w:after="120"/>
        <w:ind w:left="1584" w:hanging="432"/>
        <w:jc w:val="both"/>
        <w:rPr>
          <w:rFonts w:ascii="Arial" w:hAnsi="Arial" w:cs="Arial"/>
          <w:sz w:val="24"/>
          <w:szCs w:val="24"/>
          <w:lang w:val="fr-CA"/>
        </w:rPr>
      </w:pPr>
      <w:r w:rsidRPr="00735FE9">
        <w:rPr>
          <w:rFonts w:ascii="Arial" w:hAnsi="Arial" w:cs="Arial"/>
          <w:sz w:val="24"/>
          <w:szCs w:val="24"/>
          <w:lang w:val="fr-CA"/>
        </w:rPr>
        <w:t>L</w:t>
      </w:r>
      <w:r w:rsidR="00CA7421" w:rsidRPr="00735FE9">
        <w:rPr>
          <w:rFonts w:ascii="Arial" w:hAnsi="Arial" w:cs="Arial"/>
          <w:sz w:val="24"/>
          <w:szCs w:val="24"/>
          <w:lang w:val="fr-CA"/>
        </w:rPr>
        <w:t xml:space="preserve">e conseiller juridique de chacun des </w:t>
      </w:r>
      <w:r w:rsidR="00775B4C" w:rsidRPr="00735FE9">
        <w:rPr>
          <w:rFonts w:ascii="Arial" w:hAnsi="Arial" w:cs="Arial"/>
          <w:sz w:val="24"/>
          <w:szCs w:val="24"/>
          <w:lang w:val="fr-CA"/>
        </w:rPr>
        <w:t>Candidat</w:t>
      </w:r>
      <w:r w:rsidR="00CA7421" w:rsidRPr="00735FE9">
        <w:rPr>
          <w:rFonts w:ascii="Arial" w:hAnsi="Arial" w:cs="Arial"/>
          <w:sz w:val="24"/>
          <w:szCs w:val="24"/>
          <w:lang w:val="fr-CA"/>
        </w:rPr>
        <w:t>s; et</w:t>
      </w:r>
    </w:p>
    <w:p w14:paraId="13DB9EBB" w14:textId="2A42C0B4" w:rsidR="00CA7421" w:rsidRPr="00735FE9" w:rsidRDefault="0039582E" w:rsidP="002B1ABF">
      <w:pPr>
        <w:numPr>
          <w:ilvl w:val="2"/>
          <w:numId w:val="9"/>
        </w:numPr>
        <w:spacing w:after="120"/>
        <w:ind w:left="1584" w:hanging="432"/>
        <w:jc w:val="both"/>
        <w:rPr>
          <w:rFonts w:ascii="Arial" w:hAnsi="Arial" w:cs="Arial"/>
          <w:sz w:val="24"/>
          <w:szCs w:val="24"/>
          <w:lang w:val="fr-CA"/>
        </w:rPr>
      </w:pPr>
      <w:r w:rsidRPr="00735FE9">
        <w:rPr>
          <w:rFonts w:ascii="Arial" w:hAnsi="Arial" w:cs="Arial"/>
          <w:sz w:val="24"/>
          <w:szCs w:val="24"/>
          <w:lang w:val="fr-CA"/>
        </w:rPr>
        <w:t>U</w:t>
      </w:r>
      <w:r w:rsidR="00CA7421" w:rsidRPr="00735FE9">
        <w:rPr>
          <w:rFonts w:ascii="Arial" w:hAnsi="Arial" w:cs="Arial"/>
          <w:sz w:val="24"/>
          <w:szCs w:val="24"/>
          <w:lang w:val="fr-CA"/>
        </w:rPr>
        <w:t xml:space="preserve">n (1) seul </w:t>
      </w:r>
      <w:r w:rsidR="00775B4C" w:rsidRPr="00735FE9">
        <w:rPr>
          <w:rFonts w:ascii="Arial" w:hAnsi="Arial" w:cs="Arial"/>
          <w:sz w:val="24"/>
          <w:szCs w:val="24"/>
          <w:lang w:val="fr-CA"/>
        </w:rPr>
        <w:t>Représentant</w:t>
      </w:r>
      <w:r w:rsidR="00CA7421" w:rsidRPr="00735FE9">
        <w:rPr>
          <w:rFonts w:ascii="Arial" w:hAnsi="Arial" w:cs="Arial"/>
          <w:sz w:val="24"/>
          <w:szCs w:val="24"/>
          <w:lang w:val="fr-CA"/>
        </w:rPr>
        <w:t xml:space="preserve"> pour chacun des </w:t>
      </w:r>
      <w:r w:rsidR="00775B4C" w:rsidRPr="00735FE9">
        <w:rPr>
          <w:rFonts w:ascii="Arial" w:hAnsi="Arial" w:cs="Arial"/>
          <w:sz w:val="24"/>
          <w:szCs w:val="24"/>
          <w:lang w:val="fr-CA"/>
        </w:rPr>
        <w:t>Candidat</w:t>
      </w:r>
      <w:r w:rsidR="00CA7421" w:rsidRPr="00735FE9">
        <w:rPr>
          <w:rFonts w:ascii="Arial" w:hAnsi="Arial" w:cs="Arial"/>
          <w:sz w:val="24"/>
          <w:szCs w:val="24"/>
          <w:lang w:val="fr-CA"/>
        </w:rPr>
        <w:t>s.</w:t>
      </w:r>
    </w:p>
    <w:p w14:paraId="22CBC14D" w14:textId="116D2776" w:rsidR="00CA7421" w:rsidRPr="00735FE9" w:rsidRDefault="00CA7421" w:rsidP="002B1ABF">
      <w:pPr>
        <w:pStyle w:val="ListParagraph"/>
        <w:numPr>
          <w:ilvl w:val="0"/>
          <w:numId w:val="9"/>
        </w:numPr>
        <w:spacing w:after="120"/>
        <w:ind w:left="1152" w:hanging="576"/>
        <w:contextualSpacing w:val="0"/>
        <w:jc w:val="both"/>
        <w:rPr>
          <w:rFonts w:ascii="Arial" w:hAnsi="Arial" w:cs="Arial"/>
          <w:sz w:val="24"/>
          <w:szCs w:val="24"/>
          <w:lang w:val="fr-CA"/>
        </w:rPr>
      </w:pPr>
      <w:r w:rsidRPr="00735FE9">
        <w:rPr>
          <w:rFonts w:ascii="Arial" w:hAnsi="Arial" w:cs="Arial"/>
          <w:sz w:val="24"/>
          <w:szCs w:val="24"/>
          <w:lang w:val="fr-CA"/>
        </w:rPr>
        <w:t>En vertu d</w:t>
      </w:r>
      <w:r w:rsidR="00F60D42" w:rsidRPr="00735FE9">
        <w:rPr>
          <w:rFonts w:ascii="Arial" w:hAnsi="Arial" w:cs="Arial"/>
          <w:sz w:val="24"/>
          <w:szCs w:val="24"/>
          <w:lang w:val="fr-CA"/>
        </w:rPr>
        <w:t>e l’article</w:t>
      </w:r>
      <w:r w:rsidRPr="00735FE9">
        <w:rPr>
          <w:rFonts w:ascii="Arial" w:hAnsi="Arial" w:cs="Arial"/>
          <w:sz w:val="24"/>
          <w:szCs w:val="24"/>
          <w:lang w:val="fr-CA"/>
        </w:rPr>
        <w:t xml:space="preserve"> 56</w:t>
      </w:r>
      <w:r w:rsidR="00F60D42" w:rsidRPr="00735FE9">
        <w:rPr>
          <w:rFonts w:ascii="Arial" w:hAnsi="Arial" w:cs="Arial"/>
          <w:sz w:val="24"/>
          <w:szCs w:val="24"/>
          <w:lang w:val="fr-CA"/>
        </w:rPr>
        <w:t xml:space="preserve"> </w:t>
      </w:r>
      <w:r w:rsidRPr="00735FE9">
        <w:rPr>
          <w:rFonts w:ascii="Arial" w:hAnsi="Arial" w:cs="Arial"/>
          <w:sz w:val="24"/>
          <w:szCs w:val="24"/>
          <w:lang w:val="fr-CA"/>
        </w:rPr>
        <w:t xml:space="preserve">(2) de la Loi, un nouveau dépouillement sera effectué dans les quinze (15) jours suivant la </w:t>
      </w:r>
      <w:r w:rsidR="009E10CC" w:rsidRPr="00735FE9">
        <w:rPr>
          <w:rFonts w:ascii="Arial" w:hAnsi="Arial" w:cs="Arial"/>
          <w:sz w:val="24"/>
          <w:szCs w:val="24"/>
          <w:lang w:val="fr-CA"/>
        </w:rPr>
        <w:t xml:space="preserve">proclamation </w:t>
      </w:r>
      <w:r w:rsidRPr="00735FE9">
        <w:rPr>
          <w:rFonts w:ascii="Arial" w:hAnsi="Arial" w:cs="Arial"/>
          <w:sz w:val="24"/>
          <w:szCs w:val="24"/>
          <w:lang w:val="fr-CA"/>
        </w:rPr>
        <w:t xml:space="preserve">des résultats </w:t>
      </w:r>
      <w:r w:rsidR="00240DF8" w:rsidRPr="00735FE9">
        <w:rPr>
          <w:rFonts w:ascii="Arial" w:hAnsi="Arial" w:cs="Arial"/>
          <w:sz w:val="24"/>
          <w:szCs w:val="24"/>
          <w:lang w:val="fr-CA"/>
        </w:rPr>
        <w:t xml:space="preserve">par le Secrétaire </w:t>
      </w:r>
      <w:r w:rsidRPr="00735FE9">
        <w:rPr>
          <w:rFonts w:ascii="Arial" w:hAnsi="Arial" w:cs="Arial"/>
          <w:sz w:val="24"/>
          <w:szCs w:val="24"/>
          <w:lang w:val="fr-CA"/>
        </w:rPr>
        <w:t>de</w:t>
      </w:r>
      <w:r w:rsidR="00B11401" w:rsidRPr="00735FE9">
        <w:rPr>
          <w:rFonts w:ascii="Arial" w:hAnsi="Arial" w:cs="Arial"/>
          <w:sz w:val="24"/>
          <w:szCs w:val="24"/>
          <w:lang w:val="fr-CA"/>
        </w:rPr>
        <w:t xml:space="preserve">s </w:t>
      </w:r>
      <w:r w:rsidR="00775B4C" w:rsidRPr="00735FE9">
        <w:rPr>
          <w:rFonts w:ascii="Arial" w:hAnsi="Arial" w:cs="Arial"/>
          <w:sz w:val="24"/>
          <w:szCs w:val="24"/>
          <w:lang w:val="fr-CA"/>
        </w:rPr>
        <w:t>Élections municipales</w:t>
      </w:r>
      <w:r w:rsidRPr="00735FE9">
        <w:rPr>
          <w:rFonts w:ascii="Arial" w:hAnsi="Arial" w:cs="Arial"/>
          <w:sz w:val="24"/>
          <w:szCs w:val="24"/>
          <w:lang w:val="fr-CA"/>
        </w:rPr>
        <w:t xml:space="preserve">, et par le fait même le nouveau dépouillement aura lieu </w:t>
      </w:r>
      <w:r w:rsidR="00663D56" w:rsidRPr="00735FE9">
        <w:rPr>
          <w:rFonts w:ascii="Arial" w:hAnsi="Arial" w:cs="Arial"/>
          <w:sz w:val="24"/>
          <w:szCs w:val="24"/>
          <w:lang w:val="fr-CA"/>
        </w:rPr>
        <w:t xml:space="preserve">à ou </w:t>
      </w:r>
      <w:r w:rsidRPr="00735FE9">
        <w:rPr>
          <w:rFonts w:ascii="Arial" w:hAnsi="Arial" w:cs="Arial"/>
          <w:sz w:val="24"/>
          <w:szCs w:val="24"/>
          <w:lang w:val="fr-CA"/>
        </w:rPr>
        <w:t xml:space="preserve">avant 22 h le mercredi </w:t>
      </w:r>
      <w:r w:rsidR="009659F6" w:rsidRPr="00735FE9">
        <w:rPr>
          <w:rFonts w:ascii="Arial" w:hAnsi="Arial" w:cs="Arial"/>
          <w:sz w:val="24"/>
          <w:szCs w:val="24"/>
          <w:lang w:val="fr-CA"/>
        </w:rPr>
        <w:t>9 novembre 2022</w:t>
      </w:r>
      <w:r w:rsidRPr="00735FE9">
        <w:rPr>
          <w:rFonts w:ascii="Arial" w:hAnsi="Arial" w:cs="Arial"/>
          <w:sz w:val="24"/>
          <w:szCs w:val="24"/>
          <w:lang w:val="fr-CA"/>
        </w:rPr>
        <w:t xml:space="preserve"> à l</w:t>
      </w:r>
      <w:r w:rsidR="00F06F70" w:rsidRPr="00735FE9">
        <w:rPr>
          <w:rFonts w:ascii="Arial" w:hAnsi="Arial" w:cs="Arial"/>
          <w:sz w:val="24"/>
          <w:szCs w:val="24"/>
          <w:lang w:val="fr-CA"/>
        </w:rPr>
        <w:t>’</w:t>
      </w:r>
      <w:r w:rsidRPr="00735FE9">
        <w:rPr>
          <w:rFonts w:ascii="Arial" w:hAnsi="Arial" w:cs="Arial"/>
          <w:sz w:val="24"/>
          <w:szCs w:val="24"/>
          <w:lang w:val="fr-CA"/>
        </w:rPr>
        <w:t>Hôtel de ville.</w:t>
      </w:r>
    </w:p>
    <w:p w14:paraId="4B0738B9" w14:textId="1AF7E56D" w:rsidR="00CA7421" w:rsidRPr="00A60061" w:rsidRDefault="00CA7421" w:rsidP="002B1ABF">
      <w:pPr>
        <w:pStyle w:val="ListParagraph"/>
        <w:numPr>
          <w:ilvl w:val="0"/>
          <w:numId w:val="9"/>
        </w:numPr>
        <w:spacing w:after="120"/>
        <w:ind w:left="1152" w:hanging="576"/>
        <w:contextualSpacing w:val="0"/>
        <w:jc w:val="both"/>
        <w:rPr>
          <w:rFonts w:ascii="Arial" w:hAnsi="Arial" w:cs="Arial"/>
          <w:sz w:val="24"/>
          <w:szCs w:val="24"/>
          <w:lang w:val="fr-CA"/>
        </w:rPr>
      </w:pPr>
      <w:r w:rsidRPr="00A60061">
        <w:rPr>
          <w:rFonts w:ascii="Arial" w:hAnsi="Arial" w:cs="Arial"/>
          <w:color w:val="000000"/>
          <w:sz w:val="24"/>
          <w:szCs w:val="24"/>
          <w:lang w:val="fr-CA"/>
        </w:rPr>
        <w:t xml:space="preserve">Le </w:t>
      </w:r>
      <w:r w:rsidR="00E95629" w:rsidRPr="00A60061">
        <w:rPr>
          <w:rFonts w:ascii="Arial" w:hAnsi="Arial" w:cs="Arial"/>
          <w:color w:val="000000"/>
          <w:sz w:val="24"/>
          <w:szCs w:val="24"/>
          <w:lang w:val="fr-CA"/>
        </w:rPr>
        <w:t>Secrétaire</w:t>
      </w:r>
      <w:r w:rsidR="00946C93" w:rsidRPr="00A60061">
        <w:rPr>
          <w:rFonts w:ascii="Arial" w:hAnsi="Arial" w:cs="Arial"/>
          <w:color w:val="000000"/>
          <w:sz w:val="24"/>
          <w:szCs w:val="24"/>
          <w:lang w:val="fr-CA"/>
        </w:rPr>
        <w:t xml:space="preserve"> </w:t>
      </w:r>
      <w:r w:rsidRPr="00A60061">
        <w:rPr>
          <w:rFonts w:ascii="Arial" w:hAnsi="Arial" w:cs="Arial"/>
          <w:color w:val="000000"/>
          <w:sz w:val="24"/>
          <w:szCs w:val="24"/>
          <w:lang w:val="fr-CA"/>
        </w:rPr>
        <w:t xml:space="preserve">demandera au </w:t>
      </w:r>
      <w:r w:rsidR="002D034D" w:rsidRPr="00A60061">
        <w:rPr>
          <w:rFonts w:ascii="Arial" w:hAnsi="Arial" w:cs="Arial"/>
          <w:color w:val="000000"/>
          <w:sz w:val="24"/>
          <w:szCs w:val="24"/>
          <w:lang w:val="fr-CA"/>
        </w:rPr>
        <w:t>Fournisseur</w:t>
      </w:r>
      <w:r w:rsidR="00911360" w:rsidRPr="00A60061">
        <w:rPr>
          <w:rFonts w:ascii="Arial" w:hAnsi="Arial" w:cs="Arial"/>
          <w:color w:val="000000"/>
          <w:sz w:val="24"/>
          <w:szCs w:val="24"/>
          <w:lang w:val="fr-CA"/>
        </w:rPr>
        <w:t xml:space="preserve"> de services</w:t>
      </w:r>
      <w:r w:rsidRPr="00A60061">
        <w:rPr>
          <w:rFonts w:ascii="Arial" w:hAnsi="Arial" w:cs="Arial"/>
          <w:color w:val="000000"/>
          <w:sz w:val="24"/>
          <w:szCs w:val="24"/>
          <w:lang w:val="fr-CA"/>
        </w:rPr>
        <w:t xml:space="preserve"> de recompter les votes pour le poste faisant l</w:t>
      </w:r>
      <w:r w:rsidR="00F06F70" w:rsidRPr="00A60061">
        <w:rPr>
          <w:rFonts w:ascii="Arial" w:hAnsi="Arial" w:cs="Arial"/>
          <w:color w:val="000000"/>
          <w:sz w:val="24"/>
          <w:szCs w:val="24"/>
          <w:lang w:val="fr-CA"/>
        </w:rPr>
        <w:t>’</w:t>
      </w:r>
      <w:r w:rsidRPr="00A60061">
        <w:rPr>
          <w:rFonts w:ascii="Arial" w:hAnsi="Arial" w:cs="Arial"/>
          <w:color w:val="000000"/>
          <w:sz w:val="24"/>
          <w:szCs w:val="24"/>
          <w:lang w:val="fr-CA"/>
        </w:rPr>
        <w:t>objet du nouveau dépouillement.</w:t>
      </w:r>
      <w:r w:rsidRPr="00A60061">
        <w:rPr>
          <w:rFonts w:ascii="Arial" w:hAnsi="Arial" w:cs="Arial"/>
          <w:sz w:val="24"/>
          <w:szCs w:val="24"/>
          <w:lang w:val="fr-CA"/>
        </w:rPr>
        <w:t xml:space="preserve"> </w:t>
      </w:r>
      <w:r w:rsidRPr="00A60061">
        <w:rPr>
          <w:rFonts w:ascii="Arial" w:hAnsi="Arial" w:cs="Arial"/>
          <w:color w:val="000000"/>
          <w:sz w:val="24"/>
          <w:szCs w:val="24"/>
          <w:lang w:val="fr-CA"/>
        </w:rPr>
        <w:t xml:space="preserve">Le </w:t>
      </w:r>
      <w:r w:rsidR="002D034D" w:rsidRPr="00A60061">
        <w:rPr>
          <w:rFonts w:ascii="Arial" w:hAnsi="Arial" w:cs="Arial"/>
          <w:color w:val="000000"/>
          <w:sz w:val="24"/>
          <w:szCs w:val="24"/>
          <w:lang w:val="fr-CA"/>
        </w:rPr>
        <w:t>Fournisseur</w:t>
      </w:r>
      <w:r w:rsidR="00911360" w:rsidRPr="00A60061">
        <w:rPr>
          <w:rFonts w:ascii="Arial" w:hAnsi="Arial" w:cs="Arial"/>
          <w:color w:val="000000"/>
          <w:sz w:val="24"/>
          <w:szCs w:val="24"/>
          <w:lang w:val="fr-CA"/>
        </w:rPr>
        <w:t xml:space="preserve"> de services</w:t>
      </w:r>
      <w:r w:rsidRPr="00A60061">
        <w:rPr>
          <w:rFonts w:ascii="Arial" w:hAnsi="Arial" w:cs="Arial"/>
          <w:color w:val="000000"/>
          <w:sz w:val="24"/>
          <w:szCs w:val="24"/>
          <w:lang w:val="fr-CA"/>
        </w:rPr>
        <w:t xml:space="preserve"> devra communiquer les résultats du nouveau dépouillement par courrier électronique (courriel) ou par télécopie </w:t>
      </w:r>
      <w:r w:rsidRPr="00A60061">
        <w:rPr>
          <w:rFonts w:ascii="Arial" w:hAnsi="Arial" w:cs="Arial"/>
          <w:sz w:val="24"/>
          <w:szCs w:val="24"/>
          <w:lang w:val="fr-CA"/>
        </w:rPr>
        <w:t>dès que possible.</w:t>
      </w:r>
    </w:p>
    <w:p w14:paraId="05F6E223" w14:textId="4AC248D7" w:rsidR="00CA7421" w:rsidRPr="00A60061" w:rsidRDefault="00CA7421" w:rsidP="002B1ABF">
      <w:pPr>
        <w:pStyle w:val="ListParagraph"/>
        <w:numPr>
          <w:ilvl w:val="0"/>
          <w:numId w:val="9"/>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Après les avoir reçus</w:t>
      </w:r>
      <w:r w:rsidR="00B11401" w:rsidRPr="00A60061">
        <w:rPr>
          <w:rFonts w:ascii="Arial" w:hAnsi="Arial" w:cs="Arial"/>
          <w:sz w:val="24"/>
          <w:szCs w:val="24"/>
          <w:lang w:val="fr-CA"/>
        </w:rPr>
        <w:t xml:space="preserve"> les résultats</w:t>
      </w:r>
      <w:r w:rsidRPr="00A60061">
        <w:rPr>
          <w:rFonts w:ascii="Arial" w:hAnsi="Arial" w:cs="Arial"/>
          <w:sz w:val="24"/>
          <w:szCs w:val="24"/>
          <w:lang w:val="fr-CA"/>
        </w:rPr>
        <w:t xml:space="preserve"> </w:t>
      </w:r>
      <w:r w:rsidR="00B11401" w:rsidRPr="00A60061">
        <w:rPr>
          <w:rFonts w:ascii="Arial" w:hAnsi="Arial" w:cs="Arial"/>
          <w:sz w:val="24"/>
          <w:szCs w:val="24"/>
          <w:lang w:val="fr-CA"/>
        </w:rPr>
        <w:t>du nouveau dépouillement</w:t>
      </w:r>
      <w:r w:rsidRPr="00A60061">
        <w:rPr>
          <w:rFonts w:ascii="Arial" w:hAnsi="Arial" w:cs="Arial"/>
          <w:sz w:val="24"/>
          <w:szCs w:val="24"/>
          <w:lang w:val="fr-CA"/>
        </w:rPr>
        <w:t xml:space="preserv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annoncera les résultats. Si l</w:t>
      </w:r>
      <w:r w:rsidR="00F06F70" w:rsidRPr="00A60061">
        <w:rPr>
          <w:rFonts w:ascii="Arial" w:hAnsi="Arial" w:cs="Arial"/>
          <w:sz w:val="24"/>
          <w:szCs w:val="24"/>
          <w:lang w:val="fr-CA"/>
        </w:rPr>
        <w:t>’</w:t>
      </w:r>
      <w:r w:rsidRPr="00A60061">
        <w:rPr>
          <w:rFonts w:ascii="Arial" w:hAnsi="Arial" w:cs="Arial"/>
          <w:sz w:val="24"/>
          <w:szCs w:val="24"/>
          <w:lang w:val="fr-CA"/>
        </w:rPr>
        <w:t>égalité persiste, l</w:t>
      </w:r>
      <w:r w:rsidR="00F06F70" w:rsidRPr="00A60061">
        <w:rPr>
          <w:rFonts w:ascii="Arial" w:hAnsi="Arial" w:cs="Arial"/>
          <w:sz w:val="24"/>
          <w:szCs w:val="24"/>
          <w:lang w:val="fr-CA"/>
        </w:rPr>
        <w:t>’</w:t>
      </w:r>
      <w:r w:rsidRPr="00A60061">
        <w:rPr>
          <w:rFonts w:ascii="Arial" w:hAnsi="Arial" w:cs="Arial"/>
          <w:sz w:val="24"/>
          <w:szCs w:val="24"/>
          <w:lang w:val="fr-CA"/>
        </w:rPr>
        <w:t>article 62</w:t>
      </w:r>
      <w:r w:rsidR="00B11401" w:rsidRPr="00A60061">
        <w:rPr>
          <w:rFonts w:ascii="Arial" w:hAnsi="Arial" w:cs="Arial"/>
          <w:sz w:val="24"/>
          <w:szCs w:val="24"/>
          <w:lang w:val="fr-CA"/>
        </w:rPr>
        <w:t xml:space="preserve"> </w:t>
      </w:r>
      <w:r w:rsidRPr="00A60061">
        <w:rPr>
          <w:rFonts w:ascii="Arial" w:hAnsi="Arial" w:cs="Arial"/>
          <w:sz w:val="24"/>
          <w:szCs w:val="24"/>
          <w:lang w:val="fr-CA"/>
        </w:rPr>
        <w:t>(3) de la Loi</w:t>
      </w:r>
      <w:r w:rsidRPr="00A60061">
        <w:rPr>
          <w:rFonts w:ascii="Arial" w:hAnsi="Arial" w:cs="Arial"/>
          <w:i/>
          <w:sz w:val="24"/>
          <w:szCs w:val="24"/>
          <w:lang w:val="fr-CA"/>
        </w:rPr>
        <w:t xml:space="preserve"> </w:t>
      </w:r>
      <w:r w:rsidRPr="00A60061">
        <w:rPr>
          <w:rFonts w:ascii="Arial" w:hAnsi="Arial" w:cs="Arial"/>
          <w:sz w:val="24"/>
          <w:szCs w:val="24"/>
          <w:lang w:val="fr-CA"/>
        </w:rPr>
        <w:t>stipule que :</w:t>
      </w:r>
    </w:p>
    <w:p w14:paraId="2A311CC1" w14:textId="1E3E01BD" w:rsidR="00CA7421" w:rsidRPr="00A60061" w:rsidRDefault="003C6D53" w:rsidP="002B1ABF">
      <w:pPr>
        <w:spacing w:after="120"/>
        <w:ind w:left="1440"/>
        <w:jc w:val="both"/>
        <w:rPr>
          <w:rFonts w:ascii="Arial" w:hAnsi="Arial" w:cs="Arial"/>
          <w:i/>
          <w:sz w:val="24"/>
          <w:szCs w:val="24"/>
          <w:lang w:val="fr-CA"/>
        </w:rPr>
      </w:pPr>
      <w:r w:rsidRPr="00A60061">
        <w:rPr>
          <w:rFonts w:ascii="Arial" w:hAnsi="Arial" w:cs="Arial"/>
          <w:i/>
          <w:sz w:val="24"/>
          <w:szCs w:val="24"/>
          <w:lang w:val="fr-CA"/>
        </w:rPr>
        <w:t xml:space="preserve">« </w:t>
      </w:r>
      <w:r w:rsidR="00CA7421" w:rsidRPr="00A60061">
        <w:rPr>
          <w:rFonts w:ascii="Arial" w:hAnsi="Arial" w:cs="Arial"/>
          <w:i/>
          <w:sz w:val="24"/>
          <w:szCs w:val="24"/>
          <w:lang w:val="fr-CA"/>
        </w:rPr>
        <w:t xml:space="preserve">Si, à la suite du nouveau dépouillement, deux </w:t>
      </w:r>
      <w:r w:rsidR="00775B4C" w:rsidRPr="00A60061">
        <w:rPr>
          <w:rFonts w:ascii="Arial" w:hAnsi="Arial" w:cs="Arial"/>
          <w:i/>
          <w:sz w:val="24"/>
          <w:szCs w:val="24"/>
          <w:lang w:val="fr-CA"/>
        </w:rPr>
        <w:t>Candidat</w:t>
      </w:r>
      <w:r w:rsidR="00CA7421" w:rsidRPr="00A60061">
        <w:rPr>
          <w:rFonts w:ascii="Arial" w:hAnsi="Arial" w:cs="Arial"/>
          <w:i/>
          <w:sz w:val="24"/>
          <w:szCs w:val="24"/>
          <w:lang w:val="fr-CA"/>
        </w:rPr>
        <w:t xml:space="preserve">s ou plus qui ne peuvent être tous deux ou tous déclarés élus à un poste ont reçu le même nombre de suffrages, le </w:t>
      </w:r>
      <w:r w:rsidR="00E95629" w:rsidRPr="00A60061">
        <w:rPr>
          <w:rFonts w:ascii="Arial" w:hAnsi="Arial" w:cs="Arial"/>
          <w:i/>
          <w:sz w:val="24"/>
          <w:szCs w:val="24"/>
          <w:lang w:val="fr-CA"/>
        </w:rPr>
        <w:t>Secrétaire</w:t>
      </w:r>
      <w:r w:rsidR="00946C93" w:rsidRPr="00A60061">
        <w:rPr>
          <w:rFonts w:ascii="Arial" w:hAnsi="Arial" w:cs="Arial"/>
          <w:i/>
          <w:sz w:val="24"/>
          <w:szCs w:val="24"/>
          <w:lang w:val="fr-CA"/>
        </w:rPr>
        <w:t xml:space="preserve"> </w:t>
      </w:r>
      <w:r w:rsidR="00CA7421" w:rsidRPr="00A60061">
        <w:rPr>
          <w:rFonts w:ascii="Arial" w:hAnsi="Arial" w:cs="Arial"/>
          <w:i/>
          <w:sz w:val="24"/>
          <w:szCs w:val="24"/>
          <w:lang w:val="fr-CA"/>
        </w:rPr>
        <w:t xml:space="preserve">choisit par tirage au sort le ou les </w:t>
      </w:r>
      <w:r w:rsidR="00775B4C" w:rsidRPr="00A60061">
        <w:rPr>
          <w:rFonts w:ascii="Arial" w:hAnsi="Arial" w:cs="Arial"/>
          <w:i/>
          <w:sz w:val="24"/>
          <w:szCs w:val="24"/>
          <w:lang w:val="fr-CA"/>
        </w:rPr>
        <w:t>Candidat</w:t>
      </w:r>
      <w:r w:rsidR="00B11401" w:rsidRPr="00A60061">
        <w:rPr>
          <w:rFonts w:ascii="Arial" w:hAnsi="Arial" w:cs="Arial"/>
          <w:i/>
          <w:sz w:val="24"/>
          <w:szCs w:val="24"/>
          <w:lang w:val="fr-CA"/>
        </w:rPr>
        <w:t>(</w:t>
      </w:r>
      <w:r w:rsidR="00CA7421" w:rsidRPr="00A60061">
        <w:rPr>
          <w:rFonts w:ascii="Arial" w:hAnsi="Arial" w:cs="Arial"/>
          <w:i/>
          <w:sz w:val="24"/>
          <w:szCs w:val="24"/>
          <w:lang w:val="fr-CA"/>
        </w:rPr>
        <w:t>s</w:t>
      </w:r>
      <w:r w:rsidR="00B11401" w:rsidRPr="00A60061">
        <w:rPr>
          <w:rFonts w:ascii="Arial" w:hAnsi="Arial" w:cs="Arial"/>
          <w:i/>
          <w:sz w:val="24"/>
          <w:szCs w:val="24"/>
          <w:lang w:val="fr-CA"/>
        </w:rPr>
        <w:t>)</w:t>
      </w:r>
      <w:r w:rsidR="00CA7421" w:rsidRPr="00A60061">
        <w:rPr>
          <w:rFonts w:ascii="Arial" w:hAnsi="Arial" w:cs="Arial"/>
          <w:i/>
          <w:sz w:val="24"/>
          <w:szCs w:val="24"/>
          <w:lang w:val="fr-CA"/>
        </w:rPr>
        <w:t xml:space="preserve"> qui l</w:t>
      </w:r>
      <w:r w:rsidR="00F06F70" w:rsidRPr="00A60061">
        <w:rPr>
          <w:rFonts w:ascii="Arial" w:hAnsi="Arial" w:cs="Arial"/>
          <w:i/>
          <w:sz w:val="24"/>
          <w:szCs w:val="24"/>
          <w:lang w:val="fr-CA"/>
        </w:rPr>
        <w:t>’</w:t>
      </w:r>
      <w:r w:rsidR="00CA7421" w:rsidRPr="00A60061">
        <w:rPr>
          <w:rFonts w:ascii="Arial" w:hAnsi="Arial" w:cs="Arial"/>
          <w:i/>
          <w:sz w:val="24"/>
          <w:szCs w:val="24"/>
          <w:lang w:val="fr-CA"/>
        </w:rPr>
        <w:t>emporte</w:t>
      </w:r>
      <w:r w:rsidR="00B11401" w:rsidRPr="00A60061">
        <w:rPr>
          <w:rFonts w:ascii="Arial" w:hAnsi="Arial" w:cs="Arial"/>
          <w:i/>
          <w:sz w:val="24"/>
          <w:szCs w:val="24"/>
          <w:lang w:val="fr-CA"/>
        </w:rPr>
        <w:t>(</w:t>
      </w:r>
      <w:r w:rsidR="00CA7421" w:rsidRPr="00A60061">
        <w:rPr>
          <w:rFonts w:ascii="Arial" w:hAnsi="Arial" w:cs="Arial"/>
          <w:i/>
          <w:sz w:val="24"/>
          <w:szCs w:val="24"/>
          <w:lang w:val="fr-CA"/>
        </w:rPr>
        <w:t>nt</w:t>
      </w:r>
      <w:r w:rsidR="00B11401" w:rsidRPr="00A60061">
        <w:rPr>
          <w:rFonts w:ascii="Arial" w:hAnsi="Arial" w:cs="Arial"/>
          <w:i/>
          <w:sz w:val="24"/>
          <w:szCs w:val="24"/>
          <w:lang w:val="fr-CA"/>
        </w:rPr>
        <w:t>)</w:t>
      </w:r>
      <w:r w:rsidR="00CA7421" w:rsidRPr="00A60061">
        <w:rPr>
          <w:rFonts w:ascii="Arial" w:hAnsi="Arial" w:cs="Arial"/>
          <w:i/>
          <w:sz w:val="24"/>
          <w:szCs w:val="24"/>
          <w:lang w:val="fr-CA"/>
        </w:rPr>
        <w:t>.</w:t>
      </w:r>
      <w:r w:rsidRPr="00A60061">
        <w:rPr>
          <w:rFonts w:ascii="Arial" w:hAnsi="Arial" w:cs="Arial"/>
          <w:i/>
          <w:sz w:val="24"/>
          <w:szCs w:val="24"/>
          <w:lang w:val="fr-CA"/>
        </w:rPr>
        <w:t xml:space="preserve"> »</w:t>
      </w:r>
    </w:p>
    <w:p w14:paraId="6EFA1BCC" w14:textId="3038AD51" w:rsidR="00CA7421" w:rsidRPr="00A60061" w:rsidRDefault="00CA7421" w:rsidP="002B1ABF">
      <w:pPr>
        <w:numPr>
          <w:ilvl w:val="0"/>
          <w:numId w:val="9"/>
        </w:numPr>
        <w:spacing w:after="120"/>
        <w:ind w:left="1152" w:hanging="576"/>
        <w:jc w:val="both"/>
        <w:rPr>
          <w:rFonts w:ascii="Arial" w:hAnsi="Arial" w:cs="Arial"/>
          <w:sz w:val="24"/>
          <w:szCs w:val="24"/>
          <w:lang w:val="fr-CA"/>
        </w:rPr>
      </w:pPr>
      <w:r w:rsidRPr="00A60061">
        <w:rPr>
          <w:rFonts w:ascii="Arial" w:hAnsi="Arial" w:cs="Arial"/>
          <w:sz w:val="24"/>
          <w:szCs w:val="24"/>
          <w:lang w:val="fr-CA"/>
        </w:rPr>
        <w:t>Si l</w:t>
      </w:r>
      <w:r w:rsidR="00F06F70" w:rsidRPr="00A60061">
        <w:rPr>
          <w:rFonts w:ascii="Arial" w:hAnsi="Arial" w:cs="Arial"/>
          <w:sz w:val="24"/>
          <w:szCs w:val="24"/>
          <w:lang w:val="fr-CA"/>
        </w:rPr>
        <w:t>’</w:t>
      </w:r>
      <w:r w:rsidRPr="00A60061">
        <w:rPr>
          <w:rFonts w:ascii="Arial" w:hAnsi="Arial" w:cs="Arial"/>
          <w:sz w:val="24"/>
          <w:szCs w:val="24"/>
          <w:lang w:val="fr-CA"/>
        </w:rPr>
        <w:t>égalité persiste après le nouveau dépouillement, la procédure suivante s</w:t>
      </w:r>
      <w:r w:rsidR="00F06F70" w:rsidRPr="00A60061">
        <w:rPr>
          <w:rFonts w:ascii="Arial" w:hAnsi="Arial" w:cs="Arial"/>
          <w:sz w:val="24"/>
          <w:szCs w:val="24"/>
          <w:lang w:val="fr-CA"/>
        </w:rPr>
        <w:t>’</w:t>
      </w:r>
      <w:r w:rsidRPr="00A60061">
        <w:rPr>
          <w:rFonts w:ascii="Arial" w:hAnsi="Arial" w:cs="Arial"/>
          <w:sz w:val="24"/>
          <w:szCs w:val="24"/>
          <w:lang w:val="fr-CA"/>
        </w:rPr>
        <w:t>applique</w:t>
      </w:r>
      <w:r w:rsidR="00B11401" w:rsidRPr="00A60061">
        <w:rPr>
          <w:rFonts w:ascii="Arial" w:hAnsi="Arial" w:cs="Arial"/>
          <w:sz w:val="24"/>
          <w:szCs w:val="24"/>
          <w:lang w:val="fr-CA"/>
        </w:rPr>
        <w:t> :</w:t>
      </w:r>
    </w:p>
    <w:p w14:paraId="5E90CFB0" w14:textId="33294550" w:rsidR="00CA7421" w:rsidRPr="00A60061" w:rsidRDefault="0039582E" w:rsidP="002B1ABF">
      <w:pPr>
        <w:numPr>
          <w:ilvl w:val="1"/>
          <w:numId w:val="9"/>
        </w:numPr>
        <w:spacing w:after="120"/>
        <w:ind w:left="1584" w:hanging="432"/>
        <w:jc w:val="both"/>
        <w:rPr>
          <w:rFonts w:ascii="Arial" w:hAnsi="Arial" w:cs="Arial"/>
          <w:sz w:val="24"/>
          <w:szCs w:val="24"/>
          <w:lang w:val="fr-CA"/>
        </w:rPr>
      </w:pPr>
      <w:r w:rsidRPr="00A60061">
        <w:rPr>
          <w:rFonts w:ascii="Arial" w:hAnsi="Arial" w:cs="Arial"/>
          <w:sz w:val="24"/>
          <w:szCs w:val="24"/>
          <w:lang w:val="fr-CA"/>
        </w:rPr>
        <w:t>L</w:t>
      </w:r>
      <w:r w:rsidR="00CA7421" w:rsidRPr="00A60061">
        <w:rPr>
          <w:rFonts w:ascii="Arial" w:hAnsi="Arial" w:cs="Arial"/>
          <w:sz w:val="24"/>
          <w:szCs w:val="24"/>
          <w:lang w:val="fr-CA"/>
        </w:rPr>
        <w:t xml:space="preserve">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00CA7421" w:rsidRPr="00A60061">
        <w:rPr>
          <w:rFonts w:ascii="Arial" w:hAnsi="Arial" w:cs="Arial"/>
          <w:sz w:val="24"/>
          <w:szCs w:val="24"/>
          <w:lang w:val="fr-CA"/>
        </w:rPr>
        <w:t xml:space="preserve">déterminera la texture et la qualité du papier utilisé pour le tirage au sort et chaque </w:t>
      </w:r>
      <w:r w:rsidR="00775B4C" w:rsidRPr="00A60061">
        <w:rPr>
          <w:rFonts w:ascii="Arial" w:hAnsi="Arial" w:cs="Arial"/>
          <w:sz w:val="24"/>
          <w:szCs w:val="24"/>
          <w:lang w:val="fr-CA"/>
        </w:rPr>
        <w:t>Candidat</w:t>
      </w:r>
      <w:r w:rsidR="00CA7421" w:rsidRPr="00A60061">
        <w:rPr>
          <w:rFonts w:ascii="Arial" w:hAnsi="Arial" w:cs="Arial"/>
          <w:sz w:val="24"/>
          <w:szCs w:val="24"/>
          <w:lang w:val="fr-CA"/>
        </w:rPr>
        <w:t xml:space="preserve">, son conseiller juridique ou son </w:t>
      </w:r>
      <w:r w:rsidR="00775B4C" w:rsidRPr="00A60061">
        <w:rPr>
          <w:rFonts w:ascii="Arial" w:hAnsi="Arial" w:cs="Arial"/>
          <w:sz w:val="24"/>
          <w:szCs w:val="24"/>
          <w:lang w:val="fr-CA"/>
        </w:rPr>
        <w:lastRenderedPageBreak/>
        <w:t>Représentant</w:t>
      </w:r>
      <w:r w:rsidR="00CA7421" w:rsidRPr="00A60061">
        <w:rPr>
          <w:rFonts w:ascii="Arial" w:hAnsi="Arial" w:cs="Arial"/>
          <w:sz w:val="24"/>
          <w:szCs w:val="24"/>
          <w:lang w:val="fr-CA"/>
        </w:rPr>
        <w:t xml:space="preserve"> aura la possibilité d</w:t>
      </w:r>
      <w:r w:rsidR="00F06F70" w:rsidRPr="00A60061">
        <w:rPr>
          <w:rFonts w:ascii="Arial" w:hAnsi="Arial" w:cs="Arial"/>
          <w:sz w:val="24"/>
          <w:szCs w:val="24"/>
          <w:lang w:val="fr-CA"/>
        </w:rPr>
        <w:t>’</w:t>
      </w:r>
      <w:r w:rsidR="00775B4C" w:rsidRPr="00A60061">
        <w:rPr>
          <w:rFonts w:ascii="Arial" w:hAnsi="Arial" w:cs="Arial"/>
          <w:sz w:val="24"/>
          <w:szCs w:val="24"/>
          <w:lang w:val="fr-CA"/>
        </w:rPr>
        <w:t>examiner</w:t>
      </w:r>
      <w:r w:rsidR="00CA7421" w:rsidRPr="00A60061">
        <w:rPr>
          <w:rFonts w:ascii="Arial" w:hAnsi="Arial" w:cs="Arial"/>
          <w:sz w:val="24"/>
          <w:szCs w:val="24"/>
          <w:lang w:val="fr-CA"/>
        </w:rPr>
        <w:t xml:space="preserve"> le papier sur lequel les noms des </w:t>
      </w:r>
      <w:r w:rsidR="00775B4C" w:rsidRPr="00A60061">
        <w:rPr>
          <w:rFonts w:ascii="Arial" w:hAnsi="Arial" w:cs="Arial"/>
          <w:sz w:val="24"/>
          <w:szCs w:val="24"/>
          <w:lang w:val="fr-CA"/>
        </w:rPr>
        <w:t>Candidat</w:t>
      </w:r>
      <w:r w:rsidR="00CA7421" w:rsidRPr="00A60061">
        <w:rPr>
          <w:rFonts w:ascii="Arial" w:hAnsi="Arial" w:cs="Arial"/>
          <w:sz w:val="24"/>
          <w:szCs w:val="24"/>
          <w:lang w:val="fr-CA"/>
        </w:rPr>
        <w:t>s seront inscrits</w:t>
      </w:r>
      <w:r w:rsidR="00663D56" w:rsidRPr="00A60061">
        <w:rPr>
          <w:rFonts w:ascii="Arial" w:hAnsi="Arial" w:cs="Arial"/>
          <w:sz w:val="24"/>
          <w:szCs w:val="24"/>
          <w:lang w:val="fr-CA"/>
        </w:rPr>
        <w:t>.</w:t>
      </w:r>
    </w:p>
    <w:p w14:paraId="66A7A5F8" w14:textId="5154E92D" w:rsidR="00CA7421" w:rsidRPr="00A60061" w:rsidRDefault="0039582E" w:rsidP="002B1ABF">
      <w:pPr>
        <w:numPr>
          <w:ilvl w:val="1"/>
          <w:numId w:val="9"/>
        </w:numPr>
        <w:spacing w:after="120"/>
        <w:ind w:left="1584" w:hanging="432"/>
        <w:jc w:val="both"/>
        <w:rPr>
          <w:rFonts w:ascii="Arial" w:hAnsi="Arial" w:cs="Arial"/>
          <w:sz w:val="24"/>
          <w:szCs w:val="24"/>
          <w:lang w:val="fr-CA"/>
        </w:rPr>
      </w:pPr>
      <w:r w:rsidRPr="00A60061">
        <w:rPr>
          <w:rFonts w:ascii="Arial" w:hAnsi="Arial" w:cs="Arial"/>
          <w:sz w:val="24"/>
          <w:szCs w:val="24"/>
          <w:lang w:val="fr-CA"/>
        </w:rPr>
        <w:t>L</w:t>
      </w:r>
      <w:r w:rsidR="00CA7421" w:rsidRPr="00A60061">
        <w:rPr>
          <w:rFonts w:ascii="Arial" w:hAnsi="Arial" w:cs="Arial"/>
          <w:sz w:val="24"/>
          <w:szCs w:val="24"/>
          <w:lang w:val="fr-CA"/>
        </w:rPr>
        <w:t xml:space="preserve">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00CA7421" w:rsidRPr="00A60061">
        <w:rPr>
          <w:rFonts w:ascii="Arial" w:hAnsi="Arial" w:cs="Arial"/>
          <w:sz w:val="24"/>
          <w:szCs w:val="24"/>
          <w:lang w:val="fr-CA"/>
        </w:rPr>
        <w:t xml:space="preserve">inscrira le nom de chaque </w:t>
      </w:r>
      <w:r w:rsidR="00775B4C" w:rsidRPr="00A60061">
        <w:rPr>
          <w:rFonts w:ascii="Arial" w:hAnsi="Arial" w:cs="Arial"/>
          <w:sz w:val="24"/>
          <w:szCs w:val="24"/>
          <w:lang w:val="fr-CA"/>
        </w:rPr>
        <w:t>Candidat</w:t>
      </w:r>
      <w:r w:rsidR="00CA7421" w:rsidRPr="00A60061">
        <w:rPr>
          <w:rFonts w:ascii="Arial" w:hAnsi="Arial" w:cs="Arial"/>
          <w:sz w:val="24"/>
          <w:szCs w:val="24"/>
          <w:lang w:val="fr-CA"/>
        </w:rPr>
        <w:t xml:space="preserve"> sur un morceau de papier de même format et chaque</w:t>
      </w:r>
      <w:r w:rsidR="00F06F70" w:rsidRPr="00A60061">
        <w:rPr>
          <w:rFonts w:ascii="Arial" w:hAnsi="Arial" w:cs="Arial"/>
          <w:sz w:val="24"/>
          <w:szCs w:val="24"/>
          <w:lang w:val="fr-CA"/>
        </w:rPr>
        <w:t xml:space="preserve"> </w:t>
      </w:r>
      <w:r w:rsidR="00775B4C" w:rsidRPr="00A60061">
        <w:rPr>
          <w:rFonts w:ascii="Arial" w:hAnsi="Arial" w:cs="Arial"/>
          <w:sz w:val="24"/>
          <w:szCs w:val="24"/>
          <w:lang w:val="fr-CA"/>
        </w:rPr>
        <w:t>Candidat</w:t>
      </w:r>
      <w:r w:rsidR="00CA7421" w:rsidRPr="00A60061">
        <w:rPr>
          <w:rFonts w:ascii="Arial" w:hAnsi="Arial" w:cs="Arial"/>
          <w:sz w:val="24"/>
          <w:szCs w:val="24"/>
          <w:lang w:val="fr-CA"/>
        </w:rPr>
        <w:t xml:space="preserve">, son conseiller juridique ou son </w:t>
      </w:r>
      <w:r w:rsidR="00775B4C" w:rsidRPr="00A60061">
        <w:rPr>
          <w:rFonts w:ascii="Arial" w:hAnsi="Arial" w:cs="Arial"/>
          <w:sz w:val="24"/>
          <w:szCs w:val="24"/>
          <w:lang w:val="fr-CA"/>
        </w:rPr>
        <w:t>Représentant</w:t>
      </w:r>
      <w:r w:rsidR="00CA7421" w:rsidRPr="00A60061">
        <w:rPr>
          <w:rFonts w:ascii="Arial" w:hAnsi="Arial" w:cs="Arial"/>
          <w:sz w:val="24"/>
          <w:szCs w:val="24"/>
          <w:lang w:val="fr-CA"/>
        </w:rPr>
        <w:t xml:space="preserve"> pourra l</w:t>
      </w:r>
      <w:r w:rsidR="00F06F70" w:rsidRPr="00A60061">
        <w:rPr>
          <w:rFonts w:ascii="Arial" w:hAnsi="Arial" w:cs="Arial"/>
          <w:sz w:val="24"/>
          <w:szCs w:val="24"/>
          <w:lang w:val="fr-CA"/>
        </w:rPr>
        <w:t>’</w:t>
      </w:r>
      <w:r w:rsidR="00775B4C" w:rsidRPr="00A60061">
        <w:rPr>
          <w:rFonts w:ascii="Arial" w:hAnsi="Arial" w:cs="Arial"/>
          <w:sz w:val="24"/>
          <w:szCs w:val="24"/>
          <w:lang w:val="fr-CA"/>
        </w:rPr>
        <w:t>examiner</w:t>
      </w:r>
      <w:r w:rsidR="00CA7421" w:rsidRPr="00A60061">
        <w:rPr>
          <w:rFonts w:ascii="Arial" w:hAnsi="Arial" w:cs="Arial"/>
          <w:sz w:val="24"/>
          <w:szCs w:val="24"/>
          <w:lang w:val="fr-CA"/>
        </w:rPr>
        <w:t xml:space="preserve">, mais sans y toucher. De même, toutes les personnes présentent pourront </w:t>
      </w:r>
      <w:r w:rsidR="00775B4C" w:rsidRPr="00A60061">
        <w:rPr>
          <w:rFonts w:ascii="Arial" w:hAnsi="Arial" w:cs="Arial"/>
          <w:sz w:val="24"/>
          <w:szCs w:val="24"/>
          <w:lang w:val="fr-CA"/>
        </w:rPr>
        <w:t>examiner</w:t>
      </w:r>
      <w:r w:rsidR="00CA7421" w:rsidRPr="00A60061">
        <w:rPr>
          <w:rFonts w:ascii="Arial" w:hAnsi="Arial" w:cs="Arial"/>
          <w:sz w:val="24"/>
          <w:szCs w:val="24"/>
          <w:lang w:val="fr-CA"/>
        </w:rPr>
        <w:t xml:space="preserve"> l</w:t>
      </w:r>
      <w:r w:rsidR="00240DF8" w:rsidRPr="00A60061">
        <w:rPr>
          <w:rFonts w:ascii="Arial" w:hAnsi="Arial" w:cs="Arial"/>
          <w:sz w:val="24"/>
          <w:szCs w:val="24"/>
          <w:lang w:val="fr-CA"/>
        </w:rPr>
        <w:t>’urne</w:t>
      </w:r>
      <w:r w:rsidR="00CA7421" w:rsidRPr="00A60061">
        <w:rPr>
          <w:rFonts w:ascii="Arial" w:hAnsi="Arial" w:cs="Arial"/>
          <w:sz w:val="24"/>
          <w:szCs w:val="24"/>
          <w:lang w:val="fr-CA"/>
        </w:rPr>
        <w:t xml:space="preserve"> utilisée pour le tirage au sort</w:t>
      </w:r>
      <w:r w:rsidR="00663D56" w:rsidRPr="00A60061">
        <w:rPr>
          <w:rFonts w:ascii="Arial" w:hAnsi="Arial" w:cs="Arial"/>
          <w:sz w:val="24"/>
          <w:szCs w:val="24"/>
          <w:lang w:val="fr-CA"/>
        </w:rPr>
        <w:t>.</w:t>
      </w:r>
    </w:p>
    <w:p w14:paraId="6489AC1D" w14:textId="6B41C153" w:rsidR="00CA7421" w:rsidRPr="00A60061" w:rsidRDefault="0039582E" w:rsidP="002B1ABF">
      <w:pPr>
        <w:numPr>
          <w:ilvl w:val="1"/>
          <w:numId w:val="9"/>
        </w:numPr>
        <w:spacing w:after="120"/>
        <w:ind w:left="1584" w:hanging="432"/>
        <w:jc w:val="both"/>
        <w:rPr>
          <w:rFonts w:ascii="Arial" w:hAnsi="Arial" w:cs="Arial"/>
          <w:sz w:val="24"/>
          <w:szCs w:val="24"/>
          <w:lang w:val="fr-CA"/>
        </w:rPr>
      </w:pPr>
      <w:r w:rsidRPr="00A60061">
        <w:rPr>
          <w:rFonts w:ascii="Arial" w:hAnsi="Arial" w:cs="Arial"/>
          <w:sz w:val="24"/>
          <w:szCs w:val="24"/>
          <w:lang w:val="fr-CA"/>
        </w:rPr>
        <w:t>A</w:t>
      </w:r>
      <w:r w:rsidR="00CA7421" w:rsidRPr="00A60061">
        <w:rPr>
          <w:rFonts w:ascii="Arial" w:hAnsi="Arial" w:cs="Arial"/>
          <w:sz w:val="24"/>
          <w:szCs w:val="24"/>
          <w:lang w:val="fr-CA"/>
        </w:rPr>
        <w:t xml:space="preserve">près que tous les </w:t>
      </w:r>
      <w:r w:rsidR="00775B4C" w:rsidRPr="00A60061">
        <w:rPr>
          <w:rFonts w:ascii="Arial" w:hAnsi="Arial" w:cs="Arial"/>
          <w:sz w:val="24"/>
          <w:szCs w:val="24"/>
          <w:lang w:val="fr-CA"/>
        </w:rPr>
        <w:t>Candidat</w:t>
      </w:r>
      <w:r w:rsidR="00CA7421" w:rsidRPr="00A60061">
        <w:rPr>
          <w:rFonts w:ascii="Arial" w:hAnsi="Arial" w:cs="Arial"/>
          <w:sz w:val="24"/>
          <w:szCs w:val="24"/>
          <w:lang w:val="fr-CA"/>
        </w:rPr>
        <w:t xml:space="preserve">s, </w:t>
      </w:r>
      <w:r w:rsidR="003C6D53" w:rsidRPr="00A60061">
        <w:rPr>
          <w:rFonts w:ascii="Arial" w:hAnsi="Arial" w:cs="Arial"/>
          <w:sz w:val="24"/>
          <w:szCs w:val="24"/>
          <w:lang w:val="fr-CA"/>
        </w:rPr>
        <w:t>le</w:t>
      </w:r>
      <w:r w:rsidR="00240DF8" w:rsidRPr="00A60061">
        <w:rPr>
          <w:rFonts w:ascii="Arial" w:hAnsi="Arial" w:cs="Arial"/>
          <w:sz w:val="24"/>
          <w:szCs w:val="24"/>
          <w:lang w:val="fr-CA"/>
        </w:rPr>
        <w:t>urs</w:t>
      </w:r>
      <w:r w:rsidR="003C6D53" w:rsidRPr="00A60061">
        <w:rPr>
          <w:rFonts w:ascii="Arial" w:hAnsi="Arial" w:cs="Arial"/>
          <w:sz w:val="24"/>
          <w:szCs w:val="24"/>
          <w:lang w:val="fr-CA"/>
        </w:rPr>
        <w:t xml:space="preserve"> conseiller</w:t>
      </w:r>
      <w:r w:rsidR="00240DF8" w:rsidRPr="00A60061">
        <w:rPr>
          <w:rFonts w:ascii="Arial" w:hAnsi="Arial" w:cs="Arial"/>
          <w:sz w:val="24"/>
          <w:szCs w:val="24"/>
          <w:lang w:val="fr-CA"/>
        </w:rPr>
        <w:t>s</w:t>
      </w:r>
      <w:r w:rsidR="003C6D53" w:rsidRPr="00A60061">
        <w:rPr>
          <w:rFonts w:ascii="Arial" w:hAnsi="Arial" w:cs="Arial"/>
          <w:sz w:val="24"/>
          <w:szCs w:val="24"/>
          <w:lang w:val="fr-CA"/>
        </w:rPr>
        <w:t xml:space="preserve"> juridique</w:t>
      </w:r>
      <w:r w:rsidR="00240DF8" w:rsidRPr="00A60061">
        <w:rPr>
          <w:rFonts w:ascii="Arial" w:hAnsi="Arial" w:cs="Arial"/>
          <w:sz w:val="24"/>
          <w:szCs w:val="24"/>
          <w:lang w:val="fr-CA"/>
        </w:rPr>
        <w:t>s</w:t>
      </w:r>
      <w:r w:rsidR="00CA7421" w:rsidRPr="00A60061">
        <w:rPr>
          <w:rFonts w:ascii="Arial" w:hAnsi="Arial" w:cs="Arial"/>
          <w:sz w:val="24"/>
          <w:szCs w:val="24"/>
          <w:lang w:val="fr-CA"/>
        </w:rPr>
        <w:t xml:space="preserve"> ou le</w:t>
      </w:r>
      <w:r w:rsidR="00240DF8" w:rsidRPr="00A60061">
        <w:rPr>
          <w:rFonts w:ascii="Arial" w:hAnsi="Arial" w:cs="Arial"/>
          <w:sz w:val="24"/>
          <w:szCs w:val="24"/>
          <w:lang w:val="fr-CA"/>
        </w:rPr>
        <w:t>urs</w:t>
      </w:r>
      <w:r w:rsidR="00CA7421" w:rsidRPr="00A60061">
        <w:rPr>
          <w:rFonts w:ascii="Arial" w:hAnsi="Arial" w:cs="Arial"/>
          <w:sz w:val="24"/>
          <w:szCs w:val="24"/>
          <w:lang w:val="fr-CA"/>
        </w:rPr>
        <w:t xml:space="preserve"> </w:t>
      </w:r>
      <w:r w:rsidR="00775B4C" w:rsidRPr="00A60061">
        <w:rPr>
          <w:rFonts w:ascii="Arial" w:hAnsi="Arial" w:cs="Arial"/>
          <w:sz w:val="24"/>
          <w:szCs w:val="24"/>
          <w:lang w:val="fr-CA"/>
        </w:rPr>
        <w:t>Représentant</w:t>
      </w:r>
      <w:r w:rsidR="00240DF8" w:rsidRPr="00A60061">
        <w:rPr>
          <w:rFonts w:ascii="Arial" w:hAnsi="Arial" w:cs="Arial"/>
          <w:sz w:val="24"/>
          <w:szCs w:val="24"/>
          <w:lang w:val="fr-CA"/>
        </w:rPr>
        <w:t>s</w:t>
      </w:r>
      <w:r w:rsidR="00CA7421" w:rsidRPr="00A60061">
        <w:rPr>
          <w:rFonts w:ascii="Arial" w:hAnsi="Arial" w:cs="Arial"/>
          <w:sz w:val="24"/>
          <w:szCs w:val="24"/>
          <w:lang w:val="fr-CA"/>
        </w:rPr>
        <w:t xml:space="preserve"> auront convenu que le processus décrit aux paragraphes a) et b) ci-dessus a été respecté,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00CA7421" w:rsidRPr="00A60061">
        <w:rPr>
          <w:rFonts w:ascii="Arial" w:hAnsi="Arial" w:cs="Arial"/>
          <w:sz w:val="24"/>
          <w:szCs w:val="24"/>
          <w:lang w:val="fr-CA"/>
        </w:rPr>
        <w:t xml:space="preserve">pliera en deux (2) parties égales les papiers portant le nom des </w:t>
      </w:r>
      <w:r w:rsidR="00775B4C" w:rsidRPr="00A60061">
        <w:rPr>
          <w:rFonts w:ascii="Arial" w:hAnsi="Arial" w:cs="Arial"/>
          <w:sz w:val="24"/>
          <w:szCs w:val="24"/>
          <w:lang w:val="fr-CA"/>
        </w:rPr>
        <w:t>Candidat</w:t>
      </w:r>
      <w:r w:rsidR="00CA7421" w:rsidRPr="00A60061">
        <w:rPr>
          <w:rFonts w:ascii="Arial" w:hAnsi="Arial" w:cs="Arial"/>
          <w:sz w:val="24"/>
          <w:szCs w:val="24"/>
          <w:lang w:val="fr-CA"/>
        </w:rPr>
        <w:t xml:space="preserve">s et les déposera, à la vue de toutes les personnes autorisées à être présentes, dans une </w:t>
      </w:r>
      <w:r w:rsidR="00240DF8" w:rsidRPr="00A60061">
        <w:rPr>
          <w:rFonts w:ascii="Arial" w:hAnsi="Arial" w:cs="Arial"/>
          <w:sz w:val="24"/>
          <w:szCs w:val="24"/>
          <w:lang w:val="fr-CA"/>
        </w:rPr>
        <w:t>urne</w:t>
      </w:r>
      <w:r w:rsidR="00CA7421" w:rsidRPr="00A60061">
        <w:rPr>
          <w:rFonts w:ascii="Arial" w:hAnsi="Arial" w:cs="Arial"/>
          <w:sz w:val="24"/>
          <w:szCs w:val="24"/>
          <w:lang w:val="fr-CA"/>
        </w:rPr>
        <w:t xml:space="preserve"> ouverte qui convient à tous.</w:t>
      </w:r>
      <w:r w:rsidR="00F06F70" w:rsidRPr="00A60061">
        <w:rPr>
          <w:rFonts w:ascii="Arial" w:hAnsi="Arial" w:cs="Arial"/>
          <w:sz w:val="24"/>
          <w:szCs w:val="24"/>
          <w:lang w:val="fr-CA"/>
        </w:rPr>
        <w:t xml:space="preserve"> </w:t>
      </w:r>
      <w:r w:rsidR="00CA7421" w:rsidRPr="00A60061">
        <w:rPr>
          <w:rFonts w:ascii="Arial" w:hAnsi="Arial" w:cs="Arial"/>
          <w:sz w:val="24"/>
          <w:szCs w:val="24"/>
          <w:lang w:val="fr-CA"/>
        </w:rPr>
        <w:t>En cas de conflit ou de divergence d</w:t>
      </w:r>
      <w:r w:rsidR="00F06F70" w:rsidRPr="00A60061">
        <w:rPr>
          <w:rFonts w:ascii="Arial" w:hAnsi="Arial" w:cs="Arial"/>
          <w:sz w:val="24"/>
          <w:szCs w:val="24"/>
          <w:lang w:val="fr-CA"/>
        </w:rPr>
        <w:t>’</w:t>
      </w:r>
      <w:r w:rsidR="00CA7421" w:rsidRPr="00A60061">
        <w:rPr>
          <w:rFonts w:ascii="Arial" w:hAnsi="Arial" w:cs="Arial"/>
          <w:sz w:val="24"/>
          <w:szCs w:val="24"/>
          <w:lang w:val="fr-CA"/>
        </w:rPr>
        <w:t>opinions sur le choix de l</w:t>
      </w:r>
      <w:r w:rsidR="00240DF8" w:rsidRPr="00A60061">
        <w:rPr>
          <w:rFonts w:ascii="Arial" w:hAnsi="Arial" w:cs="Arial"/>
          <w:sz w:val="24"/>
          <w:szCs w:val="24"/>
          <w:lang w:val="fr-CA"/>
        </w:rPr>
        <w:t>’urne</w:t>
      </w:r>
      <w:r w:rsidR="00CA7421" w:rsidRPr="00A60061">
        <w:rPr>
          <w:rFonts w:ascii="Arial" w:hAnsi="Arial" w:cs="Arial"/>
          <w:sz w:val="24"/>
          <w:szCs w:val="24"/>
          <w:lang w:val="fr-CA"/>
        </w:rPr>
        <w:t xml:space="preserv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00CA7421" w:rsidRPr="00A60061">
        <w:rPr>
          <w:rFonts w:ascii="Arial" w:hAnsi="Arial" w:cs="Arial"/>
          <w:sz w:val="24"/>
          <w:szCs w:val="24"/>
          <w:lang w:val="fr-CA"/>
        </w:rPr>
        <w:t>choisira lui-même l</w:t>
      </w:r>
      <w:r w:rsidR="00240DF8" w:rsidRPr="00A60061">
        <w:rPr>
          <w:rFonts w:ascii="Arial" w:hAnsi="Arial" w:cs="Arial"/>
          <w:sz w:val="24"/>
          <w:szCs w:val="24"/>
          <w:lang w:val="fr-CA"/>
        </w:rPr>
        <w:t>’urne</w:t>
      </w:r>
      <w:r w:rsidR="00CA7421" w:rsidRPr="00A60061">
        <w:rPr>
          <w:rFonts w:ascii="Arial" w:hAnsi="Arial" w:cs="Arial"/>
          <w:sz w:val="24"/>
          <w:szCs w:val="24"/>
          <w:lang w:val="fr-CA"/>
        </w:rPr>
        <w:t xml:space="preserve"> qui sera utilisée pour le tirage au sort.</w:t>
      </w:r>
    </w:p>
    <w:p w14:paraId="6647A5A1" w14:textId="57940EB0" w:rsidR="00CA7421" w:rsidRPr="00735FE9" w:rsidRDefault="00CA7421" w:rsidP="002B1ABF">
      <w:pPr>
        <w:numPr>
          <w:ilvl w:val="0"/>
          <w:numId w:val="9"/>
        </w:numPr>
        <w:spacing w:after="120"/>
        <w:ind w:left="1152" w:hanging="576"/>
        <w:jc w:val="both"/>
        <w:rPr>
          <w:rFonts w:ascii="Arial" w:hAnsi="Arial" w:cs="Arial"/>
          <w:sz w:val="24"/>
          <w:szCs w:val="24"/>
          <w:lang w:val="fr-CA"/>
        </w:rPr>
      </w:pPr>
      <w:r w:rsidRPr="00735FE9">
        <w:rPr>
          <w:rFonts w:ascii="Arial" w:hAnsi="Arial" w:cs="Arial"/>
          <w:sz w:val="24"/>
          <w:szCs w:val="24"/>
          <w:lang w:val="fr-CA"/>
        </w:rPr>
        <w:t>À l</w:t>
      </w:r>
      <w:r w:rsidR="00F06F70" w:rsidRPr="00735FE9">
        <w:rPr>
          <w:rFonts w:ascii="Arial" w:hAnsi="Arial" w:cs="Arial"/>
          <w:sz w:val="24"/>
          <w:szCs w:val="24"/>
          <w:lang w:val="fr-CA"/>
        </w:rPr>
        <w:t>’</w:t>
      </w:r>
      <w:r w:rsidRPr="00735FE9">
        <w:rPr>
          <w:rFonts w:ascii="Arial" w:hAnsi="Arial" w:cs="Arial"/>
          <w:sz w:val="24"/>
          <w:szCs w:val="24"/>
          <w:lang w:val="fr-CA"/>
        </w:rPr>
        <w:t xml:space="preserve">issue de ce processus,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prendra l</w:t>
      </w:r>
      <w:r w:rsidR="00240DF8" w:rsidRPr="00735FE9">
        <w:rPr>
          <w:rFonts w:ascii="Arial" w:hAnsi="Arial" w:cs="Arial"/>
          <w:sz w:val="24"/>
          <w:szCs w:val="24"/>
          <w:lang w:val="fr-CA"/>
        </w:rPr>
        <w:t>’urne</w:t>
      </w:r>
      <w:r w:rsidRPr="00735FE9">
        <w:rPr>
          <w:rFonts w:ascii="Arial" w:hAnsi="Arial" w:cs="Arial"/>
          <w:sz w:val="24"/>
          <w:szCs w:val="24"/>
          <w:lang w:val="fr-CA"/>
        </w:rPr>
        <w:t xml:space="preserve"> et, sans regarder à l</w:t>
      </w:r>
      <w:r w:rsidR="00F06F70" w:rsidRPr="00735FE9">
        <w:rPr>
          <w:rFonts w:ascii="Arial" w:hAnsi="Arial" w:cs="Arial"/>
          <w:sz w:val="24"/>
          <w:szCs w:val="24"/>
          <w:lang w:val="fr-CA"/>
        </w:rPr>
        <w:t>’</w:t>
      </w:r>
      <w:r w:rsidRPr="00735FE9">
        <w:rPr>
          <w:rFonts w:ascii="Arial" w:hAnsi="Arial" w:cs="Arial"/>
          <w:sz w:val="24"/>
          <w:szCs w:val="24"/>
          <w:lang w:val="fr-CA"/>
        </w:rPr>
        <w:t>intérieur, il s</w:t>
      </w:r>
      <w:r w:rsidR="00F06F70" w:rsidRPr="00735FE9">
        <w:rPr>
          <w:rFonts w:ascii="Arial" w:hAnsi="Arial" w:cs="Arial"/>
          <w:sz w:val="24"/>
          <w:szCs w:val="24"/>
          <w:lang w:val="fr-CA"/>
        </w:rPr>
        <w:t>’</w:t>
      </w:r>
      <w:r w:rsidRPr="00735FE9">
        <w:rPr>
          <w:rFonts w:ascii="Arial" w:hAnsi="Arial" w:cs="Arial"/>
          <w:sz w:val="24"/>
          <w:szCs w:val="24"/>
          <w:lang w:val="fr-CA"/>
        </w:rPr>
        <w:t xml:space="preserve">assurera que le contenu a été suffisamment </w:t>
      </w:r>
      <w:r w:rsidR="00B11401" w:rsidRPr="00735FE9">
        <w:rPr>
          <w:rFonts w:ascii="Arial" w:hAnsi="Arial" w:cs="Arial"/>
          <w:sz w:val="24"/>
          <w:szCs w:val="24"/>
          <w:lang w:val="fr-CA"/>
        </w:rPr>
        <w:t>mélangé</w:t>
      </w:r>
      <w:r w:rsidRPr="00735FE9">
        <w:rPr>
          <w:rFonts w:ascii="Arial" w:hAnsi="Arial" w:cs="Arial"/>
          <w:sz w:val="24"/>
          <w:szCs w:val="24"/>
          <w:lang w:val="fr-CA"/>
        </w:rPr>
        <w:t xml:space="preserve">. Il demandera ensuite au conseiller juridique du </w:t>
      </w:r>
      <w:r w:rsidR="00485389" w:rsidRPr="00735FE9">
        <w:rPr>
          <w:rFonts w:ascii="Arial" w:hAnsi="Arial" w:cs="Arial"/>
          <w:sz w:val="24"/>
          <w:szCs w:val="24"/>
          <w:lang w:val="fr-CA"/>
        </w:rPr>
        <w:t>Canton d’Alfred et Plantagenet</w:t>
      </w:r>
      <w:r w:rsidR="006263EF" w:rsidRPr="00735FE9">
        <w:rPr>
          <w:rFonts w:ascii="Arial" w:hAnsi="Arial" w:cs="Arial"/>
          <w:sz w:val="24"/>
          <w:szCs w:val="24"/>
          <w:lang w:val="fr-CA"/>
        </w:rPr>
        <w:t xml:space="preserve"> </w:t>
      </w:r>
      <w:r w:rsidRPr="00735FE9">
        <w:rPr>
          <w:rFonts w:ascii="Arial" w:hAnsi="Arial" w:cs="Arial"/>
          <w:sz w:val="24"/>
          <w:szCs w:val="24"/>
          <w:lang w:val="fr-CA"/>
        </w:rPr>
        <w:t>de piger un (1) seul ou un nombre prédéterminé de papiers afin de déterminer le</w:t>
      </w:r>
      <w:r w:rsidR="00B11401" w:rsidRPr="00735FE9">
        <w:rPr>
          <w:rFonts w:ascii="Arial" w:hAnsi="Arial" w:cs="Arial"/>
          <w:sz w:val="24"/>
          <w:szCs w:val="24"/>
          <w:lang w:val="fr-CA"/>
        </w:rPr>
        <w:t>(s)</w:t>
      </w:r>
      <w:r w:rsidRPr="00735FE9">
        <w:rPr>
          <w:rFonts w:ascii="Arial" w:hAnsi="Arial" w:cs="Arial"/>
          <w:sz w:val="24"/>
          <w:szCs w:val="24"/>
          <w:lang w:val="fr-CA"/>
        </w:rPr>
        <w:t xml:space="preserve"> </w:t>
      </w:r>
      <w:r w:rsidR="00775B4C" w:rsidRPr="00735FE9">
        <w:rPr>
          <w:rFonts w:ascii="Arial" w:hAnsi="Arial" w:cs="Arial"/>
          <w:sz w:val="24"/>
          <w:szCs w:val="24"/>
          <w:lang w:val="fr-CA"/>
        </w:rPr>
        <w:t>Candidat</w:t>
      </w:r>
      <w:r w:rsidR="00B11401" w:rsidRPr="00735FE9">
        <w:rPr>
          <w:rFonts w:ascii="Arial" w:hAnsi="Arial" w:cs="Arial"/>
          <w:sz w:val="24"/>
          <w:szCs w:val="24"/>
          <w:lang w:val="fr-CA"/>
        </w:rPr>
        <w:t>(s)</w:t>
      </w:r>
      <w:r w:rsidRPr="00735FE9">
        <w:rPr>
          <w:rFonts w:ascii="Arial" w:hAnsi="Arial" w:cs="Arial"/>
          <w:sz w:val="24"/>
          <w:szCs w:val="24"/>
          <w:lang w:val="fr-CA"/>
        </w:rPr>
        <w:t xml:space="preserve"> élu</w:t>
      </w:r>
      <w:r w:rsidR="00B11401" w:rsidRPr="00735FE9">
        <w:rPr>
          <w:rFonts w:ascii="Arial" w:hAnsi="Arial" w:cs="Arial"/>
          <w:sz w:val="24"/>
          <w:szCs w:val="24"/>
          <w:lang w:val="fr-CA"/>
        </w:rPr>
        <w:t>(s)</w:t>
      </w:r>
      <w:r w:rsidRPr="00735FE9">
        <w:rPr>
          <w:rFonts w:ascii="Arial" w:hAnsi="Arial" w:cs="Arial"/>
          <w:sz w:val="24"/>
          <w:szCs w:val="24"/>
          <w:lang w:val="fr-CA"/>
        </w:rPr>
        <w:t>.</w:t>
      </w:r>
    </w:p>
    <w:p w14:paraId="47EB8B2E" w14:textId="4E8F35CD" w:rsidR="00CA7421" w:rsidRPr="00735FE9" w:rsidRDefault="00CA7421" w:rsidP="002B1ABF">
      <w:pPr>
        <w:numPr>
          <w:ilvl w:val="0"/>
          <w:numId w:val="9"/>
        </w:numPr>
        <w:spacing w:after="120"/>
        <w:ind w:left="1152" w:hanging="576"/>
        <w:jc w:val="both"/>
        <w:rPr>
          <w:rFonts w:ascii="Arial" w:hAnsi="Arial" w:cs="Arial"/>
          <w:sz w:val="24"/>
          <w:szCs w:val="24"/>
          <w:lang w:val="fr-CA"/>
        </w:rPr>
      </w:pPr>
      <w:r w:rsidRPr="00735FE9">
        <w:rPr>
          <w:rFonts w:ascii="Arial" w:hAnsi="Arial" w:cs="Arial"/>
          <w:sz w:val="24"/>
          <w:szCs w:val="24"/>
          <w:lang w:val="fr-CA"/>
        </w:rPr>
        <w:t xml:space="preserve">Le conseiller juridique du </w:t>
      </w:r>
      <w:r w:rsidR="00485389" w:rsidRPr="00735FE9">
        <w:rPr>
          <w:rFonts w:ascii="Arial" w:hAnsi="Arial" w:cs="Arial"/>
          <w:sz w:val="24"/>
          <w:szCs w:val="24"/>
          <w:lang w:val="fr-CA"/>
        </w:rPr>
        <w:t>Canton d’Alfred et Plantagenet</w:t>
      </w:r>
      <w:r w:rsidR="006263EF" w:rsidRPr="00735FE9">
        <w:rPr>
          <w:rFonts w:ascii="Arial" w:hAnsi="Arial" w:cs="Arial"/>
          <w:sz w:val="24"/>
          <w:szCs w:val="24"/>
          <w:lang w:val="fr-CA"/>
        </w:rPr>
        <w:t xml:space="preserve"> </w:t>
      </w:r>
      <w:r w:rsidRPr="00735FE9">
        <w:rPr>
          <w:rFonts w:ascii="Arial" w:hAnsi="Arial" w:cs="Arial"/>
          <w:sz w:val="24"/>
          <w:szCs w:val="24"/>
          <w:lang w:val="fr-CA"/>
        </w:rPr>
        <w:t xml:space="preserve">ou la personne nommée à cette fin par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remettra directement au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le ou les papiers pigé</w:t>
      </w:r>
      <w:r w:rsidR="00B11401" w:rsidRPr="00735FE9">
        <w:rPr>
          <w:rFonts w:ascii="Arial" w:hAnsi="Arial" w:cs="Arial"/>
          <w:sz w:val="24"/>
          <w:szCs w:val="24"/>
          <w:lang w:val="fr-CA"/>
        </w:rPr>
        <w:t>(</w:t>
      </w:r>
      <w:r w:rsidRPr="00735FE9">
        <w:rPr>
          <w:rFonts w:ascii="Arial" w:hAnsi="Arial" w:cs="Arial"/>
          <w:sz w:val="24"/>
          <w:szCs w:val="24"/>
          <w:lang w:val="fr-CA"/>
        </w:rPr>
        <w:t>s</w:t>
      </w:r>
      <w:r w:rsidR="00B11401" w:rsidRPr="00735FE9">
        <w:rPr>
          <w:rFonts w:ascii="Arial" w:hAnsi="Arial" w:cs="Arial"/>
          <w:sz w:val="24"/>
          <w:szCs w:val="24"/>
          <w:lang w:val="fr-CA"/>
        </w:rPr>
        <w:t>)</w:t>
      </w:r>
      <w:r w:rsidRPr="00735FE9">
        <w:rPr>
          <w:rFonts w:ascii="Arial" w:hAnsi="Arial" w:cs="Arial"/>
          <w:sz w:val="24"/>
          <w:szCs w:val="24"/>
          <w:lang w:val="fr-CA"/>
        </w:rPr>
        <w:t xml:space="preserve"> et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lira à haute voix le(s) nom(s) du (des) </w:t>
      </w:r>
      <w:r w:rsidR="00775B4C" w:rsidRPr="00735FE9">
        <w:rPr>
          <w:rFonts w:ascii="Arial" w:hAnsi="Arial" w:cs="Arial"/>
          <w:sz w:val="24"/>
          <w:szCs w:val="24"/>
          <w:lang w:val="fr-CA"/>
        </w:rPr>
        <w:t>Candidat</w:t>
      </w:r>
      <w:r w:rsidRPr="00735FE9">
        <w:rPr>
          <w:rFonts w:ascii="Arial" w:hAnsi="Arial" w:cs="Arial"/>
          <w:sz w:val="24"/>
          <w:szCs w:val="24"/>
          <w:lang w:val="fr-CA"/>
        </w:rPr>
        <w:t xml:space="preserve">(s) et le(s) </w:t>
      </w:r>
      <w:r w:rsidR="00240DF8" w:rsidRPr="00735FE9">
        <w:rPr>
          <w:rFonts w:ascii="Arial" w:hAnsi="Arial" w:cs="Arial"/>
          <w:sz w:val="24"/>
          <w:szCs w:val="24"/>
          <w:lang w:val="fr-CA"/>
        </w:rPr>
        <w:t>proclamera</w:t>
      </w:r>
      <w:r w:rsidRPr="00735FE9">
        <w:rPr>
          <w:rFonts w:ascii="Arial" w:hAnsi="Arial" w:cs="Arial"/>
          <w:sz w:val="24"/>
          <w:szCs w:val="24"/>
          <w:lang w:val="fr-CA"/>
        </w:rPr>
        <w:t xml:space="preserve"> élu(s).</w:t>
      </w:r>
    </w:p>
    <w:p w14:paraId="72E5D252" w14:textId="654A144F" w:rsidR="00CA7421" w:rsidRPr="00735FE9" w:rsidRDefault="00CA7421" w:rsidP="002B1ABF">
      <w:pPr>
        <w:numPr>
          <w:ilvl w:val="0"/>
          <w:numId w:val="9"/>
        </w:numPr>
        <w:spacing w:after="120"/>
        <w:ind w:left="1152" w:hanging="576"/>
        <w:jc w:val="both"/>
        <w:rPr>
          <w:rFonts w:ascii="Arial" w:hAnsi="Arial" w:cs="Arial"/>
          <w:sz w:val="24"/>
          <w:szCs w:val="24"/>
          <w:lang w:val="fr-CA"/>
        </w:rPr>
      </w:pPr>
      <w:r w:rsidRPr="00735FE9">
        <w:rPr>
          <w:rFonts w:ascii="Arial" w:hAnsi="Arial" w:cs="Arial"/>
          <w:sz w:val="24"/>
          <w:szCs w:val="24"/>
          <w:lang w:val="fr-CA"/>
        </w:rPr>
        <w:t xml:space="preserve">Une fois le tirage au sort terminé, le conseiller juridique du </w:t>
      </w:r>
      <w:r w:rsidR="00485389" w:rsidRPr="00735FE9">
        <w:rPr>
          <w:rFonts w:ascii="Arial" w:hAnsi="Arial" w:cs="Arial"/>
          <w:sz w:val="24"/>
          <w:szCs w:val="24"/>
          <w:lang w:val="fr-CA"/>
        </w:rPr>
        <w:t>Canton d’Alfred et Plantagenet</w:t>
      </w:r>
      <w:r w:rsidR="006263EF" w:rsidRPr="00735FE9">
        <w:rPr>
          <w:rFonts w:ascii="Arial" w:hAnsi="Arial" w:cs="Arial"/>
          <w:sz w:val="24"/>
          <w:szCs w:val="24"/>
          <w:lang w:val="fr-CA"/>
        </w:rPr>
        <w:t xml:space="preserve"> </w:t>
      </w:r>
      <w:r w:rsidRPr="00735FE9">
        <w:rPr>
          <w:rFonts w:ascii="Arial" w:hAnsi="Arial" w:cs="Arial"/>
          <w:sz w:val="24"/>
          <w:szCs w:val="24"/>
          <w:lang w:val="fr-CA"/>
        </w:rPr>
        <w:t xml:space="preserve">ou la personne nommée à cette fin par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retirera les autres papiers de l</w:t>
      </w:r>
      <w:r w:rsidR="00240DF8" w:rsidRPr="00735FE9">
        <w:rPr>
          <w:rFonts w:ascii="Arial" w:hAnsi="Arial" w:cs="Arial"/>
          <w:sz w:val="24"/>
          <w:szCs w:val="24"/>
          <w:lang w:val="fr-CA"/>
        </w:rPr>
        <w:t>’urne</w:t>
      </w:r>
      <w:r w:rsidRPr="00735FE9">
        <w:rPr>
          <w:rFonts w:ascii="Arial" w:hAnsi="Arial" w:cs="Arial"/>
          <w:sz w:val="24"/>
          <w:szCs w:val="24"/>
          <w:lang w:val="fr-CA"/>
        </w:rPr>
        <w:t xml:space="preserve"> et permettra à toutes les personnes présentes de les </w:t>
      </w:r>
      <w:r w:rsidR="00775B4C" w:rsidRPr="00735FE9">
        <w:rPr>
          <w:rFonts w:ascii="Arial" w:hAnsi="Arial" w:cs="Arial"/>
          <w:sz w:val="24"/>
          <w:szCs w:val="24"/>
          <w:lang w:val="fr-CA"/>
        </w:rPr>
        <w:t>examiner</w:t>
      </w:r>
      <w:r w:rsidRPr="00735FE9">
        <w:rPr>
          <w:rFonts w:ascii="Arial" w:hAnsi="Arial" w:cs="Arial"/>
          <w:sz w:val="24"/>
          <w:szCs w:val="24"/>
          <w:lang w:val="fr-CA"/>
        </w:rPr>
        <w:t xml:space="preserve"> ainsi que l</w:t>
      </w:r>
      <w:r w:rsidR="00240DF8" w:rsidRPr="00735FE9">
        <w:rPr>
          <w:rFonts w:ascii="Arial" w:hAnsi="Arial" w:cs="Arial"/>
          <w:sz w:val="24"/>
          <w:szCs w:val="24"/>
          <w:lang w:val="fr-CA"/>
        </w:rPr>
        <w:t>’urne</w:t>
      </w:r>
      <w:r w:rsidRPr="00735FE9">
        <w:rPr>
          <w:rFonts w:ascii="Arial" w:hAnsi="Arial" w:cs="Arial"/>
          <w:sz w:val="24"/>
          <w:szCs w:val="24"/>
          <w:lang w:val="fr-CA"/>
        </w:rPr>
        <w:t>.</w:t>
      </w:r>
    </w:p>
    <w:p w14:paraId="44EDC66F" w14:textId="70CA4734" w:rsidR="00CA7421" w:rsidRPr="00735FE9" w:rsidRDefault="00F02503" w:rsidP="002B1ABF">
      <w:pPr>
        <w:pStyle w:val="Heading1"/>
        <w:spacing w:before="120" w:after="120"/>
        <w:rPr>
          <w:rFonts w:ascii="Arial" w:hAnsi="Arial" w:cs="Arial"/>
          <w:color w:val="auto"/>
          <w:sz w:val="24"/>
          <w:szCs w:val="24"/>
          <w:lang w:val="fr-CA"/>
        </w:rPr>
      </w:pPr>
      <w:bookmarkStart w:id="20" w:name="_Toc509929980"/>
      <w:r w:rsidRPr="00735FE9">
        <w:rPr>
          <w:rFonts w:ascii="Arial" w:hAnsi="Arial" w:cs="Arial"/>
          <w:color w:val="auto"/>
          <w:sz w:val="24"/>
          <w:szCs w:val="24"/>
          <w:lang w:val="fr-CA"/>
        </w:rPr>
        <w:t>21</w:t>
      </w:r>
      <w:r w:rsidR="00CA7421" w:rsidRPr="00735FE9">
        <w:rPr>
          <w:rFonts w:ascii="Arial" w:hAnsi="Arial" w:cs="Arial"/>
          <w:color w:val="auto"/>
          <w:sz w:val="24"/>
          <w:szCs w:val="24"/>
          <w:lang w:val="fr-CA"/>
        </w:rPr>
        <w:t>. APRÈS LE JOUR DU SCRUTIN</w:t>
      </w:r>
      <w:bookmarkEnd w:id="20"/>
    </w:p>
    <w:p w14:paraId="39321D61" w14:textId="4E931B52" w:rsidR="00CA7421" w:rsidRPr="00735FE9" w:rsidRDefault="00EA6DB0" w:rsidP="002B1ABF">
      <w:pPr>
        <w:pStyle w:val="ListParagraph"/>
        <w:numPr>
          <w:ilvl w:val="0"/>
          <w:numId w:val="25"/>
        </w:numPr>
        <w:spacing w:after="120"/>
        <w:ind w:left="1156" w:hanging="578"/>
        <w:contextualSpacing w:val="0"/>
        <w:jc w:val="both"/>
        <w:rPr>
          <w:rFonts w:ascii="Arial" w:hAnsi="Arial" w:cs="Arial"/>
          <w:sz w:val="24"/>
          <w:szCs w:val="24"/>
          <w:lang w:val="fr-CA"/>
        </w:rPr>
      </w:pPr>
      <w:r w:rsidRPr="00735FE9">
        <w:rPr>
          <w:rFonts w:ascii="Arial" w:hAnsi="Arial" w:cs="Arial"/>
          <w:sz w:val="24"/>
          <w:szCs w:val="24"/>
          <w:lang w:val="fr-CA"/>
        </w:rPr>
        <w:t xml:space="preserve">Les renseignements personnels et le NIP des </w:t>
      </w:r>
      <w:r w:rsidR="00775B4C" w:rsidRPr="00735FE9">
        <w:rPr>
          <w:rFonts w:ascii="Arial" w:hAnsi="Arial" w:cs="Arial"/>
          <w:sz w:val="24"/>
          <w:szCs w:val="24"/>
          <w:lang w:val="fr-CA"/>
        </w:rPr>
        <w:t>Électeur</w:t>
      </w:r>
      <w:r w:rsidRPr="00735FE9">
        <w:rPr>
          <w:rFonts w:ascii="Arial" w:hAnsi="Arial" w:cs="Arial"/>
          <w:sz w:val="24"/>
          <w:szCs w:val="24"/>
          <w:lang w:val="fr-CA"/>
        </w:rPr>
        <w:t xml:space="preserve">s ne doivent à aucun moment servir à savoir comment un </w:t>
      </w:r>
      <w:r w:rsidR="00775B4C" w:rsidRPr="00735FE9">
        <w:rPr>
          <w:rFonts w:ascii="Arial" w:hAnsi="Arial" w:cs="Arial"/>
          <w:sz w:val="24"/>
          <w:szCs w:val="24"/>
          <w:lang w:val="fr-CA"/>
        </w:rPr>
        <w:t>Électeur</w:t>
      </w:r>
      <w:r w:rsidRPr="00735FE9">
        <w:rPr>
          <w:rFonts w:ascii="Arial" w:hAnsi="Arial" w:cs="Arial"/>
          <w:sz w:val="24"/>
          <w:szCs w:val="24"/>
          <w:lang w:val="fr-CA"/>
        </w:rPr>
        <w:t xml:space="preserve"> a voté.</w:t>
      </w:r>
    </w:p>
    <w:p w14:paraId="0DC1A099" w14:textId="764E0597" w:rsidR="00CA7421" w:rsidRPr="00735FE9" w:rsidRDefault="00CA7421" w:rsidP="002B1ABF">
      <w:pPr>
        <w:pStyle w:val="ListParagraph"/>
        <w:numPr>
          <w:ilvl w:val="0"/>
          <w:numId w:val="25"/>
        </w:numPr>
        <w:spacing w:after="120"/>
        <w:ind w:left="1156" w:hanging="578"/>
        <w:contextualSpacing w:val="0"/>
        <w:jc w:val="both"/>
        <w:rPr>
          <w:rFonts w:ascii="Arial" w:hAnsi="Arial" w:cs="Arial"/>
          <w:sz w:val="24"/>
          <w:szCs w:val="24"/>
          <w:lang w:val="fr-CA"/>
        </w:rPr>
      </w:pPr>
      <w:r w:rsidRPr="00735FE9">
        <w:rPr>
          <w:rFonts w:ascii="Arial" w:hAnsi="Arial" w:cs="Arial"/>
          <w:sz w:val="24"/>
          <w:szCs w:val="24"/>
          <w:lang w:val="fr-CA"/>
        </w:rPr>
        <w:t>Tout le matériel électoral doit être détruit, conformément aux directives de l</w:t>
      </w:r>
      <w:r w:rsidR="00F06F70" w:rsidRPr="00735FE9">
        <w:rPr>
          <w:rFonts w:ascii="Arial" w:hAnsi="Arial" w:cs="Arial"/>
          <w:sz w:val="24"/>
          <w:szCs w:val="24"/>
          <w:lang w:val="fr-CA"/>
        </w:rPr>
        <w:t>’</w:t>
      </w:r>
      <w:r w:rsidRPr="00735FE9">
        <w:rPr>
          <w:rFonts w:ascii="Arial" w:hAnsi="Arial" w:cs="Arial"/>
          <w:sz w:val="24"/>
          <w:szCs w:val="24"/>
          <w:lang w:val="fr-CA"/>
        </w:rPr>
        <w:t>article 88 de la Loi</w:t>
      </w:r>
      <w:r w:rsidR="00B11401" w:rsidRPr="00735FE9">
        <w:rPr>
          <w:rFonts w:ascii="Arial" w:hAnsi="Arial" w:cs="Arial"/>
          <w:sz w:val="24"/>
          <w:szCs w:val="24"/>
          <w:lang w:val="fr-CA"/>
        </w:rPr>
        <w:t>.</w:t>
      </w:r>
      <w:r w:rsidRPr="00735FE9">
        <w:rPr>
          <w:rFonts w:ascii="Arial" w:hAnsi="Arial" w:cs="Arial"/>
          <w:sz w:val="24"/>
          <w:szCs w:val="24"/>
          <w:lang w:val="fr-CA"/>
        </w:rPr>
        <w:t xml:space="preserve"> </w:t>
      </w:r>
    </w:p>
    <w:p w14:paraId="62DED92B" w14:textId="1A547112" w:rsidR="00CA7421" w:rsidRPr="00A60061" w:rsidRDefault="00F02503" w:rsidP="002B1ABF">
      <w:pPr>
        <w:pStyle w:val="Heading1"/>
        <w:spacing w:before="120" w:after="120"/>
        <w:rPr>
          <w:rFonts w:ascii="Arial" w:hAnsi="Arial" w:cs="Arial"/>
          <w:sz w:val="24"/>
          <w:szCs w:val="24"/>
          <w:lang w:val="fr-CA"/>
        </w:rPr>
      </w:pPr>
      <w:bookmarkStart w:id="21" w:name="_Toc509929981"/>
      <w:r w:rsidRPr="00735FE9">
        <w:rPr>
          <w:rFonts w:ascii="Arial" w:hAnsi="Arial" w:cs="Arial"/>
          <w:sz w:val="24"/>
          <w:szCs w:val="24"/>
          <w:lang w:val="fr-CA"/>
        </w:rPr>
        <w:t>22</w:t>
      </w:r>
      <w:r w:rsidR="00CA7421" w:rsidRPr="00735FE9">
        <w:rPr>
          <w:rFonts w:ascii="Arial" w:hAnsi="Arial" w:cs="Arial"/>
          <w:sz w:val="24"/>
          <w:szCs w:val="24"/>
          <w:lang w:val="fr-CA"/>
        </w:rPr>
        <w:t xml:space="preserve">. </w:t>
      </w:r>
      <w:r w:rsidR="00EA6DB0" w:rsidRPr="00735FE9">
        <w:rPr>
          <w:rFonts w:ascii="Arial" w:hAnsi="Arial" w:cs="Arial"/>
          <w:sz w:val="24"/>
          <w:szCs w:val="24"/>
          <w:lang w:val="fr-CA"/>
        </w:rPr>
        <w:t>ÉTATS FINA</w:t>
      </w:r>
      <w:r w:rsidR="005610FB">
        <w:rPr>
          <w:rFonts w:ascii="Arial" w:hAnsi="Arial" w:cs="Arial"/>
          <w:sz w:val="24"/>
          <w:szCs w:val="24"/>
          <w:lang w:val="fr-CA"/>
        </w:rPr>
        <w:t>N</w:t>
      </w:r>
      <w:r w:rsidR="00EA6DB0" w:rsidRPr="00735FE9">
        <w:rPr>
          <w:rFonts w:ascii="Arial" w:hAnsi="Arial" w:cs="Arial"/>
          <w:sz w:val="24"/>
          <w:szCs w:val="24"/>
          <w:lang w:val="fr-CA"/>
        </w:rPr>
        <w:t>CIERS</w:t>
      </w:r>
      <w:bookmarkEnd w:id="21"/>
    </w:p>
    <w:p w14:paraId="5FCE79BD" w14:textId="2F0EF941" w:rsidR="00EA6DB0" w:rsidRPr="00A60061" w:rsidRDefault="00EA6DB0" w:rsidP="002B1ABF">
      <w:pPr>
        <w:pStyle w:val="ListParagraph"/>
        <w:numPr>
          <w:ilvl w:val="0"/>
          <w:numId w:val="37"/>
        </w:numPr>
        <w:spacing w:after="120"/>
        <w:ind w:left="1156" w:hanging="578"/>
        <w:contextualSpacing w:val="0"/>
        <w:jc w:val="both"/>
        <w:rPr>
          <w:rFonts w:ascii="Arial" w:hAnsi="Arial" w:cs="Arial"/>
          <w:sz w:val="24"/>
          <w:szCs w:val="24"/>
          <w:lang w:val="fr-CA"/>
        </w:rPr>
      </w:pPr>
      <w:r w:rsidRPr="00A60061">
        <w:rPr>
          <w:rFonts w:ascii="Arial" w:hAnsi="Arial" w:cs="Arial"/>
          <w:sz w:val="24"/>
          <w:szCs w:val="24"/>
          <w:lang w:val="fr-CA"/>
        </w:rPr>
        <w:t xml:space="preserve">Les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et les tiers inscrits doivent déposer un état financier et un rapport du vérificateur soit par voie électronique, soit sous forme imprimée auprès du </w:t>
      </w:r>
      <w:r w:rsidR="00775B4C" w:rsidRPr="00A60061">
        <w:rPr>
          <w:rFonts w:ascii="Arial" w:hAnsi="Arial" w:cs="Arial"/>
          <w:sz w:val="24"/>
          <w:szCs w:val="24"/>
          <w:lang w:val="fr-CA"/>
        </w:rPr>
        <w:t>Secrétaire</w:t>
      </w:r>
      <w:r w:rsidRPr="00A60061">
        <w:rPr>
          <w:rFonts w:ascii="Arial" w:hAnsi="Arial" w:cs="Arial"/>
          <w:sz w:val="24"/>
          <w:szCs w:val="24"/>
          <w:lang w:val="fr-CA"/>
        </w:rPr>
        <w:t>, conformément aux articles 88</w:t>
      </w:r>
      <w:r w:rsidR="00B11401" w:rsidRPr="00A60061">
        <w:rPr>
          <w:rFonts w:ascii="Arial" w:hAnsi="Arial" w:cs="Arial"/>
          <w:sz w:val="24"/>
          <w:szCs w:val="24"/>
          <w:lang w:val="fr-CA"/>
        </w:rPr>
        <w:t xml:space="preserve"> (25)</w:t>
      </w:r>
      <w:r w:rsidRPr="00A60061">
        <w:rPr>
          <w:rFonts w:ascii="Arial" w:hAnsi="Arial" w:cs="Arial"/>
          <w:sz w:val="24"/>
          <w:szCs w:val="24"/>
          <w:lang w:val="fr-CA"/>
        </w:rPr>
        <w:t xml:space="preserve"> et 88</w:t>
      </w:r>
      <w:r w:rsidR="00B11401" w:rsidRPr="00A60061">
        <w:rPr>
          <w:rFonts w:ascii="Arial" w:hAnsi="Arial" w:cs="Arial"/>
          <w:sz w:val="24"/>
          <w:szCs w:val="24"/>
          <w:lang w:val="fr-CA"/>
        </w:rPr>
        <w:t xml:space="preserve"> (29)</w:t>
      </w:r>
      <w:r w:rsidRPr="00A60061">
        <w:rPr>
          <w:rFonts w:ascii="Arial" w:hAnsi="Arial" w:cs="Arial"/>
          <w:sz w:val="24"/>
          <w:szCs w:val="24"/>
          <w:lang w:val="fr-CA"/>
        </w:rPr>
        <w:t xml:space="preserve"> de la Loi.</w:t>
      </w:r>
    </w:p>
    <w:p w14:paraId="09700ABD" w14:textId="238F8E52" w:rsidR="00CA7421" w:rsidRPr="00A60061" w:rsidRDefault="00EA6DB0" w:rsidP="002B1ABF">
      <w:pPr>
        <w:pStyle w:val="ListParagraph"/>
        <w:numPr>
          <w:ilvl w:val="0"/>
          <w:numId w:val="37"/>
        </w:numPr>
        <w:spacing w:after="120"/>
        <w:ind w:left="1156" w:hanging="578"/>
        <w:contextualSpacing w:val="0"/>
        <w:jc w:val="both"/>
        <w:rPr>
          <w:rFonts w:ascii="Arial" w:hAnsi="Arial" w:cs="Arial"/>
          <w:sz w:val="24"/>
          <w:szCs w:val="24"/>
          <w:lang w:val="fr-CA"/>
        </w:rPr>
      </w:pPr>
      <w:r w:rsidRPr="00A60061">
        <w:rPr>
          <w:rFonts w:ascii="Arial" w:hAnsi="Arial" w:cs="Arial"/>
          <w:sz w:val="24"/>
          <w:szCs w:val="24"/>
          <w:lang w:val="fr-CA"/>
        </w:rPr>
        <w:t>Conformément à l'article 88</w:t>
      </w:r>
      <w:r w:rsidR="00B11401" w:rsidRPr="00A60061">
        <w:rPr>
          <w:rFonts w:ascii="Arial" w:hAnsi="Arial" w:cs="Arial"/>
          <w:sz w:val="24"/>
          <w:szCs w:val="24"/>
          <w:lang w:val="fr-CA"/>
        </w:rPr>
        <w:t xml:space="preserve"> (30)</w:t>
      </w:r>
      <w:r w:rsidRPr="00A60061">
        <w:rPr>
          <w:rFonts w:ascii="Arial" w:hAnsi="Arial" w:cs="Arial"/>
          <w:sz w:val="24"/>
          <w:szCs w:val="24"/>
          <w:lang w:val="fr-CA"/>
        </w:rPr>
        <w:t xml:space="preserve"> de la Loi, la date de dépôt des états financiers et des rapports du vérificateur est le dernier vendredi du mois de mars suivant les élections, soit le </w:t>
      </w:r>
      <w:r w:rsidR="009659F6" w:rsidRPr="00A60061">
        <w:rPr>
          <w:rFonts w:ascii="Arial" w:hAnsi="Arial" w:cs="Arial"/>
          <w:sz w:val="24"/>
          <w:szCs w:val="24"/>
          <w:lang w:val="fr-CA"/>
        </w:rPr>
        <w:t>31 mars 2023</w:t>
      </w:r>
      <w:r w:rsidRPr="00A60061">
        <w:rPr>
          <w:rFonts w:ascii="Arial" w:hAnsi="Arial" w:cs="Arial"/>
          <w:sz w:val="24"/>
          <w:szCs w:val="24"/>
          <w:lang w:val="fr-CA"/>
        </w:rPr>
        <w:t>.</w:t>
      </w:r>
    </w:p>
    <w:p w14:paraId="26C1122E" w14:textId="10BCCF52" w:rsidR="00CA7421" w:rsidRPr="00A60061" w:rsidRDefault="00F02503" w:rsidP="002B1ABF">
      <w:pPr>
        <w:pStyle w:val="Heading1"/>
        <w:spacing w:before="120" w:after="120"/>
        <w:rPr>
          <w:rFonts w:ascii="Arial" w:hAnsi="Arial" w:cs="Arial"/>
          <w:color w:val="auto"/>
          <w:sz w:val="24"/>
          <w:szCs w:val="24"/>
          <w:lang w:val="fr-CA"/>
        </w:rPr>
      </w:pPr>
      <w:bookmarkStart w:id="22" w:name="_Toc509929982"/>
      <w:r w:rsidRPr="00A60061">
        <w:rPr>
          <w:rFonts w:ascii="Arial" w:hAnsi="Arial" w:cs="Arial"/>
          <w:color w:val="auto"/>
          <w:sz w:val="24"/>
          <w:szCs w:val="24"/>
          <w:lang w:val="fr-CA"/>
        </w:rPr>
        <w:lastRenderedPageBreak/>
        <w:t>23</w:t>
      </w:r>
      <w:r w:rsidR="00CA7421" w:rsidRPr="00A60061">
        <w:rPr>
          <w:rFonts w:ascii="Arial" w:hAnsi="Arial" w:cs="Arial"/>
          <w:color w:val="auto"/>
          <w:sz w:val="24"/>
          <w:szCs w:val="24"/>
          <w:lang w:val="fr-CA"/>
        </w:rPr>
        <w:t>. COMMUNICATIONS AVEC LES CANDIDATS</w:t>
      </w:r>
      <w:bookmarkEnd w:id="22"/>
    </w:p>
    <w:p w14:paraId="446BE604" w14:textId="5A31C4FA" w:rsidR="00CA7421" w:rsidRPr="00735FE9" w:rsidRDefault="00CA7421" w:rsidP="002B1ABF">
      <w:pPr>
        <w:pStyle w:val="ListParagraph"/>
        <w:numPr>
          <w:ilvl w:val="0"/>
          <w:numId w:val="26"/>
        </w:numPr>
        <w:spacing w:after="120"/>
        <w:ind w:left="1156" w:hanging="578"/>
        <w:contextualSpacing w:val="0"/>
        <w:jc w:val="both"/>
        <w:rPr>
          <w:rFonts w:ascii="Arial" w:hAnsi="Arial" w:cs="Arial"/>
          <w:sz w:val="24"/>
          <w:szCs w:val="24"/>
          <w:lang w:val="fr-CA"/>
        </w:rPr>
      </w:pPr>
      <w:r w:rsidRPr="00A60061">
        <w:rPr>
          <w:rFonts w:ascii="Arial" w:hAnsi="Arial" w:cs="Arial"/>
          <w:sz w:val="24"/>
          <w:szCs w:val="24"/>
          <w:lang w:val="fr-CA"/>
        </w:rPr>
        <w:t>Afin de faciliter l</w:t>
      </w:r>
      <w:r w:rsidR="00240DF8" w:rsidRPr="00A60061">
        <w:rPr>
          <w:rFonts w:ascii="Arial" w:hAnsi="Arial" w:cs="Arial"/>
          <w:sz w:val="24"/>
          <w:szCs w:val="24"/>
          <w:lang w:val="fr-CA"/>
        </w:rPr>
        <w:t>es</w:t>
      </w:r>
      <w:r w:rsidRPr="00A60061">
        <w:rPr>
          <w:rFonts w:ascii="Arial" w:hAnsi="Arial" w:cs="Arial"/>
          <w:sz w:val="24"/>
          <w:szCs w:val="24"/>
          <w:lang w:val="fr-CA"/>
        </w:rPr>
        <w:t xml:space="preserve"> procédure</w:t>
      </w:r>
      <w:r w:rsidR="00240DF8" w:rsidRPr="00A60061">
        <w:rPr>
          <w:rFonts w:ascii="Arial" w:hAnsi="Arial" w:cs="Arial"/>
          <w:sz w:val="24"/>
          <w:szCs w:val="24"/>
          <w:lang w:val="fr-CA"/>
        </w:rPr>
        <w:t>s</w:t>
      </w:r>
      <w:r w:rsidRPr="00A60061">
        <w:rPr>
          <w:rFonts w:ascii="Arial" w:hAnsi="Arial" w:cs="Arial"/>
          <w:sz w:val="24"/>
          <w:szCs w:val="24"/>
          <w:lang w:val="fr-CA"/>
        </w:rPr>
        <w:t xml:space="preserve"> électorale</w:t>
      </w:r>
      <w:r w:rsidR="00240DF8" w:rsidRPr="00A60061">
        <w:rPr>
          <w:rFonts w:ascii="Arial" w:hAnsi="Arial" w:cs="Arial"/>
          <w:sz w:val="24"/>
          <w:szCs w:val="24"/>
          <w:lang w:val="fr-CA"/>
        </w:rPr>
        <w:t>s</w:t>
      </w:r>
      <w:r w:rsidRPr="00A60061">
        <w:rPr>
          <w:rFonts w:ascii="Arial" w:hAnsi="Arial" w:cs="Arial"/>
          <w:sz w:val="24"/>
          <w:szCs w:val="24"/>
          <w:lang w:val="fr-CA"/>
        </w:rPr>
        <w:t xml:space="preserve"> et les communications avec les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demandera à chacun de l</w:t>
      </w:r>
      <w:r w:rsidR="00F06F70" w:rsidRPr="00A60061">
        <w:rPr>
          <w:rFonts w:ascii="Arial" w:hAnsi="Arial" w:cs="Arial"/>
          <w:sz w:val="24"/>
          <w:szCs w:val="24"/>
          <w:lang w:val="fr-CA"/>
        </w:rPr>
        <w:t>’</w:t>
      </w:r>
      <w:r w:rsidRPr="00A60061">
        <w:rPr>
          <w:rFonts w:ascii="Arial" w:hAnsi="Arial" w:cs="Arial"/>
          <w:sz w:val="24"/>
          <w:szCs w:val="24"/>
          <w:lang w:val="fr-CA"/>
        </w:rPr>
        <w:t>aviser du mode de communication qu</w:t>
      </w:r>
      <w:r w:rsidR="00F06F70" w:rsidRPr="00A60061">
        <w:rPr>
          <w:rFonts w:ascii="Arial" w:hAnsi="Arial" w:cs="Arial"/>
          <w:sz w:val="24"/>
          <w:szCs w:val="24"/>
          <w:lang w:val="fr-CA"/>
        </w:rPr>
        <w:t>’</w:t>
      </w:r>
      <w:r w:rsidRPr="00A60061">
        <w:rPr>
          <w:rFonts w:ascii="Arial" w:hAnsi="Arial" w:cs="Arial"/>
          <w:sz w:val="24"/>
          <w:szCs w:val="24"/>
          <w:lang w:val="fr-CA"/>
        </w:rPr>
        <w:t xml:space="preserve">il préfère (courriel, télécopieur, courrier) et ce mode sera utilisé pendant tout le processus électoral, sauf si le format du document fait obstacle. Dans ce cas, le </w:t>
      </w:r>
      <w:r w:rsidR="00D55206" w:rsidRPr="00A60061">
        <w:rPr>
          <w:rFonts w:ascii="Arial" w:hAnsi="Arial" w:cs="Arial"/>
          <w:sz w:val="24"/>
          <w:szCs w:val="24"/>
          <w:lang w:val="fr-CA"/>
        </w:rPr>
        <w:t xml:space="preserve">Secrétaire </w:t>
      </w:r>
      <w:r w:rsidRPr="00A60061">
        <w:rPr>
          <w:rFonts w:ascii="Arial" w:hAnsi="Arial" w:cs="Arial"/>
          <w:sz w:val="24"/>
          <w:szCs w:val="24"/>
          <w:lang w:val="fr-CA"/>
        </w:rPr>
        <w:t xml:space="preserve">téléphonera au </w:t>
      </w:r>
      <w:r w:rsidR="00775B4C" w:rsidRPr="00A60061">
        <w:rPr>
          <w:rFonts w:ascii="Arial" w:hAnsi="Arial" w:cs="Arial"/>
          <w:sz w:val="24"/>
          <w:szCs w:val="24"/>
          <w:lang w:val="fr-CA"/>
        </w:rPr>
        <w:t>Candidat</w:t>
      </w:r>
      <w:r w:rsidRPr="00A60061">
        <w:rPr>
          <w:rFonts w:ascii="Arial" w:hAnsi="Arial" w:cs="Arial"/>
          <w:sz w:val="24"/>
          <w:szCs w:val="24"/>
          <w:lang w:val="fr-CA"/>
        </w:rPr>
        <w:t xml:space="preserve"> pour déterminer le mode de communication pertinent.</w:t>
      </w:r>
      <w:r w:rsidR="00F06F70" w:rsidRPr="00A60061">
        <w:rPr>
          <w:rFonts w:ascii="Arial" w:hAnsi="Arial" w:cs="Arial"/>
          <w:sz w:val="24"/>
          <w:szCs w:val="24"/>
          <w:lang w:val="fr-CA"/>
        </w:rPr>
        <w:t xml:space="preserve"> </w:t>
      </w:r>
      <w:r w:rsidRPr="00A60061">
        <w:rPr>
          <w:rFonts w:ascii="Arial" w:hAnsi="Arial" w:cs="Arial"/>
          <w:sz w:val="24"/>
          <w:szCs w:val="24"/>
          <w:lang w:val="fr-CA"/>
        </w:rPr>
        <w:t xml:space="preserve">Les communications et les documents seront considérés comme ayant été transmis à chaque </w:t>
      </w:r>
      <w:r w:rsidR="00775B4C" w:rsidRPr="00A60061">
        <w:rPr>
          <w:rFonts w:ascii="Arial" w:hAnsi="Arial" w:cs="Arial"/>
          <w:sz w:val="24"/>
          <w:szCs w:val="24"/>
          <w:lang w:val="fr-CA"/>
        </w:rPr>
        <w:t>Candidat</w:t>
      </w:r>
      <w:r w:rsidRPr="00A60061">
        <w:rPr>
          <w:rFonts w:ascii="Arial" w:hAnsi="Arial" w:cs="Arial"/>
          <w:sz w:val="24"/>
          <w:szCs w:val="24"/>
          <w:lang w:val="fr-CA"/>
        </w:rPr>
        <w:t xml:space="preserve"> à l</w:t>
      </w:r>
      <w:r w:rsidR="00F06F70" w:rsidRPr="00A60061">
        <w:rPr>
          <w:rFonts w:ascii="Arial" w:hAnsi="Arial" w:cs="Arial"/>
          <w:sz w:val="24"/>
          <w:szCs w:val="24"/>
          <w:lang w:val="fr-CA"/>
        </w:rPr>
        <w:t>’</w:t>
      </w:r>
      <w:r w:rsidRPr="00A60061">
        <w:rPr>
          <w:rFonts w:ascii="Arial" w:hAnsi="Arial" w:cs="Arial"/>
          <w:sz w:val="24"/>
          <w:szCs w:val="24"/>
          <w:lang w:val="fr-CA"/>
        </w:rPr>
        <w:t>instant même de l</w:t>
      </w:r>
      <w:r w:rsidR="00F06F70" w:rsidRPr="00A60061">
        <w:rPr>
          <w:rFonts w:ascii="Arial" w:hAnsi="Arial" w:cs="Arial"/>
          <w:sz w:val="24"/>
          <w:szCs w:val="24"/>
          <w:lang w:val="fr-CA"/>
        </w:rPr>
        <w:t>’</w:t>
      </w:r>
      <w:r w:rsidRPr="00A60061">
        <w:rPr>
          <w:rFonts w:ascii="Arial" w:hAnsi="Arial" w:cs="Arial"/>
          <w:sz w:val="24"/>
          <w:szCs w:val="24"/>
          <w:lang w:val="fr-CA"/>
        </w:rPr>
        <w:t xml:space="preserve">envoi du courriel, dès que la télécopie aura été transmise avec succès ou le jour </w:t>
      </w:r>
      <w:r w:rsidRPr="00735FE9">
        <w:rPr>
          <w:rFonts w:ascii="Arial" w:hAnsi="Arial" w:cs="Arial"/>
          <w:sz w:val="24"/>
          <w:szCs w:val="24"/>
          <w:lang w:val="fr-CA"/>
        </w:rPr>
        <w:t>suivant la mise à la poste d</w:t>
      </w:r>
      <w:r w:rsidR="00F06F70" w:rsidRPr="00735FE9">
        <w:rPr>
          <w:rFonts w:ascii="Arial" w:hAnsi="Arial" w:cs="Arial"/>
          <w:sz w:val="24"/>
          <w:szCs w:val="24"/>
          <w:lang w:val="fr-CA"/>
        </w:rPr>
        <w:t>’</w:t>
      </w:r>
      <w:r w:rsidRPr="00735FE9">
        <w:rPr>
          <w:rFonts w:ascii="Arial" w:hAnsi="Arial" w:cs="Arial"/>
          <w:sz w:val="24"/>
          <w:szCs w:val="24"/>
          <w:lang w:val="fr-CA"/>
        </w:rPr>
        <w:t>un document.</w:t>
      </w:r>
    </w:p>
    <w:p w14:paraId="6ADFDCEA" w14:textId="45CA4E65" w:rsidR="00CA7421" w:rsidRPr="00735FE9" w:rsidRDefault="00EA6DB0" w:rsidP="002B1ABF">
      <w:pPr>
        <w:pStyle w:val="ListParagraph"/>
        <w:numPr>
          <w:ilvl w:val="0"/>
          <w:numId w:val="26"/>
        </w:numPr>
        <w:spacing w:after="120"/>
        <w:ind w:left="1156" w:hanging="578"/>
        <w:contextualSpacing w:val="0"/>
        <w:jc w:val="both"/>
        <w:rPr>
          <w:rFonts w:ascii="Arial" w:hAnsi="Arial" w:cs="Arial"/>
          <w:sz w:val="24"/>
          <w:szCs w:val="24"/>
          <w:lang w:val="fr-CA"/>
        </w:rPr>
      </w:pPr>
      <w:r w:rsidRPr="00735FE9">
        <w:rPr>
          <w:rFonts w:ascii="Arial" w:hAnsi="Arial" w:cs="Arial"/>
          <w:sz w:val="24"/>
          <w:szCs w:val="24"/>
          <w:lang w:val="fr-CA"/>
        </w:rPr>
        <w:t xml:space="preserve">Pour des raisons de transparence, toute question pertinente posée par les </w:t>
      </w:r>
      <w:r w:rsidR="00775B4C" w:rsidRPr="00735FE9">
        <w:rPr>
          <w:rFonts w:ascii="Arial" w:hAnsi="Arial" w:cs="Arial"/>
          <w:sz w:val="24"/>
          <w:szCs w:val="24"/>
          <w:lang w:val="fr-CA"/>
        </w:rPr>
        <w:t>Candidat</w:t>
      </w:r>
      <w:r w:rsidRPr="00735FE9">
        <w:rPr>
          <w:rFonts w:ascii="Arial" w:hAnsi="Arial" w:cs="Arial"/>
          <w:sz w:val="24"/>
          <w:szCs w:val="24"/>
          <w:lang w:val="fr-CA"/>
        </w:rPr>
        <w:t xml:space="preserve">s au sujet des </w:t>
      </w:r>
      <w:r w:rsidR="00775B4C" w:rsidRPr="00735FE9">
        <w:rPr>
          <w:rFonts w:ascii="Arial" w:hAnsi="Arial" w:cs="Arial"/>
          <w:sz w:val="24"/>
          <w:szCs w:val="24"/>
          <w:lang w:val="fr-CA"/>
        </w:rPr>
        <w:t>Élections municipales</w:t>
      </w:r>
      <w:r w:rsidRPr="00735FE9">
        <w:rPr>
          <w:rFonts w:ascii="Arial" w:hAnsi="Arial" w:cs="Arial"/>
          <w:sz w:val="24"/>
          <w:szCs w:val="24"/>
          <w:lang w:val="fr-CA"/>
        </w:rPr>
        <w:t xml:space="preserve"> sera communiquée aux autres </w:t>
      </w:r>
      <w:r w:rsidR="00775B4C" w:rsidRPr="00735FE9">
        <w:rPr>
          <w:rFonts w:ascii="Arial" w:hAnsi="Arial" w:cs="Arial"/>
          <w:sz w:val="24"/>
          <w:szCs w:val="24"/>
          <w:lang w:val="fr-CA"/>
        </w:rPr>
        <w:t>Candidat</w:t>
      </w:r>
      <w:r w:rsidRPr="00735FE9">
        <w:rPr>
          <w:rFonts w:ascii="Arial" w:hAnsi="Arial" w:cs="Arial"/>
          <w:sz w:val="24"/>
          <w:szCs w:val="24"/>
          <w:lang w:val="fr-CA"/>
        </w:rPr>
        <w:t xml:space="preserve">s par l’entremise du site Web du </w:t>
      </w:r>
      <w:r w:rsidR="00485389" w:rsidRPr="00735FE9">
        <w:rPr>
          <w:rFonts w:ascii="Arial" w:hAnsi="Arial" w:cs="Arial"/>
          <w:sz w:val="24"/>
          <w:szCs w:val="24"/>
          <w:lang w:val="fr-CA"/>
        </w:rPr>
        <w:t>Canton d’Alfred et Plantagenet</w:t>
      </w:r>
      <w:r w:rsidR="00A60061" w:rsidRPr="00735FE9">
        <w:rPr>
          <w:rFonts w:ascii="Arial" w:hAnsi="Arial" w:cs="Arial"/>
          <w:sz w:val="24"/>
          <w:szCs w:val="24"/>
          <w:lang w:val="fr-CA"/>
        </w:rPr>
        <w:t>.</w:t>
      </w:r>
    </w:p>
    <w:p w14:paraId="6E8EF166" w14:textId="18E9898C" w:rsidR="00CA7421" w:rsidRPr="00A60061" w:rsidRDefault="00F02503" w:rsidP="002B1ABF">
      <w:pPr>
        <w:pStyle w:val="Heading1"/>
        <w:spacing w:before="120" w:after="120"/>
        <w:rPr>
          <w:rFonts w:ascii="Arial" w:hAnsi="Arial" w:cs="Arial"/>
          <w:color w:val="auto"/>
          <w:sz w:val="24"/>
          <w:szCs w:val="24"/>
          <w:lang w:val="fr-CA"/>
        </w:rPr>
      </w:pPr>
      <w:bookmarkStart w:id="23" w:name="_Toc509929983"/>
      <w:r w:rsidRPr="00A60061">
        <w:rPr>
          <w:rFonts w:ascii="Arial" w:hAnsi="Arial" w:cs="Arial"/>
          <w:color w:val="000000"/>
          <w:sz w:val="24"/>
          <w:szCs w:val="24"/>
          <w:lang w:val="fr-CA"/>
        </w:rPr>
        <w:t>24</w:t>
      </w:r>
      <w:r w:rsidR="00CA7421" w:rsidRPr="00A60061">
        <w:rPr>
          <w:rFonts w:ascii="Arial" w:hAnsi="Arial" w:cs="Arial"/>
          <w:color w:val="000000"/>
          <w:sz w:val="24"/>
          <w:szCs w:val="24"/>
          <w:lang w:val="fr-CA"/>
        </w:rPr>
        <w:t>. COMITÉ DE VÉRIFICATION DE CONFORMITÉ</w:t>
      </w:r>
      <w:bookmarkEnd w:id="23"/>
      <w:r w:rsidR="00CA7421" w:rsidRPr="00A60061">
        <w:rPr>
          <w:rFonts w:ascii="Arial" w:hAnsi="Arial" w:cs="Arial"/>
          <w:color w:val="auto"/>
          <w:sz w:val="24"/>
          <w:szCs w:val="24"/>
          <w:lang w:val="fr-CA"/>
        </w:rPr>
        <w:t xml:space="preserve"> </w:t>
      </w:r>
    </w:p>
    <w:p w14:paraId="4C139708" w14:textId="77777777" w:rsidR="00CA7421" w:rsidRPr="00A60061" w:rsidRDefault="00CA7421" w:rsidP="002B1ABF">
      <w:pPr>
        <w:pStyle w:val="ListParagraph"/>
        <w:widowControl w:val="0"/>
        <w:numPr>
          <w:ilvl w:val="0"/>
          <w:numId w:val="31"/>
        </w:numPr>
        <w:autoSpaceDE w:val="0"/>
        <w:autoSpaceDN w:val="0"/>
        <w:adjustRightInd w:val="0"/>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Établir un Comité de vérification de conformité</w:t>
      </w:r>
    </w:p>
    <w:p w14:paraId="6021D978" w14:textId="35A7EC36" w:rsidR="00EA6DB0" w:rsidRPr="00A60061" w:rsidRDefault="00EA6DB0" w:rsidP="002B1ABF">
      <w:pPr>
        <w:pStyle w:val="ListParagraph"/>
        <w:widowControl w:val="0"/>
        <w:numPr>
          <w:ilvl w:val="0"/>
          <w:numId w:val="32"/>
        </w:numPr>
        <w:autoSpaceDE w:val="0"/>
        <w:autoSpaceDN w:val="0"/>
        <w:adjustRightInd w:val="0"/>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La Loi oblige les municipalités à mettre sur pied, avant le 1</w:t>
      </w:r>
      <w:r w:rsidRPr="00A60061">
        <w:rPr>
          <w:rFonts w:ascii="Arial" w:hAnsi="Arial" w:cs="Arial"/>
          <w:sz w:val="24"/>
          <w:szCs w:val="24"/>
          <w:vertAlign w:val="superscript"/>
          <w:lang w:val="fr-CA"/>
        </w:rPr>
        <w:t>er</w:t>
      </w:r>
      <w:r w:rsidRPr="00A60061">
        <w:rPr>
          <w:rFonts w:ascii="Arial" w:hAnsi="Arial" w:cs="Arial"/>
          <w:sz w:val="24"/>
          <w:szCs w:val="24"/>
          <w:lang w:val="fr-CA"/>
        </w:rPr>
        <w:t xml:space="preserve"> octobre d'une année électorale, un </w:t>
      </w:r>
      <w:r w:rsidR="00775B4C" w:rsidRPr="00A60061">
        <w:rPr>
          <w:rFonts w:ascii="Arial" w:hAnsi="Arial" w:cs="Arial"/>
          <w:sz w:val="24"/>
          <w:szCs w:val="24"/>
          <w:lang w:val="fr-CA"/>
        </w:rPr>
        <w:t>Comité de vérification de conformité</w:t>
      </w:r>
      <w:r w:rsidRPr="00A60061">
        <w:rPr>
          <w:rFonts w:ascii="Arial" w:hAnsi="Arial" w:cs="Arial"/>
          <w:sz w:val="24"/>
          <w:szCs w:val="24"/>
          <w:lang w:val="fr-CA"/>
        </w:rPr>
        <w:t xml:space="preserve"> pour l'application de la présente Loi afin de traiter les plaintes relatives au financement des campagnes électorales. </w:t>
      </w:r>
    </w:p>
    <w:p w14:paraId="6C8B3E62" w14:textId="77777777" w:rsidR="00CA7421" w:rsidRPr="00A60061" w:rsidRDefault="00EA6DB0" w:rsidP="002B1ABF">
      <w:pPr>
        <w:pStyle w:val="ListParagraph"/>
        <w:widowControl w:val="0"/>
        <w:numPr>
          <w:ilvl w:val="0"/>
          <w:numId w:val="32"/>
        </w:numPr>
        <w:autoSpaceDE w:val="0"/>
        <w:autoSpaceDN w:val="0"/>
        <w:adjustRightInd w:val="0"/>
        <w:spacing w:after="120"/>
        <w:ind w:left="1584" w:hanging="432"/>
        <w:contextualSpacing w:val="0"/>
        <w:jc w:val="both"/>
        <w:rPr>
          <w:rFonts w:ascii="Arial" w:hAnsi="Arial" w:cs="Arial"/>
          <w:sz w:val="24"/>
          <w:szCs w:val="24"/>
          <w:lang w:val="fr-CA"/>
        </w:rPr>
      </w:pPr>
      <w:r w:rsidRPr="00A60061">
        <w:rPr>
          <w:rFonts w:ascii="Arial" w:hAnsi="Arial" w:cs="Arial"/>
          <w:sz w:val="24"/>
          <w:szCs w:val="24"/>
          <w:lang w:val="fr-CA"/>
        </w:rPr>
        <w:t xml:space="preserve">Le Conseil </w:t>
      </w:r>
      <w:r w:rsidR="00C154A9" w:rsidRPr="00A60061">
        <w:rPr>
          <w:rFonts w:ascii="Arial" w:hAnsi="Arial" w:cs="Arial"/>
          <w:sz w:val="24"/>
          <w:szCs w:val="24"/>
          <w:lang w:val="fr-CA"/>
        </w:rPr>
        <w:t xml:space="preserve">devra </w:t>
      </w:r>
      <w:r w:rsidRPr="00A60061">
        <w:rPr>
          <w:rFonts w:ascii="Arial" w:hAnsi="Arial" w:cs="Arial"/>
          <w:sz w:val="24"/>
          <w:szCs w:val="24"/>
          <w:lang w:val="fr-CA"/>
        </w:rPr>
        <w:t>approuve</w:t>
      </w:r>
      <w:r w:rsidR="00C154A9" w:rsidRPr="00A60061">
        <w:rPr>
          <w:rFonts w:ascii="Arial" w:hAnsi="Arial" w:cs="Arial"/>
          <w:sz w:val="24"/>
          <w:szCs w:val="24"/>
          <w:lang w:val="fr-CA"/>
        </w:rPr>
        <w:t xml:space="preserve">r la nomination des </w:t>
      </w:r>
      <w:r w:rsidRPr="00A60061">
        <w:rPr>
          <w:rFonts w:ascii="Arial" w:hAnsi="Arial" w:cs="Arial"/>
          <w:sz w:val="24"/>
          <w:szCs w:val="24"/>
          <w:lang w:val="fr-CA"/>
        </w:rPr>
        <w:t xml:space="preserve">membres par règlement </w:t>
      </w:r>
      <w:r w:rsidR="00C154A9" w:rsidRPr="00A60061">
        <w:rPr>
          <w:rFonts w:ascii="Arial" w:hAnsi="Arial" w:cs="Arial"/>
          <w:sz w:val="24"/>
          <w:szCs w:val="24"/>
          <w:lang w:val="fr-CA"/>
        </w:rPr>
        <w:t>municipal</w:t>
      </w:r>
      <w:r w:rsidRPr="00A60061">
        <w:rPr>
          <w:rFonts w:ascii="Arial" w:hAnsi="Arial" w:cs="Arial"/>
          <w:sz w:val="24"/>
          <w:szCs w:val="24"/>
          <w:lang w:val="fr-CA"/>
        </w:rPr>
        <w:t>.</w:t>
      </w:r>
    </w:p>
    <w:p w14:paraId="5722FF08" w14:textId="3753AEC7" w:rsidR="00CA7421" w:rsidRPr="00A60061" w:rsidRDefault="00F02503" w:rsidP="002B1ABF">
      <w:pPr>
        <w:pStyle w:val="Heading1"/>
        <w:spacing w:before="120" w:after="120"/>
        <w:jc w:val="both"/>
        <w:rPr>
          <w:rFonts w:ascii="Arial" w:hAnsi="Arial" w:cs="Arial"/>
          <w:color w:val="auto"/>
          <w:sz w:val="24"/>
          <w:szCs w:val="24"/>
          <w:lang w:val="fr-CA"/>
        </w:rPr>
      </w:pPr>
      <w:bookmarkStart w:id="24" w:name="_Toc509929984"/>
      <w:r w:rsidRPr="00A60061">
        <w:rPr>
          <w:rFonts w:ascii="Arial" w:hAnsi="Arial" w:cs="Arial"/>
          <w:color w:val="auto"/>
          <w:sz w:val="24"/>
          <w:szCs w:val="24"/>
          <w:lang w:val="fr-CA"/>
        </w:rPr>
        <w:t>25</w:t>
      </w:r>
      <w:r w:rsidR="00C154A9" w:rsidRPr="00A60061">
        <w:rPr>
          <w:rFonts w:ascii="Arial" w:hAnsi="Arial" w:cs="Arial"/>
          <w:color w:val="auto"/>
          <w:sz w:val="24"/>
          <w:szCs w:val="24"/>
          <w:lang w:val="fr-CA"/>
        </w:rPr>
        <w:t>. ACCESSIBILITÉ</w:t>
      </w:r>
      <w:bookmarkEnd w:id="24"/>
    </w:p>
    <w:p w14:paraId="08C00D6E" w14:textId="035849F5" w:rsidR="00CA7421" w:rsidRPr="00A60061" w:rsidRDefault="00C154A9" w:rsidP="002B1ABF">
      <w:pPr>
        <w:pStyle w:val="ListParagraph"/>
        <w:numPr>
          <w:ilvl w:val="0"/>
          <w:numId w:val="36"/>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L'accessibilité est régie par l'article 12</w:t>
      </w:r>
      <w:r w:rsidR="00D55206" w:rsidRPr="00A60061">
        <w:rPr>
          <w:rFonts w:ascii="Arial" w:hAnsi="Arial" w:cs="Arial"/>
          <w:sz w:val="24"/>
          <w:szCs w:val="24"/>
          <w:lang w:val="fr-CA"/>
        </w:rPr>
        <w:t>.1</w:t>
      </w:r>
      <w:r w:rsidRPr="00A60061">
        <w:rPr>
          <w:rFonts w:ascii="Arial" w:hAnsi="Arial" w:cs="Arial"/>
          <w:sz w:val="24"/>
          <w:szCs w:val="24"/>
          <w:lang w:val="fr-CA"/>
        </w:rPr>
        <w:t xml:space="preserve"> de la Loi :</w:t>
      </w:r>
    </w:p>
    <w:p w14:paraId="262E95B0" w14:textId="545B9B53" w:rsidR="00CA7421" w:rsidRPr="00A60061" w:rsidRDefault="00CA7421" w:rsidP="002B1ABF">
      <w:pPr>
        <w:spacing w:after="120"/>
        <w:ind w:left="1296"/>
        <w:jc w:val="both"/>
        <w:rPr>
          <w:rFonts w:ascii="Arial" w:hAnsi="Arial" w:cs="Arial"/>
          <w:sz w:val="24"/>
          <w:szCs w:val="24"/>
          <w:lang w:val="fr-CA"/>
        </w:rPr>
      </w:pPr>
      <w:r w:rsidRPr="00A60061">
        <w:rPr>
          <w:rFonts w:ascii="Arial" w:hAnsi="Arial" w:cs="Arial"/>
          <w:sz w:val="24"/>
          <w:szCs w:val="24"/>
          <w:lang w:val="fr-CA"/>
        </w:rPr>
        <w:t xml:space="preserve">Électeurs et </w:t>
      </w:r>
      <w:r w:rsidR="00775B4C" w:rsidRPr="00A60061">
        <w:rPr>
          <w:rFonts w:ascii="Arial" w:hAnsi="Arial" w:cs="Arial"/>
          <w:sz w:val="24"/>
          <w:szCs w:val="24"/>
          <w:lang w:val="fr-CA"/>
        </w:rPr>
        <w:t>Candidat</w:t>
      </w:r>
      <w:r w:rsidRPr="00A60061">
        <w:rPr>
          <w:rFonts w:ascii="Arial" w:hAnsi="Arial" w:cs="Arial"/>
          <w:sz w:val="24"/>
          <w:szCs w:val="24"/>
          <w:lang w:val="fr-CA"/>
        </w:rPr>
        <w:t>s handicapés</w:t>
      </w:r>
    </w:p>
    <w:p w14:paraId="64314618" w14:textId="6D19ED9B" w:rsidR="00CA7421" w:rsidRPr="00A60061" w:rsidRDefault="00CA7421" w:rsidP="002B1ABF">
      <w:pPr>
        <w:spacing w:after="120"/>
        <w:ind w:left="1296"/>
        <w:jc w:val="both"/>
        <w:rPr>
          <w:rFonts w:ascii="Arial" w:hAnsi="Arial" w:cs="Arial"/>
          <w:sz w:val="24"/>
          <w:szCs w:val="24"/>
          <w:lang w:val="fr-CA"/>
        </w:rPr>
      </w:pPr>
      <w:r w:rsidRPr="00A60061">
        <w:rPr>
          <w:rFonts w:ascii="Arial" w:hAnsi="Arial" w:cs="Arial"/>
          <w:sz w:val="24"/>
          <w:szCs w:val="24"/>
          <w:lang w:val="fr-CA"/>
        </w:rPr>
        <w:t>12</w:t>
      </w:r>
      <w:r w:rsidR="00D55206" w:rsidRPr="00A60061">
        <w:rPr>
          <w:rFonts w:ascii="Arial" w:hAnsi="Arial" w:cs="Arial"/>
          <w:sz w:val="24"/>
          <w:szCs w:val="24"/>
          <w:lang w:val="fr-CA"/>
        </w:rPr>
        <w:t>.</w:t>
      </w:r>
      <w:r w:rsidRPr="00A60061">
        <w:rPr>
          <w:rFonts w:ascii="Arial" w:hAnsi="Arial" w:cs="Arial"/>
          <w:sz w:val="24"/>
          <w:szCs w:val="24"/>
          <w:lang w:val="fr-CA"/>
        </w:rPr>
        <w:t>1</w:t>
      </w:r>
      <w:r w:rsidR="00F06F70" w:rsidRPr="00A60061">
        <w:rPr>
          <w:rFonts w:ascii="Arial" w:hAnsi="Arial" w:cs="Arial"/>
          <w:sz w:val="24"/>
          <w:szCs w:val="24"/>
          <w:lang w:val="fr-CA"/>
        </w:rPr>
        <w:t xml:space="preserve"> </w:t>
      </w:r>
      <w:r w:rsidRPr="00A60061">
        <w:rPr>
          <w:rFonts w:ascii="Arial" w:hAnsi="Arial" w:cs="Arial"/>
          <w:sz w:val="24"/>
          <w:szCs w:val="24"/>
          <w:lang w:val="fr-CA"/>
        </w:rPr>
        <w:t>(1)</w:t>
      </w:r>
      <w:r w:rsidR="00F06F70" w:rsidRPr="00A60061">
        <w:rPr>
          <w:rFonts w:ascii="Arial" w:hAnsi="Arial" w:cs="Arial"/>
          <w:sz w:val="24"/>
          <w:szCs w:val="24"/>
          <w:lang w:val="fr-CA"/>
        </w:rPr>
        <w:t xml:space="preserve"> </w:t>
      </w: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qui est chargé de la tenue d</w:t>
      </w:r>
      <w:r w:rsidR="00F06F70" w:rsidRPr="00A60061">
        <w:rPr>
          <w:rFonts w:ascii="Arial" w:hAnsi="Arial" w:cs="Arial"/>
          <w:sz w:val="24"/>
          <w:szCs w:val="24"/>
          <w:lang w:val="fr-CA"/>
        </w:rPr>
        <w:t>’</w:t>
      </w:r>
      <w:r w:rsidRPr="00A60061">
        <w:rPr>
          <w:rFonts w:ascii="Arial" w:hAnsi="Arial" w:cs="Arial"/>
          <w:sz w:val="24"/>
          <w:szCs w:val="24"/>
          <w:lang w:val="fr-CA"/>
        </w:rPr>
        <w:t xml:space="preserve">une élection tient compte des besoins des </w:t>
      </w:r>
      <w:r w:rsidR="00775B4C" w:rsidRPr="00A60061">
        <w:rPr>
          <w:rFonts w:ascii="Arial" w:hAnsi="Arial" w:cs="Arial"/>
          <w:sz w:val="24"/>
          <w:szCs w:val="24"/>
          <w:lang w:val="fr-CA"/>
        </w:rPr>
        <w:t>Électeur</w:t>
      </w:r>
      <w:r w:rsidRPr="00A60061">
        <w:rPr>
          <w:rFonts w:ascii="Arial" w:hAnsi="Arial" w:cs="Arial"/>
          <w:sz w:val="24"/>
          <w:szCs w:val="24"/>
          <w:lang w:val="fr-CA"/>
        </w:rPr>
        <w:t xml:space="preserve">s et des </w:t>
      </w:r>
      <w:r w:rsidR="00775B4C" w:rsidRPr="00A60061">
        <w:rPr>
          <w:rFonts w:ascii="Arial" w:hAnsi="Arial" w:cs="Arial"/>
          <w:sz w:val="24"/>
          <w:szCs w:val="24"/>
          <w:lang w:val="fr-CA"/>
        </w:rPr>
        <w:t>Candidat</w:t>
      </w:r>
      <w:r w:rsidRPr="00A60061">
        <w:rPr>
          <w:rFonts w:ascii="Arial" w:hAnsi="Arial" w:cs="Arial"/>
          <w:sz w:val="24"/>
          <w:szCs w:val="24"/>
          <w:lang w:val="fr-CA"/>
        </w:rPr>
        <w:t>s handicapés.</w:t>
      </w:r>
      <w:r w:rsidR="00F06F70" w:rsidRPr="00A60061">
        <w:rPr>
          <w:rFonts w:ascii="Arial" w:hAnsi="Arial" w:cs="Arial"/>
          <w:sz w:val="24"/>
          <w:szCs w:val="24"/>
          <w:lang w:val="fr-CA"/>
        </w:rPr>
        <w:t xml:space="preserve"> </w:t>
      </w:r>
    </w:p>
    <w:p w14:paraId="2A28944C" w14:textId="77777777" w:rsidR="00CA7421" w:rsidRPr="00A60061" w:rsidRDefault="00CA7421" w:rsidP="002B1ABF">
      <w:pPr>
        <w:spacing w:after="120"/>
        <w:ind w:left="1296"/>
        <w:jc w:val="both"/>
        <w:rPr>
          <w:rFonts w:ascii="Arial" w:hAnsi="Arial" w:cs="Arial"/>
          <w:sz w:val="24"/>
          <w:szCs w:val="24"/>
          <w:lang w:val="fr-CA"/>
        </w:rPr>
      </w:pPr>
      <w:r w:rsidRPr="00A60061">
        <w:rPr>
          <w:rFonts w:ascii="Arial" w:hAnsi="Arial" w:cs="Arial"/>
          <w:sz w:val="24"/>
          <w:szCs w:val="24"/>
          <w:lang w:val="fr-CA"/>
        </w:rPr>
        <w:t>Plan : obstacles</w:t>
      </w:r>
    </w:p>
    <w:p w14:paraId="71CE0185" w14:textId="7E833655" w:rsidR="00CA7421" w:rsidRPr="00A60061" w:rsidRDefault="00CA7421" w:rsidP="002B1ABF">
      <w:pPr>
        <w:pStyle w:val="ListParagraph"/>
        <w:spacing w:after="120"/>
        <w:ind w:left="1296"/>
        <w:contextualSpacing w:val="0"/>
        <w:jc w:val="both"/>
        <w:rPr>
          <w:rFonts w:ascii="Arial" w:hAnsi="Arial" w:cs="Arial"/>
          <w:sz w:val="24"/>
          <w:szCs w:val="24"/>
          <w:lang w:val="fr-CA"/>
        </w:rPr>
      </w:pPr>
      <w:r w:rsidRPr="00A60061">
        <w:rPr>
          <w:rFonts w:ascii="Arial" w:hAnsi="Arial" w:cs="Arial"/>
          <w:sz w:val="24"/>
          <w:szCs w:val="24"/>
          <w:lang w:val="fr-CA"/>
        </w:rPr>
        <w:t>12</w:t>
      </w:r>
      <w:r w:rsidR="00F43CE7" w:rsidRPr="00A60061">
        <w:rPr>
          <w:rFonts w:ascii="Arial" w:hAnsi="Arial" w:cs="Arial"/>
          <w:sz w:val="24"/>
          <w:szCs w:val="24"/>
          <w:lang w:val="fr-CA"/>
        </w:rPr>
        <w:t xml:space="preserve">.1 </w:t>
      </w:r>
      <w:r w:rsidRPr="00A60061">
        <w:rPr>
          <w:rFonts w:ascii="Arial" w:hAnsi="Arial" w:cs="Arial"/>
          <w:sz w:val="24"/>
          <w:szCs w:val="24"/>
          <w:lang w:val="fr-CA"/>
        </w:rPr>
        <w:t>(2)</w:t>
      </w:r>
      <w:r w:rsidR="00F06F70" w:rsidRPr="00A60061">
        <w:rPr>
          <w:rFonts w:ascii="Arial" w:hAnsi="Arial" w:cs="Arial"/>
          <w:sz w:val="24"/>
          <w:szCs w:val="24"/>
          <w:lang w:val="fr-CA"/>
        </w:rPr>
        <w:t xml:space="preserve"> </w:t>
      </w:r>
      <w:r w:rsidRPr="00A60061">
        <w:rPr>
          <w:rFonts w:ascii="Arial" w:hAnsi="Arial" w:cs="Arial"/>
          <w:sz w:val="24"/>
          <w:szCs w:val="24"/>
          <w:lang w:val="fr-CA"/>
        </w:rPr>
        <w:t xml:space="preserve">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prépare un plan pour le repérage, l</w:t>
      </w:r>
      <w:r w:rsidR="00F06F70" w:rsidRPr="00A60061">
        <w:rPr>
          <w:rFonts w:ascii="Arial" w:hAnsi="Arial" w:cs="Arial"/>
          <w:sz w:val="24"/>
          <w:szCs w:val="24"/>
          <w:lang w:val="fr-CA"/>
        </w:rPr>
        <w:t>’</w:t>
      </w:r>
      <w:r w:rsidRPr="00A60061">
        <w:rPr>
          <w:rFonts w:ascii="Arial" w:hAnsi="Arial" w:cs="Arial"/>
          <w:sz w:val="24"/>
          <w:szCs w:val="24"/>
          <w:lang w:val="fr-CA"/>
        </w:rPr>
        <w:t xml:space="preserve">élimination et la prévention des obstacles pour les </w:t>
      </w:r>
      <w:r w:rsidR="00775B4C" w:rsidRPr="00A60061">
        <w:rPr>
          <w:rFonts w:ascii="Arial" w:hAnsi="Arial" w:cs="Arial"/>
          <w:sz w:val="24"/>
          <w:szCs w:val="24"/>
          <w:lang w:val="fr-CA"/>
        </w:rPr>
        <w:t>Électeur</w:t>
      </w:r>
      <w:r w:rsidRPr="00A60061">
        <w:rPr>
          <w:rFonts w:ascii="Arial" w:hAnsi="Arial" w:cs="Arial"/>
          <w:sz w:val="24"/>
          <w:szCs w:val="24"/>
          <w:lang w:val="fr-CA"/>
        </w:rPr>
        <w:t xml:space="preserve">s et les </w:t>
      </w:r>
      <w:r w:rsidR="00775B4C" w:rsidRPr="00A60061">
        <w:rPr>
          <w:rFonts w:ascii="Arial" w:hAnsi="Arial" w:cs="Arial"/>
          <w:sz w:val="24"/>
          <w:szCs w:val="24"/>
          <w:lang w:val="fr-CA"/>
        </w:rPr>
        <w:t>Candidat</w:t>
      </w:r>
      <w:r w:rsidRPr="00A60061">
        <w:rPr>
          <w:rFonts w:ascii="Arial" w:hAnsi="Arial" w:cs="Arial"/>
          <w:sz w:val="24"/>
          <w:szCs w:val="24"/>
          <w:lang w:val="fr-CA"/>
        </w:rPr>
        <w:t xml:space="preserve">s handicapés et le met à la disposition du public avant le </w:t>
      </w:r>
      <w:r w:rsidR="00775B4C" w:rsidRPr="00A60061">
        <w:rPr>
          <w:rFonts w:ascii="Arial" w:hAnsi="Arial" w:cs="Arial"/>
          <w:sz w:val="24"/>
          <w:szCs w:val="24"/>
          <w:lang w:val="fr-CA"/>
        </w:rPr>
        <w:t>Jour du scrutin</w:t>
      </w:r>
      <w:r w:rsidRPr="00A60061">
        <w:rPr>
          <w:rFonts w:ascii="Arial" w:hAnsi="Arial" w:cs="Arial"/>
          <w:sz w:val="24"/>
          <w:szCs w:val="24"/>
          <w:lang w:val="fr-CA"/>
        </w:rPr>
        <w:t xml:space="preserve"> lors d</w:t>
      </w:r>
      <w:r w:rsidR="00F06F70" w:rsidRPr="00A60061">
        <w:rPr>
          <w:rFonts w:ascii="Arial" w:hAnsi="Arial" w:cs="Arial"/>
          <w:sz w:val="24"/>
          <w:szCs w:val="24"/>
          <w:lang w:val="fr-CA"/>
        </w:rPr>
        <w:t>’</w:t>
      </w:r>
      <w:r w:rsidRPr="00A60061">
        <w:rPr>
          <w:rFonts w:ascii="Arial" w:hAnsi="Arial" w:cs="Arial"/>
          <w:sz w:val="24"/>
          <w:szCs w:val="24"/>
          <w:lang w:val="fr-CA"/>
        </w:rPr>
        <w:t>une élection ordinaire.</w:t>
      </w:r>
      <w:r w:rsidR="00F06F70" w:rsidRPr="00A60061">
        <w:rPr>
          <w:rFonts w:ascii="Arial" w:hAnsi="Arial" w:cs="Arial"/>
          <w:sz w:val="24"/>
          <w:szCs w:val="24"/>
          <w:lang w:val="fr-CA"/>
        </w:rPr>
        <w:t xml:space="preserve"> </w:t>
      </w:r>
    </w:p>
    <w:p w14:paraId="09B90123" w14:textId="77777777" w:rsidR="00CA7421" w:rsidRPr="00A60061" w:rsidRDefault="00CA7421" w:rsidP="002B1ABF">
      <w:pPr>
        <w:spacing w:after="120"/>
        <w:ind w:left="576" w:firstLine="720"/>
        <w:jc w:val="both"/>
        <w:rPr>
          <w:rFonts w:ascii="Arial" w:hAnsi="Arial" w:cs="Arial"/>
          <w:sz w:val="24"/>
          <w:szCs w:val="24"/>
          <w:lang w:val="fr-CA"/>
        </w:rPr>
      </w:pPr>
      <w:r w:rsidRPr="00A60061">
        <w:rPr>
          <w:rFonts w:ascii="Arial" w:hAnsi="Arial" w:cs="Arial"/>
          <w:sz w:val="24"/>
          <w:szCs w:val="24"/>
          <w:lang w:val="fr-CA"/>
        </w:rPr>
        <w:t>Rapport</w:t>
      </w:r>
    </w:p>
    <w:p w14:paraId="196D4AEC" w14:textId="27CDAD80" w:rsidR="00CA7421" w:rsidRPr="00A60061" w:rsidRDefault="00CA7421" w:rsidP="002B1ABF">
      <w:pPr>
        <w:spacing w:after="120"/>
        <w:ind w:left="1296"/>
        <w:jc w:val="both"/>
        <w:rPr>
          <w:rFonts w:ascii="Arial" w:hAnsi="Arial" w:cs="Arial"/>
          <w:sz w:val="24"/>
          <w:szCs w:val="24"/>
          <w:lang w:val="fr-CA"/>
        </w:rPr>
      </w:pPr>
      <w:r w:rsidRPr="00A60061">
        <w:rPr>
          <w:rFonts w:ascii="Arial" w:hAnsi="Arial" w:cs="Arial"/>
          <w:sz w:val="24"/>
          <w:szCs w:val="24"/>
          <w:lang w:val="fr-CA"/>
        </w:rPr>
        <w:t>12</w:t>
      </w:r>
      <w:r w:rsidR="00F43CE7" w:rsidRPr="00A60061">
        <w:rPr>
          <w:rFonts w:ascii="Arial" w:hAnsi="Arial" w:cs="Arial"/>
          <w:sz w:val="24"/>
          <w:szCs w:val="24"/>
          <w:lang w:val="fr-CA"/>
        </w:rPr>
        <w:t xml:space="preserve">.1 </w:t>
      </w:r>
      <w:r w:rsidRPr="00A60061">
        <w:rPr>
          <w:rFonts w:ascii="Arial" w:hAnsi="Arial" w:cs="Arial"/>
          <w:sz w:val="24"/>
          <w:szCs w:val="24"/>
          <w:lang w:val="fr-CA"/>
        </w:rPr>
        <w:t>(3)</w:t>
      </w:r>
      <w:r w:rsidR="00F06F70" w:rsidRPr="00A60061">
        <w:rPr>
          <w:rFonts w:ascii="Arial" w:hAnsi="Arial" w:cs="Arial"/>
          <w:sz w:val="24"/>
          <w:szCs w:val="24"/>
          <w:lang w:val="fr-CA"/>
        </w:rPr>
        <w:t xml:space="preserve"> </w:t>
      </w:r>
      <w:r w:rsidRPr="00A60061">
        <w:rPr>
          <w:rFonts w:ascii="Arial" w:hAnsi="Arial" w:cs="Arial"/>
          <w:sz w:val="24"/>
          <w:szCs w:val="24"/>
          <w:lang w:val="fr-CA"/>
        </w:rPr>
        <w:t xml:space="preserve">Dans les 90 jours qui suivent le </w:t>
      </w:r>
      <w:r w:rsidR="00775B4C" w:rsidRPr="00A60061">
        <w:rPr>
          <w:rFonts w:ascii="Arial" w:hAnsi="Arial" w:cs="Arial"/>
          <w:sz w:val="24"/>
          <w:szCs w:val="24"/>
          <w:lang w:val="fr-CA"/>
        </w:rPr>
        <w:t>Jour du scrutin</w:t>
      </w:r>
      <w:r w:rsidRPr="00A60061">
        <w:rPr>
          <w:rFonts w:ascii="Arial" w:hAnsi="Arial" w:cs="Arial"/>
          <w:sz w:val="24"/>
          <w:szCs w:val="24"/>
          <w:lang w:val="fr-CA"/>
        </w:rPr>
        <w:t xml:space="preserve"> lors d</w:t>
      </w:r>
      <w:r w:rsidR="00F06F70" w:rsidRPr="00A60061">
        <w:rPr>
          <w:rFonts w:ascii="Arial" w:hAnsi="Arial" w:cs="Arial"/>
          <w:sz w:val="24"/>
          <w:szCs w:val="24"/>
          <w:lang w:val="fr-CA"/>
        </w:rPr>
        <w:t>’</w:t>
      </w:r>
      <w:r w:rsidRPr="00A60061">
        <w:rPr>
          <w:rFonts w:ascii="Arial" w:hAnsi="Arial" w:cs="Arial"/>
          <w:sz w:val="24"/>
          <w:szCs w:val="24"/>
          <w:lang w:val="fr-CA"/>
        </w:rPr>
        <w:t xml:space="preserve">une élection ordinaire,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prépare un rapport sur le repérage, l</w:t>
      </w:r>
      <w:r w:rsidR="00F06F70" w:rsidRPr="00A60061">
        <w:rPr>
          <w:rFonts w:ascii="Arial" w:hAnsi="Arial" w:cs="Arial"/>
          <w:sz w:val="24"/>
          <w:szCs w:val="24"/>
          <w:lang w:val="fr-CA"/>
        </w:rPr>
        <w:t>’</w:t>
      </w:r>
      <w:r w:rsidRPr="00A60061">
        <w:rPr>
          <w:rFonts w:ascii="Arial" w:hAnsi="Arial" w:cs="Arial"/>
          <w:sz w:val="24"/>
          <w:szCs w:val="24"/>
          <w:lang w:val="fr-CA"/>
        </w:rPr>
        <w:t xml:space="preserve">élimination et la prévention des obstacles pour les </w:t>
      </w:r>
      <w:r w:rsidR="00775B4C" w:rsidRPr="00A60061">
        <w:rPr>
          <w:rFonts w:ascii="Arial" w:hAnsi="Arial" w:cs="Arial"/>
          <w:sz w:val="24"/>
          <w:szCs w:val="24"/>
          <w:lang w:val="fr-CA"/>
        </w:rPr>
        <w:t>Électeur</w:t>
      </w:r>
      <w:r w:rsidRPr="00A60061">
        <w:rPr>
          <w:rFonts w:ascii="Arial" w:hAnsi="Arial" w:cs="Arial"/>
          <w:sz w:val="24"/>
          <w:szCs w:val="24"/>
          <w:lang w:val="fr-CA"/>
        </w:rPr>
        <w:t xml:space="preserve">s et les </w:t>
      </w:r>
      <w:r w:rsidR="00775B4C" w:rsidRPr="00A60061">
        <w:rPr>
          <w:rFonts w:ascii="Arial" w:hAnsi="Arial" w:cs="Arial"/>
          <w:sz w:val="24"/>
          <w:szCs w:val="24"/>
          <w:lang w:val="fr-CA"/>
        </w:rPr>
        <w:t>Candidat</w:t>
      </w:r>
      <w:r w:rsidRPr="00A60061">
        <w:rPr>
          <w:rFonts w:ascii="Arial" w:hAnsi="Arial" w:cs="Arial"/>
          <w:sz w:val="24"/>
          <w:szCs w:val="24"/>
          <w:lang w:val="fr-CA"/>
        </w:rPr>
        <w:t>s handicapés et le met à la disposition du public.</w:t>
      </w:r>
      <w:r w:rsidR="00F06F70" w:rsidRPr="00A60061">
        <w:rPr>
          <w:rFonts w:ascii="Arial" w:hAnsi="Arial" w:cs="Arial"/>
          <w:sz w:val="24"/>
          <w:szCs w:val="24"/>
          <w:lang w:val="fr-CA"/>
        </w:rPr>
        <w:t xml:space="preserve"> </w:t>
      </w:r>
    </w:p>
    <w:p w14:paraId="7D005393" w14:textId="5B5A654F" w:rsidR="00CA7421" w:rsidRPr="00A60061" w:rsidRDefault="00F02503" w:rsidP="002B1ABF">
      <w:pPr>
        <w:pStyle w:val="Heading1"/>
        <w:spacing w:before="120" w:after="120"/>
        <w:rPr>
          <w:rFonts w:ascii="Arial" w:hAnsi="Arial" w:cs="Arial"/>
          <w:color w:val="auto"/>
          <w:sz w:val="24"/>
          <w:szCs w:val="24"/>
          <w:lang w:val="fr-CA"/>
        </w:rPr>
      </w:pPr>
      <w:bookmarkStart w:id="25" w:name="_Toc509929985"/>
      <w:r w:rsidRPr="00A60061">
        <w:rPr>
          <w:rFonts w:ascii="Arial" w:hAnsi="Arial" w:cs="Arial"/>
          <w:color w:val="auto"/>
          <w:sz w:val="24"/>
          <w:szCs w:val="24"/>
          <w:lang w:val="fr-CA"/>
        </w:rPr>
        <w:t>26</w:t>
      </w:r>
      <w:r w:rsidR="00CA7421" w:rsidRPr="00A60061">
        <w:rPr>
          <w:rFonts w:ascii="Arial" w:hAnsi="Arial" w:cs="Arial"/>
          <w:color w:val="auto"/>
          <w:sz w:val="24"/>
          <w:szCs w:val="24"/>
          <w:lang w:val="fr-CA"/>
        </w:rPr>
        <w:t xml:space="preserve">. </w:t>
      </w:r>
      <w:r w:rsidR="00C154A9" w:rsidRPr="00A60061">
        <w:rPr>
          <w:rFonts w:ascii="Arial" w:hAnsi="Arial" w:cs="Arial"/>
          <w:color w:val="auto"/>
          <w:sz w:val="24"/>
          <w:szCs w:val="24"/>
          <w:lang w:val="fr-CA"/>
        </w:rPr>
        <w:t>SITUATIONS D’URGENCE</w:t>
      </w:r>
      <w:bookmarkEnd w:id="25"/>
    </w:p>
    <w:p w14:paraId="3717DF6F" w14:textId="3745D4B8" w:rsidR="00237D1C" w:rsidRDefault="00237D1C" w:rsidP="002B1ABF">
      <w:pPr>
        <w:pStyle w:val="ListParagraph"/>
        <w:numPr>
          <w:ilvl w:val="0"/>
          <w:numId w:val="28"/>
        </w:numPr>
        <w:spacing w:after="120"/>
        <w:ind w:left="1156" w:hanging="578"/>
        <w:contextualSpacing w:val="0"/>
        <w:jc w:val="both"/>
        <w:rPr>
          <w:rFonts w:ascii="Arial" w:hAnsi="Arial" w:cs="Arial"/>
          <w:sz w:val="24"/>
          <w:szCs w:val="24"/>
          <w:lang w:val="fr-CA"/>
        </w:rPr>
      </w:pPr>
      <w:r>
        <w:rPr>
          <w:rFonts w:ascii="Arial" w:hAnsi="Arial" w:cs="Arial"/>
          <w:sz w:val="24"/>
          <w:szCs w:val="24"/>
          <w:lang w:val="fr-CA"/>
        </w:rPr>
        <w:t xml:space="preserve">Conformément à l’article 53 de la Loi, le Secrétaire peut déclarer l’existence d’une situation d’urgence s’il est d’avis que des circonstances sont survenues </w:t>
      </w:r>
      <w:r>
        <w:rPr>
          <w:rFonts w:ascii="Arial" w:hAnsi="Arial" w:cs="Arial"/>
          <w:sz w:val="24"/>
          <w:szCs w:val="24"/>
          <w:lang w:val="fr-CA"/>
        </w:rPr>
        <w:lastRenderedPageBreak/>
        <w:t>qui empêcheront vraisemblablement que les Élections municipales se déroulent conformément à la Loi.</w:t>
      </w:r>
    </w:p>
    <w:p w14:paraId="000CC71B" w14:textId="24BE643B" w:rsidR="009659F6" w:rsidRPr="00A60061" w:rsidRDefault="009659F6" w:rsidP="002B1ABF">
      <w:pPr>
        <w:pStyle w:val="ListParagraph"/>
        <w:numPr>
          <w:ilvl w:val="0"/>
          <w:numId w:val="28"/>
        </w:numPr>
        <w:spacing w:after="120"/>
        <w:ind w:left="1156" w:hanging="578"/>
        <w:contextualSpacing w:val="0"/>
        <w:jc w:val="both"/>
        <w:rPr>
          <w:rFonts w:ascii="Arial" w:hAnsi="Arial" w:cs="Arial"/>
          <w:sz w:val="24"/>
          <w:szCs w:val="24"/>
          <w:lang w:val="fr-CA"/>
        </w:rPr>
      </w:pPr>
      <w:r w:rsidRPr="00237D1C">
        <w:rPr>
          <w:rFonts w:ascii="Arial" w:hAnsi="Arial" w:cs="Arial"/>
          <w:sz w:val="24"/>
          <w:szCs w:val="24"/>
          <w:lang w:val="fr-CA"/>
        </w:rPr>
        <w:t>Le secrétaire peut déclarer une urgence s'il est d'avis que des circonstances</w:t>
      </w:r>
      <w:r w:rsidRPr="00A60061">
        <w:rPr>
          <w:rFonts w:ascii="Arial" w:hAnsi="Arial" w:cs="Arial"/>
          <w:sz w:val="24"/>
          <w:szCs w:val="24"/>
          <w:lang w:val="fr-CA"/>
        </w:rPr>
        <w:t xml:space="preserve"> sont survenues qui sont susceptibles d'empêcher le déroulement des élections municipales conformément à la Loi. Cette autorité se rapporte non seulement à la conduite du vote, mais également à tout aspect du processus électoral.</w:t>
      </w:r>
    </w:p>
    <w:p w14:paraId="14226AEB" w14:textId="30C7E79A" w:rsidR="00C154A9" w:rsidRPr="00A60061" w:rsidRDefault="00C154A9" w:rsidP="002B1ABF">
      <w:pPr>
        <w:pStyle w:val="ListParagraph"/>
        <w:numPr>
          <w:ilvl w:val="0"/>
          <w:numId w:val="28"/>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En situation d'urgence,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doit afficher, dans la mesure du possible, des avis indiquant que les </w:t>
      </w:r>
      <w:r w:rsidR="00775B4C" w:rsidRPr="00A60061">
        <w:rPr>
          <w:rFonts w:ascii="Arial" w:hAnsi="Arial" w:cs="Arial"/>
          <w:sz w:val="24"/>
          <w:szCs w:val="24"/>
          <w:lang w:val="fr-CA"/>
        </w:rPr>
        <w:t>Élections municipales</w:t>
      </w:r>
      <w:r w:rsidRPr="00A60061">
        <w:rPr>
          <w:rFonts w:ascii="Arial" w:hAnsi="Arial" w:cs="Arial"/>
          <w:sz w:val="24"/>
          <w:szCs w:val="24"/>
          <w:lang w:val="fr-CA"/>
        </w:rPr>
        <w:t xml:space="preserve"> ont été re</w:t>
      </w:r>
      <w:r w:rsidR="00DA1564" w:rsidRPr="00A60061">
        <w:rPr>
          <w:rFonts w:ascii="Arial" w:hAnsi="Arial" w:cs="Arial"/>
          <w:sz w:val="24"/>
          <w:szCs w:val="24"/>
          <w:lang w:val="fr-CA"/>
        </w:rPr>
        <w:t>portées</w:t>
      </w:r>
      <w:r w:rsidRPr="00A60061">
        <w:rPr>
          <w:rFonts w:ascii="Arial" w:hAnsi="Arial" w:cs="Arial"/>
          <w:sz w:val="24"/>
          <w:szCs w:val="24"/>
          <w:lang w:val="fr-CA"/>
        </w:rPr>
        <w:t xml:space="preserve">, et prendre les dispositions qu'il juge </w:t>
      </w:r>
      <w:r w:rsidR="00DA1564" w:rsidRPr="00A60061">
        <w:rPr>
          <w:rFonts w:ascii="Arial" w:hAnsi="Arial" w:cs="Arial"/>
          <w:sz w:val="24"/>
          <w:szCs w:val="24"/>
          <w:lang w:val="fr-CA"/>
        </w:rPr>
        <w:t>nécessaires</w:t>
      </w:r>
      <w:r w:rsidRPr="00A60061">
        <w:rPr>
          <w:rFonts w:ascii="Arial" w:hAnsi="Arial" w:cs="Arial"/>
          <w:sz w:val="24"/>
          <w:szCs w:val="24"/>
          <w:lang w:val="fr-CA"/>
        </w:rPr>
        <w:t xml:space="preserve"> pour assurer la tenue des </w:t>
      </w:r>
      <w:r w:rsidR="00775B4C" w:rsidRPr="00A60061">
        <w:rPr>
          <w:rFonts w:ascii="Arial" w:hAnsi="Arial" w:cs="Arial"/>
          <w:sz w:val="24"/>
          <w:szCs w:val="24"/>
          <w:lang w:val="fr-CA"/>
        </w:rPr>
        <w:t>Élections municipales</w:t>
      </w:r>
      <w:r w:rsidRPr="00A60061">
        <w:rPr>
          <w:rFonts w:ascii="Arial" w:hAnsi="Arial" w:cs="Arial"/>
          <w:sz w:val="24"/>
          <w:szCs w:val="24"/>
          <w:lang w:val="fr-CA"/>
        </w:rPr>
        <w:t>.</w:t>
      </w:r>
    </w:p>
    <w:p w14:paraId="66A3E679" w14:textId="57900B57" w:rsidR="00CA7421" w:rsidRPr="00735FE9" w:rsidRDefault="00C154A9" w:rsidP="002B1ABF">
      <w:pPr>
        <w:pStyle w:val="ListParagraph"/>
        <w:numPr>
          <w:ilvl w:val="0"/>
          <w:numId w:val="28"/>
        </w:numPr>
        <w:spacing w:after="120"/>
        <w:ind w:left="1152" w:hanging="576"/>
        <w:contextualSpacing w:val="0"/>
        <w:jc w:val="both"/>
        <w:rPr>
          <w:rFonts w:ascii="Arial" w:hAnsi="Arial" w:cs="Arial"/>
          <w:sz w:val="24"/>
          <w:szCs w:val="24"/>
          <w:lang w:val="fr-CA"/>
        </w:rPr>
      </w:pPr>
      <w:r w:rsidRPr="00735FE9">
        <w:rPr>
          <w:rFonts w:ascii="Arial" w:hAnsi="Arial" w:cs="Arial"/>
          <w:sz w:val="24"/>
          <w:szCs w:val="24"/>
          <w:lang w:val="fr-CA"/>
        </w:rPr>
        <w:t xml:space="preserve">En situation d'urgence, le </w:t>
      </w:r>
      <w:r w:rsidR="002D034D" w:rsidRPr="00735FE9">
        <w:rPr>
          <w:rFonts w:ascii="Arial" w:hAnsi="Arial" w:cs="Arial"/>
          <w:sz w:val="24"/>
          <w:szCs w:val="24"/>
          <w:lang w:val="fr-CA"/>
        </w:rPr>
        <w:t>Fournisseur</w:t>
      </w:r>
      <w:r w:rsidR="00911360" w:rsidRPr="00735FE9">
        <w:rPr>
          <w:rFonts w:ascii="Arial" w:hAnsi="Arial" w:cs="Arial"/>
          <w:sz w:val="24"/>
          <w:szCs w:val="24"/>
          <w:lang w:val="fr-CA"/>
        </w:rPr>
        <w:t xml:space="preserve"> de services</w:t>
      </w:r>
      <w:r w:rsidRPr="00735FE9">
        <w:rPr>
          <w:rFonts w:ascii="Arial" w:hAnsi="Arial" w:cs="Arial"/>
          <w:sz w:val="24"/>
          <w:szCs w:val="24"/>
          <w:lang w:val="fr-CA"/>
        </w:rPr>
        <w:t xml:space="preserve">, sous la direction du </w:t>
      </w:r>
      <w:r w:rsidR="00775B4C" w:rsidRPr="00735FE9">
        <w:rPr>
          <w:rFonts w:ascii="Arial" w:hAnsi="Arial" w:cs="Arial"/>
          <w:sz w:val="24"/>
          <w:szCs w:val="24"/>
          <w:lang w:val="fr-CA"/>
        </w:rPr>
        <w:t>Secrétaire</w:t>
      </w:r>
      <w:r w:rsidRPr="00735FE9">
        <w:rPr>
          <w:rFonts w:ascii="Arial" w:hAnsi="Arial" w:cs="Arial"/>
          <w:sz w:val="24"/>
          <w:szCs w:val="24"/>
          <w:lang w:val="fr-CA"/>
        </w:rPr>
        <w:t xml:space="preserve">, doit faire en sorte que le système de vote </w:t>
      </w:r>
      <w:r w:rsidR="00D97CC9" w:rsidRPr="00735FE9">
        <w:rPr>
          <w:rFonts w:ascii="Arial" w:hAnsi="Arial" w:cs="Arial"/>
          <w:sz w:val="24"/>
          <w:szCs w:val="24"/>
          <w:lang w:val="fr-CA"/>
        </w:rPr>
        <w:t xml:space="preserve">par </w:t>
      </w:r>
      <w:r w:rsidR="00066F82" w:rsidRPr="00735FE9">
        <w:rPr>
          <w:rFonts w:ascii="Arial" w:hAnsi="Arial" w:cs="Arial"/>
          <w:color w:val="000000"/>
          <w:sz w:val="24"/>
          <w:szCs w:val="24"/>
          <w:lang w:val="fr-CA"/>
        </w:rPr>
        <w:t>téléphone/Internet</w:t>
      </w:r>
      <w:r w:rsidRPr="00735FE9">
        <w:rPr>
          <w:rFonts w:ascii="Arial" w:hAnsi="Arial" w:cs="Arial"/>
          <w:sz w:val="24"/>
          <w:szCs w:val="24"/>
          <w:lang w:val="fr-CA"/>
        </w:rPr>
        <w:t xml:space="preserve"> n'accepte pas les appels téléphoniques et les connexions à partir d'Internet, afin d’empêcher que les </w:t>
      </w:r>
      <w:r w:rsidR="00775B4C" w:rsidRPr="00735FE9">
        <w:rPr>
          <w:rFonts w:ascii="Arial" w:hAnsi="Arial" w:cs="Arial"/>
          <w:sz w:val="24"/>
          <w:szCs w:val="24"/>
          <w:lang w:val="fr-CA"/>
        </w:rPr>
        <w:t>Élections municipales</w:t>
      </w:r>
      <w:r w:rsidRPr="00735FE9">
        <w:rPr>
          <w:rFonts w:ascii="Arial" w:hAnsi="Arial" w:cs="Arial"/>
          <w:sz w:val="24"/>
          <w:szCs w:val="24"/>
          <w:lang w:val="fr-CA"/>
        </w:rPr>
        <w:t xml:space="preserve"> ne se poursuivent ou ne commencent, selon le cas.</w:t>
      </w:r>
    </w:p>
    <w:p w14:paraId="45E906B2" w14:textId="70AC4DA5" w:rsidR="00CA7421" w:rsidRPr="00735FE9" w:rsidRDefault="00CA7421" w:rsidP="002B1ABF">
      <w:pPr>
        <w:pStyle w:val="ListParagraph"/>
        <w:numPr>
          <w:ilvl w:val="0"/>
          <w:numId w:val="28"/>
        </w:numPr>
        <w:spacing w:after="120"/>
        <w:ind w:left="1152" w:hanging="576"/>
        <w:contextualSpacing w:val="0"/>
        <w:jc w:val="both"/>
        <w:rPr>
          <w:rFonts w:ascii="Arial" w:hAnsi="Arial" w:cs="Arial"/>
          <w:sz w:val="24"/>
          <w:szCs w:val="24"/>
          <w:lang w:val="fr-CA"/>
        </w:rPr>
      </w:pPr>
      <w:r w:rsidRPr="00735FE9">
        <w:rPr>
          <w:rFonts w:ascii="Arial" w:hAnsi="Arial" w:cs="Arial"/>
          <w:sz w:val="24"/>
          <w:szCs w:val="24"/>
          <w:lang w:val="fr-CA"/>
        </w:rPr>
        <w:t xml:space="preserve">Si nécessaire, 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peut envisager d</w:t>
      </w:r>
      <w:r w:rsidR="00F06F70" w:rsidRPr="00735FE9">
        <w:rPr>
          <w:rFonts w:ascii="Arial" w:hAnsi="Arial" w:cs="Arial"/>
          <w:sz w:val="24"/>
          <w:szCs w:val="24"/>
          <w:lang w:val="fr-CA"/>
        </w:rPr>
        <w:t>’</w:t>
      </w:r>
      <w:r w:rsidRPr="00735FE9">
        <w:rPr>
          <w:rFonts w:ascii="Arial" w:hAnsi="Arial" w:cs="Arial"/>
          <w:sz w:val="24"/>
          <w:szCs w:val="24"/>
          <w:lang w:val="fr-CA"/>
        </w:rPr>
        <w:t>autres options pour ce qui suit</w:t>
      </w:r>
      <w:r w:rsidR="00B11401" w:rsidRPr="00735FE9">
        <w:rPr>
          <w:rFonts w:ascii="Arial" w:hAnsi="Arial" w:cs="Arial"/>
          <w:sz w:val="24"/>
          <w:szCs w:val="24"/>
          <w:lang w:val="fr-CA"/>
        </w:rPr>
        <w:t> :</w:t>
      </w:r>
    </w:p>
    <w:p w14:paraId="3E506433" w14:textId="4CA0CDDD" w:rsidR="00CA7421" w:rsidRPr="00735FE9" w:rsidRDefault="0004205E" w:rsidP="002B1ABF">
      <w:pPr>
        <w:pStyle w:val="ListParagraph"/>
        <w:numPr>
          <w:ilvl w:val="0"/>
          <w:numId w:val="29"/>
        </w:numPr>
        <w:spacing w:after="120"/>
        <w:ind w:left="1584" w:hanging="432"/>
        <w:contextualSpacing w:val="0"/>
        <w:jc w:val="both"/>
        <w:rPr>
          <w:rFonts w:ascii="Arial" w:hAnsi="Arial" w:cs="Arial"/>
          <w:sz w:val="24"/>
          <w:szCs w:val="24"/>
          <w:lang w:val="fr-CA"/>
        </w:rPr>
      </w:pPr>
      <w:proofErr w:type="gramStart"/>
      <w:r w:rsidRPr="00735FE9">
        <w:rPr>
          <w:rFonts w:ascii="Arial" w:hAnsi="Arial" w:cs="Arial"/>
          <w:sz w:val="24"/>
          <w:szCs w:val="24"/>
          <w:lang w:val="fr-CA"/>
        </w:rPr>
        <w:t>p</w:t>
      </w:r>
      <w:r w:rsidR="00CA7421" w:rsidRPr="00735FE9">
        <w:rPr>
          <w:rFonts w:ascii="Arial" w:hAnsi="Arial" w:cs="Arial"/>
          <w:sz w:val="24"/>
          <w:szCs w:val="24"/>
          <w:lang w:val="fr-CA"/>
        </w:rPr>
        <w:t>ublication</w:t>
      </w:r>
      <w:proofErr w:type="gramEnd"/>
      <w:r w:rsidR="00CA7421" w:rsidRPr="00735FE9">
        <w:rPr>
          <w:rFonts w:ascii="Arial" w:hAnsi="Arial" w:cs="Arial"/>
          <w:sz w:val="24"/>
          <w:szCs w:val="24"/>
          <w:lang w:val="fr-CA"/>
        </w:rPr>
        <w:t xml:space="preserve"> des résultats</w:t>
      </w:r>
      <w:r w:rsidRPr="00735FE9">
        <w:rPr>
          <w:rFonts w:ascii="Arial" w:hAnsi="Arial" w:cs="Arial"/>
          <w:sz w:val="24"/>
          <w:szCs w:val="24"/>
          <w:lang w:val="fr-CA"/>
        </w:rPr>
        <w:t>;</w:t>
      </w:r>
    </w:p>
    <w:p w14:paraId="2D20C7CE" w14:textId="50068667" w:rsidR="00CA7421" w:rsidRPr="00735FE9" w:rsidRDefault="0004205E" w:rsidP="002B1ABF">
      <w:pPr>
        <w:pStyle w:val="ListParagraph"/>
        <w:numPr>
          <w:ilvl w:val="0"/>
          <w:numId w:val="29"/>
        </w:numPr>
        <w:spacing w:after="120"/>
        <w:ind w:left="1584" w:hanging="432"/>
        <w:contextualSpacing w:val="0"/>
        <w:jc w:val="both"/>
        <w:rPr>
          <w:rFonts w:ascii="Arial" w:hAnsi="Arial" w:cs="Arial"/>
          <w:sz w:val="24"/>
          <w:szCs w:val="24"/>
          <w:lang w:val="fr-CA"/>
        </w:rPr>
      </w:pPr>
      <w:proofErr w:type="gramStart"/>
      <w:r w:rsidRPr="00735FE9">
        <w:rPr>
          <w:rFonts w:ascii="Arial" w:hAnsi="Arial" w:cs="Arial"/>
          <w:sz w:val="24"/>
          <w:szCs w:val="24"/>
          <w:lang w:val="fr-CA"/>
        </w:rPr>
        <w:t>a</w:t>
      </w:r>
      <w:r w:rsidR="00CA7421" w:rsidRPr="00735FE9">
        <w:rPr>
          <w:rFonts w:ascii="Arial" w:hAnsi="Arial" w:cs="Arial"/>
          <w:sz w:val="24"/>
          <w:szCs w:val="24"/>
          <w:lang w:val="fr-CA"/>
        </w:rPr>
        <w:t>vis</w:t>
      </w:r>
      <w:proofErr w:type="gramEnd"/>
      <w:r w:rsidR="00CA7421" w:rsidRPr="00735FE9">
        <w:rPr>
          <w:rFonts w:ascii="Arial" w:hAnsi="Arial" w:cs="Arial"/>
          <w:sz w:val="24"/>
          <w:szCs w:val="24"/>
          <w:lang w:val="fr-CA"/>
        </w:rPr>
        <w:t xml:space="preserve"> aux </w:t>
      </w:r>
      <w:r w:rsidR="00775B4C" w:rsidRPr="00735FE9">
        <w:rPr>
          <w:rFonts w:ascii="Arial" w:hAnsi="Arial" w:cs="Arial"/>
          <w:sz w:val="24"/>
          <w:szCs w:val="24"/>
          <w:lang w:val="fr-CA"/>
        </w:rPr>
        <w:t>Électeur</w:t>
      </w:r>
      <w:r w:rsidR="00CA7421" w:rsidRPr="00735FE9">
        <w:rPr>
          <w:rFonts w:ascii="Arial" w:hAnsi="Arial" w:cs="Arial"/>
          <w:sz w:val="24"/>
          <w:szCs w:val="24"/>
          <w:lang w:val="fr-CA"/>
        </w:rPr>
        <w:t>s</w:t>
      </w:r>
      <w:r w:rsidRPr="00735FE9">
        <w:rPr>
          <w:rFonts w:ascii="Arial" w:hAnsi="Arial" w:cs="Arial"/>
          <w:sz w:val="24"/>
          <w:szCs w:val="24"/>
          <w:lang w:val="fr-CA"/>
        </w:rPr>
        <w:t>;</w:t>
      </w:r>
    </w:p>
    <w:p w14:paraId="5D9DE40E" w14:textId="255F0592" w:rsidR="00CA7421" w:rsidRPr="00735FE9" w:rsidRDefault="0004205E" w:rsidP="002B1ABF">
      <w:pPr>
        <w:pStyle w:val="ListParagraph"/>
        <w:numPr>
          <w:ilvl w:val="0"/>
          <w:numId w:val="29"/>
        </w:numPr>
        <w:spacing w:after="120"/>
        <w:ind w:left="1584" w:hanging="432"/>
        <w:contextualSpacing w:val="0"/>
        <w:jc w:val="both"/>
        <w:rPr>
          <w:rFonts w:ascii="Arial" w:hAnsi="Arial" w:cs="Arial"/>
          <w:sz w:val="24"/>
          <w:szCs w:val="24"/>
          <w:lang w:val="fr-CA"/>
        </w:rPr>
      </w:pPr>
      <w:proofErr w:type="gramStart"/>
      <w:r w:rsidRPr="00735FE9">
        <w:rPr>
          <w:rFonts w:ascii="Arial" w:hAnsi="Arial" w:cs="Arial"/>
          <w:sz w:val="24"/>
          <w:szCs w:val="24"/>
          <w:lang w:val="fr-CA"/>
        </w:rPr>
        <w:t>p</w:t>
      </w:r>
      <w:r w:rsidR="00CA7421" w:rsidRPr="00735FE9">
        <w:rPr>
          <w:rFonts w:ascii="Arial" w:hAnsi="Arial" w:cs="Arial"/>
          <w:sz w:val="24"/>
          <w:szCs w:val="24"/>
          <w:lang w:val="fr-CA"/>
        </w:rPr>
        <w:t>ersonnel</w:t>
      </w:r>
      <w:proofErr w:type="gramEnd"/>
      <w:r w:rsidR="00CA7421" w:rsidRPr="00735FE9">
        <w:rPr>
          <w:rFonts w:ascii="Arial" w:hAnsi="Arial" w:cs="Arial"/>
          <w:sz w:val="24"/>
          <w:szCs w:val="24"/>
          <w:lang w:val="fr-CA"/>
        </w:rPr>
        <w:t xml:space="preserve"> électoral</w:t>
      </w:r>
      <w:r w:rsidRPr="00735FE9">
        <w:rPr>
          <w:rFonts w:ascii="Arial" w:hAnsi="Arial" w:cs="Arial"/>
          <w:sz w:val="24"/>
          <w:szCs w:val="24"/>
          <w:lang w:val="fr-CA"/>
        </w:rPr>
        <w:t>;</w:t>
      </w:r>
    </w:p>
    <w:p w14:paraId="0D42CC19" w14:textId="496577F2" w:rsidR="00CA7421" w:rsidRPr="00A60061" w:rsidRDefault="0004205E" w:rsidP="002B1ABF">
      <w:pPr>
        <w:pStyle w:val="ListParagraph"/>
        <w:numPr>
          <w:ilvl w:val="0"/>
          <w:numId w:val="29"/>
        </w:numPr>
        <w:spacing w:after="120"/>
        <w:ind w:left="1584" w:hanging="432"/>
        <w:contextualSpacing w:val="0"/>
        <w:jc w:val="both"/>
        <w:rPr>
          <w:rFonts w:ascii="Arial" w:hAnsi="Arial" w:cs="Arial"/>
          <w:sz w:val="24"/>
          <w:szCs w:val="24"/>
          <w:lang w:val="fr-CA"/>
        </w:rPr>
      </w:pPr>
      <w:proofErr w:type="gramStart"/>
      <w:r w:rsidRPr="00735FE9">
        <w:rPr>
          <w:rFonts w:ascii="Arial" w:hAnsi="Arial" w:cs="Arial"/>
          <w:sz w:val="24"/>
          <w:szCs w:val="24"/>
          <w:lang w:val="fr-CA"/>
        </w:rPr>
        <w:t>p</w:t>
      </w:r>
      <w:r w:rsidR="00CA7421" w:rsidRPr="00735FE9">
        <w:rPr>
          <w:rFonts w:ascii="Arial" w:hAnsi="Arial" w:cs="Arial"/>
          <w:sz w:val="24"/>
          <w:szCs w:val="24"/>
          <w:lang w:val="fr-CA"/>
        </w:rPr>
        <w:t>ériode</w:t>
      </w:r>
      <w:proofErr w:type="gramEnd"/>
      <w:r w:rsidR="00CA7421" w:rsidRPr="00735FE9">
        <w:rPr>
          <w:rFonts w:ascii="Arial" w:hAnsi="Arial" w:cs="Arial"/>
          <w:sz w:val="24"/>
          <w:szCs w:val="24"/>
          <w:lang w:val="fr-CA"/>
        </w:rPr>
        <w:t xml:space="preserve"> de scrutin (reporter le </w:t>
      </w:r>
      <w:r w:rsidR="00775B4C" w:rsidRPr="00735FE9">
        <w:rPr>
          <w:rFonts w:ascii="Arial" w:hAnsi="Arial" w:cs="Arial"/>
          <w:sz w:val="24"/>
          <w:szCs w:val="24"/>
          <w:lang w:val="fr-CA"/>
        </w:rPr>
        <w:t>Jour du scrutin</w:t>
      </w:r>
      <w:r w:rsidR="00CA7421" w:rsidRPr="00735FE9">
        <w:rPr>
          <w:rFonts w:ascii="Arial" w:hAnsi="Arial" w:cs="Arial"/>
          <w:sz w:val="24"/>
          <w:szCs w:val="24"/>
          <w:lang w:val="fr-CA"/>
        </w:rPr>
        <w:t>, prolongation des heures ou des jour</w:t>
      </w:r>
      <w:r w:rsidR="00B11401" w:rsidRPr="00735FE9">
        <w:rPr>
          <w:rFonts w:ascii="Arial" w:hAnsi="Arial" w:cs="Arial"/>
          <w:sz w:val="24"/>
          <w:szCs w:val="24"/>
          <w:lang w:val="fr-CA"/>
        </w:rPr>
        <w:t>née</w:t>
      </w:r>
      <w:r w:rsidR="00CA7421" w:rsidRPr="00735FE9">
        <w:rPr>
          <w:rFonts w:ascii="Arial" w:hAnsi="Arial" w:cs="Arial"/>
          <w:sz w:val="24"/>
          <w:szCs w:val="24"/>
          <w:lang w:val="fr-CA"/>
        </w:rPr>
        <w:t>s</w:t>
      </w:r>
      <w:r w:rsidR="00CA7421" w:rsidRPr="00A60061">
        <w:rPr>
          <w:rFonts w:ascii="Arial" w:hAnsi="Arial" w:cs="Arial"/>
          <w:sz w:val="24"/>
          <w:szCs w:val="24"/>
          <w:lang w:val="fr-CA"/>
        </w:rPr>
        <w:t xml:space="preserve">); </w:t>
      </w:r>
      <w:r w:rsidRPr="00A60061">
        <w:rPr>
          <w:rFonts w:ascii="Arial" w:hAnsi="Arial" w:cs="Arial"/>
          <w:sz w:val="24"/>
          <w:szCs w:val="24"/>
          <w:lang w:val="fr-CA"/>
        </w:rPr>
        <w:t>et/</w:t>
      </w:r>
      <w:r w:rsidR="00CA7421" w:rsidRPr="00A60061">
        <w:rPr>
          <w:rFonts w:ascii="Arial" w:hAnsi="Arial" w:cs="Arial"/>
          <w:sz w:val="24"/>
          <w:szCs w:val="24"/>
          <w:lang w:val="fr-CA"/>
        </w:rPr>
        <w:t xml:space="preserve">ou </w:t>
      </w:r>
    </w:p>
    <w:p w14:paraId="569C9AD8" w14:textId="54B76ACF" w:rsidR="00CA7421" w:rsidRPr="00A60061" w:rsidRDefault="0004205E" w:rsidP="002B1ABF">
      <w:pPr>
        <w:pStyle w:val="ListParagraph"/>
        <w:numPr>
          <w:ilvl w:val="0"/>
          <w:numId w:val="29"/>
        </w:numPr>
        <w:spacing w:after="120"/>
        <w:ind w:left="1584" w:hanging="432"/>
        <w:contextualSpacing w:val="0"/>
        <w:jc w:val="both"/>
        <w:rPr>
          <w:rFonts w:ascii="Arial" w:hAnsi="Arial" w:cs="Arial"/>
          <w:sz w:val="24"/>
          <w:szCs w:val="24"/>
          <w:lang w:val="fr-CA"/>
        </w:rPr>
      </w:pPr>
      <w:proofErr w:type="gramStart"/>
      <w:r w:rsidRPr="00A60061">
        <w:rPr>
          <w:rFonts w:ascii="Arial" w:hAnsi="Arial" w:cs="Arial"/>
          <w:sz w:val="24"/>
          <w:szCs w:val="24"/>
          <w:lang w:val="fr-CA"/>
        </w:rPr>
        <w:t>a</w:t>
      </w:r>
      <w:r w:rsidR="00B11401" w:rsidRPr="00A60061">
        <w:rPr>
          <w:rFonts w:ascii="Arial" w:hAnsi="Arial" w:cs="Arial"/>
          <w:sz w:val="24"/>
          <w:szCs w:val="24"/>
          <w:lang w:val="fr-CA"/>
        </w:rPr>
        <w:t>utres</w:t>
      </w:r>
      <w:proofErr w:type="gramEnd"/>
      <w:r w:rsidR="00B11401" w:rsidRPr="00A60061">
        <w:rPr>
          <w:rFonts w:ascii="Arial" w:hAnsi="Arial" w:cs="Arial"/>
          <w:sz w:val="24"/>
          <w:szCs w:val="24"/>
          <w:lang w:val="fr-CA"/>
        </w:rPr>
        <w:t xml:space="preserve"> endroits ou établissements pour voter</w:t>
      </w:r>
      <w:r w:rsidR="00CA7421" w:rsidRPr="00A60061">
        <w:rPr>
          <w:rFonts w:ascii="Arial" w:hAnsi="Arial" w:cs="Arial"/>
          <w:sz w:val="24"/>
          <w:szCs w:val="24"/>
          <w:lang w:val="fr-CA"/>
        </w:rPr>
        <w:t>.</w:t>
      </w:r>
    </w:p>
    <w:p w14:paraId="38CCE438" w14:textId="77777777" w:rsidR="00CA7421" w:rsidRPr="00A60061" w:rsidRDefault="00CA7421" w:rsidP="002B1ABF">
      <w:pPr>
        <w:pStyle w:val="ListParagraph"/>
        <w:numPr>
          <w:ilvl w:val="0"/>
          <w:numId w:val="28"/>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Il est interdit de divulguer les résultats du vote dans un bureau de scrutin avant que le suffrage ne soit complètement terminé.</w:t>
      </w:r>
    </w:p>
    <w:p w14:paraId="13EA32F6" w14:textId="7FA2A072" w:rsidR="00CA7421" w:rsidRPr="00A60061" w:rsidRDefault="00CA7421" w:rsidP="002B1ABF">
      <w:pPr>
        <w:pStyle w:val="ListParagraph"/>
        <w:numPr>
          <w:ilvl w:val="0"/>
          <w:numId w:val="28"/>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Si elles sont compatibles avec les principes de la présente </w:t>
      </w:r>
      <w:r w:rsidR="00B11401" w:rsidRPr="00A60061">
        <w:rPr>
          <w:rFonts w:ascii="Arial" w:hAnsi="Arial" w:cs="Arial"/>
          <w:sz w:val="24"/>
          <w:szCs w:val="24"/>
          <w:lang w:val="fr-CA"/>
        </w:rPr>
        <w:t>L</w:t>
      </w:r>
      <w:r w:rsidRPr="00A60061">
        <w:rPr>
          <w:rFonts w:ascii="Arial" w:hAnsi="Arial" w:cs="Arial"/>
          <w:sz w:val="24"/>
          <w:szCs w:val="24"/>
          <w:lang w:val="fr-CA"/>
        </w:rPr>
        <w:t xml:space="preserve">oi, les mesures prises par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prévalent sur toute disposition prévue par la présente </w:t>
      </w:r>
      <w:r w:rsidR="00B11401" w:rsidRPr="00A60061">
        <w:rPr>
          <w:rFonts w:ascii="Arial" w:hAnsi="Arial" w:cs="Arial"/>
          <w:sz w:val="24"/>
          <w:szCs w:val="24"/>
          <w:lang w:val="fr-CA"/>
        </w:rPr>
        <w:t>L</w:t>
      </w:r>
      <w:r w:rsidRPr="00A60061">
        <w:rPr>
          <w:rFonts w:ascii="Arial" w:hAnsi="Arial" w:cs="Arial"/>
          <w:sz w:val="24"/>
          <w:szCs w:val="24"/>
          <w:lang w:val="fr-CA"/>
        </w:rPr>
        <w:t>oi et ses règlements d</w:t>
      </w:r>
      <w:r w:rsidR="00F06F70" w:rsidRPr="00A60061">
        <w:rPr>
          <w:rFonts w:ascii="Arial" w:hAnsi="Arial" w:cs="Arial"/>
          <w:sz w:val="24"/>
          <w:szCs w:val="24"/>
          <w:lang w:val="fr-CA"/>
        </w:rPr>
        <w:t>’</w:t>
      </w:r>
      <w:r w:rsidRPr="00A60061">
        <w:rPr>
          <w:rFonts w:ascii="Arial" w:hAnsi="Arial" w:cs="Arial"/>
          <w:sz w:val="24"/>
          <w:szCs w:val="24"/>
          <w:lang w:val="fr-CA"/>
        </w:rPr>
        <w:t>application.</w:t>
      </w:r>
    </w:p>
    <w:p w14:paraId="32873D8B" w14:textId="0903403D" w:rsidR="00CA7421" w:rsidRPr="00A60061" w:rsidRDefault="00CA7421" w:rsidP="002B1ABF">
      <w:pPr>
        <w:pStyle w:val="ListParagraph"/>
        <w:numPr>
          <w:ilvl w:val="0"/>
          <w:numId w:val="28"/>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La situation d</w:t>
      </w:r>
      <w:r w:rsidR="00F06F70" w:rsidRPr="00A60061">
        <w:rPr>
          <w:rFonts w:ascii="Arial" w:hAnsi="Arial" w:cs="Arial"/>
          <w:sz w:val="24"/>
          <w:szCs w:val="24"/>
          <w:lang w:val="fr-CA"/>
        </w:rPr>
        <w:t>’</w:t>
      </w:r>
      <w:r w:rsidRPr="00A60061">
        <w:rPr>
          <w:rFonts w:ascii="Arial" w:hAnsi="Arial" w:cs="Arial"/>
          <w:sz w:val="24"/>
          <w:szCs w:val="24"/>
          <w:lang w:val="fr-CA"/>
        </w:rPr>
        <w:t>urgence reste en vigueur jusqu</w:t>
      </w:r>
      <w:r w:rsidR="00F06F70" w:rsidRPr="00A60061">
        <w:rPr>
          <w:rFonts w:ascii="Arial" w:hAnsi="Arial" w:cs="Arial"/>
          <w:sz w:val="24"/>
          <w:szCs w:val="24"/>
          <w:lang w:val="fr-CA"/>
        </w:rPr>
        <w:t>’</w:t>
      </w:r>
      <w:r w:rsidRPr="00A60061">
        <w:rPr>
          <w:rFonts w:ascii="Arial" w:hAnsi="Arial" w:cs="Arial"/>
          <w:sz w:val="24"/>
          <w:szCs w:val="24"/>
          <w:lang w:val="fr-CA"/>
        </w:rPr>
        <w:t xml:space="preserve">à ce que </w:t>
      </w:r>
      <w:r w:rsidR="00EC48EC" w:rsidRPr="00A60061">
        <w:rPr>
          <w:rFonts w:ascii="Arial" w:hAnsi="Arial" w:cs="Arial"/>
          <w:sz w:val="24"/>
          <w:szCs w:val="24"/>
          <w:lang w:val="fr-CA"/>
        </w:rPr>
        <w:t>la greffière</w:t>
      </w:r>
      <w:r w:rsidR="00946C93" w:rsidRPr="00A60061">
        <w:rPr>
          <w:rFonts w:ascii="Arial" w:hAnsi="Arial" w:cs="Arial"/>
          <w:sz w:val="24"/>
          <w:szCs w:val="24"/>
          <w:lang w:val="fr-CA"/>
        </w:rPr>
        <w:t xml:space="preserve"> </w:t>
      </w:r>
      <w:r w:rsidRPr="00A60061">
        <w:rPr>
          <w:rFonts w:ascii="Arial" w:hAnsi="Arial" w:cs="Arial"/>
          <w:sz w:val="24"/>
          <w:szCs w:val="24"/>
          <w:lang w:val="fr-CA"/>
        </w:rPr>
        <w:t>déclare qu</w:t>
      </w:r>
      <w:r w:rsidR="00F06F70" w:rsidRPr="00A60061">
        <w:rPr>
          <w:rFonts w:ascii="Arial" w:hAnsi="Arial" w:cs="Arial"/>
          <w:sz w:val="24"/>
          <w:szCs w:val="24"/>
          <w:lang w:val="fr-CA"/>
        </w:rPr>
        <w:t>’</w:t>
      </w:r>
      <w:r w:rsidRPr="00A60061">
        <w:rPr>
          <w:rFonts w:ascii="Arial" w:hAnsi="Arial" w:cs="Arial"/>
          <w:sz w:val="24"/>
          <w:szCs w:val="24"/>
          <w:lang w:val="fr-CA"/>
        </w:rPr>
        <w:t>elle a pris fin.</w:t>
      </w:r>
    </w:p>
    <w:p w14:paraId="7B034B33" w14:textId="5CDFEC8A" w:rsidR="00CA7421" w:rsidRPr="00A60061" w:rsidRDefault="00190B7D" w:rsidP="002B1ABF">
      <w:pPr>
        <w:pStyle w:val="ListParagraph"/>
        <w:numPr>
          <w:ilvl w:val="0"/>
          <w:numId w:val="28"/>
        </w:numPr>
        <w:spacing w:after="120"/>
        <w:ind w:left="1152" w:hanging="576"/>
        <w:contextualSpacing w:val="0"/>
        <w:jc w:val="both"/>
        <w:rPr>
          <w:rFonts w:ascii="Arial" w:hAnsi="Arial" w:cs="Arial"/>
          <w:sz w:val="24"/>
          <w:szCs w:val="24"/>
          <w:lang w:val="fr-CA"/>
        </w:rPr>
      </w:pPr>
      <w:r w:rsidRPr="00A60061">
        <w:rPr>
          <w:rFonts w:ascii="Arial" w:hAnsi="Arial" w:cs="Arial"/>
          <w:sz w:val="24"/>
          <w:szCs w:val="24"/>
          <w:lang w:val="fr-CA"/>
        </w:rPr>
        <w:t xml:space="preserve">Si le </w:t>
      </w:r>
      <w:r w:rsidR="00E95629" w:rsidRPr="00A60061">
        <w:rPr>
          <w:rFonts w:ascii="Arial" w:hAnsi="Arial" w:cs="Arial"/>
          <w:sz w:val="24"/>
          <w:szCs w:val="24"/>
          <w:lang w:val="fr-CA"/>
        </w:rPr>
        <w:t>Secrétaire</w:t>
      </w:r>
      <w:r w:rsidR="00946C93" w:rsidRPr="00A60061">
        <w:rPr>
          <w:rFonts w:ascii="Arial" w:hAnsi="Arial" w:cs="Arial"/>
          <w:sz w:val="24"/>
          <w:szCs w:val="24"/>
          <w:lang w:val="fr-CA"/>
        </w:rPr>
        <w:t xml:space="preserve"> </w:t>
      </w:r>
      <w:r w:rsidRPr="00A60061">
        <w:rPr>
          <w:rFonts w:ascii="Arial" w:hAnsi="Arial" w:cs="Arial"/>
          <w:sz w:val="24"/>
          <w:szCs w:val="24"/>
          <w:lang w:val="fr-CA"/>
        </w:rPr>
        <w:t xml:space="preserve">n'est pas en mesure d’être présent pour assurer la conduite des procédures le </w:t>
      </w:r>
      <w:r w:rsidR="00775B4C" w:rsidRPr="00A60061">
        <w:rPr>
          <w:rFonts w:ascii="Arial" w:hAnsi="Arial" w:cs="Arial"/>
          <w:sz w:val="24"/>
          <w:szCs w:val="24"/>
          <w:lang w:val="fr-CA"/>
        </w:rPr>
        <w:t>Jour du scrutin</w:t>
      </w:r>
      <w:r w:rsidRPr="00A60061">
        <w:rPr>
          <w:rFonts w:ascii="Arial" w:hAnsi="Arial" w:cs="Arial"/>
          <w:sz w:val="24"/>
          <w:szCs w:val="24"/>
          <w:lang w:val="fr-CA"/>
        </w:rPr>
        <w:t>, un remplaçant qualifié devra être nommé et disponible pour s'occuper des détails de l'élection.</w:t>
      </w:r>
    </w:p>
    <w:p w14:paraId="78F885A5" w14:textId="388F453F" w:rsidR="00CA7421" w:rsidRPr="00A60061" w:rsidRDefault="00F02503" w:rsidP="002B1ABF">
      <w:pPr>
        <w:pStyle w:val="Heading1"/>
        <w:spacing w:before="120" w:after="120"/>
        <w:rPr>
          <w:rFonts w:ascii="Arial" w:hAnsi="Arial" w:cs="Arial"/>
          <w:sz w:val="24"/>
          <w:szCs w:val="24"/>
          <w:lang w:val="fr-CA"/>
        </w:rPr>
      </w:pPr>
      <w:bookmarkStart w:id="26" w:name="_Toc509929986"/>
      <w:r w:rsidRPr="00A60061">
        <w:rPr>
          <w:rFonts w:ascii="Arial" w:hAnsi="Arial" w:cs="Arial"/>
          <w:sz w:val="24"/>
          <w:szCs w:val="24"/>
          <w:lang w:val="fr-CA"/>
        </w:rPr>
        <w:t>27</w:t>
      </w:r>
      <w:r w:rsidR="0004205E" w:rsidRPr="00A60061">
        <w:rPr>
          <w:rFonts w:ascii="Arial" w:hAnsi="Arial" w:cs="Arial"/>
          <w:sz w:val="24"/>
          <w:szCs w:val="24"/>
          <w:lang w:val="fr-CA"/>
        </w:rPr>
        <w:t>.</w:t>
      </w:r>
      <w:r w:rsidR="00190B7D" w:rsidRPr="00A60061">
        <w:rPr>
          <w:rFonts w:ascii="Arial" w:hAnsi="Arial" w:cs="Arial"/>
          <w:sz w:val="24"/>
          <w:szCs w:val="24"/>
          <w:lang w:val="fr-CA"/>
        </w:rPr>
        <w:t xml:space="preserve"> MODIFICATION DES PROCÉDURES</w:t>
      </w:r>
      <w:bookmarkEnd w:id="26"/>
    </w:p>
    <w:p w14:paraId="3E0E264B" w14:textId="72F63609" w:rsidR="00CA7421" w:rsidRPr="00735FE9" w:rsidRDefault="00190B7D" w:rsidP="009D0CE0">
      <w:pPr>
        <w:pStyle w:val="ListParagraph"/>
        <w:numPr>
          <w:ilvl w:val="0"/>
          <w:numId w:val="27"/>
        </w:numPr>
        <w:ind w:left="1152" w:hanging="576"/>
        <w:jc w:val="both"/>
        <w:rPr>
          <w:rFonts w:ascii="Arial" w:hAnsi="Arial" w:cs="Arial"/>
          <w:sz w:val="24"/>
          <w:szCs w:val="24"/>
          <w:lang w:val="fr-CA"/>
        </w:rPr>
      </w:pPr>
      <w:r w:rsidRPr="00735FE9">
        <w:rPr>
          <w:rFonts w:ascii="Arial" w:hAnsi="Arial" w:cs="Arial"/>
          <w:sz w:val="24"/>
          <w:szCs w:val="24"/>
          <w:lang w:val="fr-CA"/>
        </w:rPr>
        <w:t xml:space="preserve">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a le droit, en tout temps et jusqu'au </w:t>
      </w:r>
      <w:r w:rsidR="00775B4C" w:rsidRPr="00735FE9">
        <w:rPr>
          <w:rFonts w:ascii="Arial" w:hAnsi="Arial" w:cs="Arial"/>
          <w:sz w:val="24"/>
          <w:szCs w:val="24"/>
          <w:lang w:val="fr-CA"/>
        </w:rPr>
        <w:t>Jour du scrutin</w:t>
      </w:r>
      <w:r w:rsidRPr="00735FE9">
        <w:rPr>
          <w:rFonts w:ascii="Arial" w:hAnsi="Arial" w:cs="Arial"/>
          <w:sz w:val="24"/>
          <w:szCs w:val="24"/>
          <w:lang w:val="fr-CA"/>
        </w:rPr>
        <w:t xml:space="preserve"> (inclusivement), de modifier les procédures contenues aux présentes. Une copie de toute modification sera envoyée à chacun des </w:t>
      </w:r>
      <w:r w:rsidR="00775B4C" w:rsidRPr="00735FE9">
        <w:rPr>
          <w:rFonts w:ascii="Arial" w:hAnsi="Arial" w:cs="Arial"/>
          <w:sz w:val="24"/>
          <w:szCs w:val="24"/>
          <w:lang w:val="fr-CA"/>
        </w:rPr>
        <w:t>Candidat</w:t>
      </w:r>
      <w:r w:rsidRPr="00735FE9">
        <w:rPr>
          <w:rFonts w:ascii="Arial" w:hAnsi="Arial" w:cs="Arial"/>
          <w:sz w:val="24"/>
          <w:szCs w:val="24"/>
          <w:lang w:val="fr-CA"/>
        </w:rPr>
        <w:t>s</w:t>
      </w:r>
      <w:r w:rsidR="007527FC" w:rsidRPr="00735FE9">
        <w:rPr>
          <w:rFonts w:ascii="Arial" w:hAnsi="Arial" w:cs="Arial"/>
          <w:sz w:val="24"/>
          <w:szCs w:val="24"/>
          <w:lang w:val="fr-CA"/>
        </w:rPr>
        <w:t xml:space="preserve"> et publié sur le site web du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w:t>
      </w:r>
    </w:p>
    <w:p w14:paraId="0CEB3D14" w14:textId="50AAE7A5" w:rsidR="00CA7421" w:rsidRPr="00A60061" w:rsidRDefault="00F02503" w:rsidP="002B1ABF">
      <w:pPr>
        <w:pStyle w:val="Heading1"/>
        <w:spacing w:before="120" w:after="120"/>
        <w:rPr>
          <w:rFonts w:ascii="Arial" w:hAnsi="Arial" w:cs="Arial"/>
          <w:color w:val="auto"/>
          <w:sz w:val="24"/>
          <w:szCs w:val="24"/>
          <w:lang w:val="fr-CA"/>
        </w:rPr>
      </w:pPr>
      <w:bookmarkStart w:id="27" w:name="_Toc509929987"/>
      <w:r w:rsidRPr="00A60061">
        <w:rPr>
          <w:rFonts w:ascii="Arial" w:hAnsi="Arial" w:cs="Arial"/>
          <w:sz w:val="24"/>
          <w:szCs w:val="24"/>
          <w:lang w:val="fr-CA"/>
        </w:rPr>
        <w:lastRenderedPageBreak/>
        <w:t>28</w:t>
      </w:r>
      <w:r w:rsidR="00CA7421" w:rsidRPr="00A60061">
        <w:rPr>
          <w:rFonts w:ascii="Arial" w:hAnsi="Arial" w:cs="Arial"/>
          <w:sz w:val="24"/>
          <w:szCs w:val="24"/>
          <w:lang w:val="fr-CA"/>
        </w:rPr>
        <w:t>.</w:t>
      </w:r>
      <w:r w:rsidR="00190B7D" w:rsidRPr="00A60061">
        <w:rPr>
          <w:rFonts w:ascii="Arial" w:hAnsi="Arial" w:cs="Arial"/>
          <w:sz w:val="24"/>
          <w:szCs w:val="24"/>
          <w:lang w:val="fr-CA"/>
        </w:rPr>
        <w:t xml:space="preserve"> </w:t>
      </w:r>
      <w:r w:rsidR="00190B7D" w:rsidRPr="00A60061">
        <w:rPr>
          <w:rFonts w:ascii="Arial" w:hAnsi="Arial" w:cs="Arial"/>
          <w:color w:val="auto"/>
          <w:sz w:val="24"/>
          <w:szCs w:val="24"/>
          <w:lang w:val="fr-CA"/>
        </w:rPr>
        <w:t>PIÈCES JOINTES</w:t>
      </w:r>
      <w:r w:rsidR="00CA7421" w:rsidRPr="00A60061">
        <w:rPr>
          <w:rFonts w:ascii="Arial" w:hAnsi="Arial" w:cs="Arial"/>
          <w:color w:val="auto"/>
          <w:sz w:val="24"/>
          <w:szCs w:val="24"/>
          <w:lang w:val="fr-CA"/>
        </w:rPr>
        <w:t xml:space="preserve"> – FORM</w:t>
      </w:r>
      <w:r w:rsidR="00190B7D" w:rsidRPr="00A60061">
        <w:rPr>
          <w:rFonts w:ascii="Arial" w:hAnsi="Arial" w:cs="Arial"/>
          <w:color w:val="auto"/>
          <w:sz w:val="24"/>
          <w:szCs w:val="24"/>
          <w:lang w:val="fr-CA"/>
        </w:rPr>
        <w:t>ULAIRE</w:t>
      </w:r>
      <w:r w:rsidR="00CA7421" w:rsidRPr="00A60061">
        <w:rPr>
          <w:rFonts w:ascii="Arial" w:hAnsi="Arial" w:cs="Arial"/>
          <w:color w:val="auto"/>
          <w:sz w:val="24"/>
          <w:szCs w:val="24"/>
          <w:lang w:val="fr-CA"/>
        </w:rPr>
        <w:t>S</w:t>
      </w:r>
      <w:bookmarkEnd w:id="27"/>
      <w:r w:rsidR="00CA7421" w:rsidRPr="00A60061">
        <w:rPr>
          <w:rFonts w:ascii="Arial" w:hAnsi="Arial" w:cs="Arial"/>
          <w:color w:val="auto"/>
          <w:sz w:val="24"/>
          <w:szCs w:val="24"/>
          <w:lang w:val="fr-CA"/>
        </w:rPr>
        <w:t xml:space="preserve"> </w:t>
      </w:r>
    </w:p>
    <w:p w14:paraId="1A32809C" w14:textId="3B8D987E" w:rsidR="002B1ABF" w:rsidRDefault="00190B7D" w:rsidP="005610FB">
      <w:pPr>
        <w:pStyle w:val="ListParagraph"/>
        <w:numPr>
          <w:ilvl w:val="0"/>
          <w:numId w:val="34"/>
        </w:numPr>
        <w:spacing w:after="240"/>
        <w:ind w:left="1152" w:hanging="576"/>
        <w:jc w:val="both"/>
        <w:rPr>
          <w:rFonts w:ascii="Arial" w:hAnsi="Arial" w:cs="Arial"/>
          <w:sz w:val="24"/>
          <w:szCs w:val="24"/>
          <w:lang w:val="fr-CA"/>
        </w:rPr>
      </w:pPr>
      <w:r w:rsidRPr="00735FE9">
        <w:rPr>
          <w:rFonts w:ascii="Arial" w:hAnsi="Arial" w:cs="Arial"/>
          <w:sz w:val="24"/>
          <w:szCs w:val="24"/>
          <w:lang w:val="fr-CA"/>
        </w:rPr>
        <w:t>Les formulaires et avis suivants ont été approuvés</w:t>
      </w:r>
      <w:r w:rsidR="001C61E8" w:rsidRPr="00735FE9">
        <w:rPr>
          <w:rFonts w:ascii="Arial" w:hAnsi="Arial" w:cs="Arial"/>
          <w:sz w:val="24"/>
          <w:szCs w:val="24"/>
          <w:lang w:val="fr-CA"/>
        </w:rPr>
        <w:t xml:space="preserve"> aux fins d'utilisation par le </w:t>
      </w:r>
      <w:r w:rsidR="00485389" w:rsidRPr="00735FE9">
        <w:rPr>
          <w:rFonts w:ascii="Arial" w:hAnsi="Arial" w:cs="Arial"/>
          <w:sz w:val="24"/>
          <w:szCs w:val="24"/>
          <w:lang w:val="fr-CA"/>
        </w:rPr>
        <w:t>Canton d’Alfred et Plantagenet</w:t>
      </w:r>
      <w:r w:rsidRPr="00A60061">
        <w:rPr>
          <w:rFonts w:ascii="Arial" w:hAnsi="Arial" w:cs="Arial"/>
          <w:sz w:val="24"/>
          <w:szCs w:val="24"/>
          <w:lang w:val="fr-CA"/>
        </w:rPr>
        <w:t xml:space="preserve"> dans le </w:t>
      </w:r>
      <w:r w:rsidR="00DA1564" w:rsidRPr="00A60061">
        <w:rPr>
          <w:rFonts w:ascii="Arial" w:hAnsi="Arial" w:cs="Arial"/>
          <w:sz w:val="24"/>
          <w:szCs w:val="24"/>
          <w:lang w:val="fr-CA"/>
        </w:rPr>
        <w:t xml:space="preserve">cadre du </w:t>
      </w:r>
      <w:r w:rsidRPr="00A60061">
        <w:rPr>
          <w:rFonts w:ascii="Arial" w:hAnsi="Arial" w:cs="Arial"/>
          <w:sz w:val="24"/>
          <w:szCs w:val="24"/>
          <w:lang w:val="fr-CA"/>
        </w:rPr>
        <w:t>processus électoral :</w:t>
      </w:r>
    </w:p>
    <w:tbl>
      <w:tblPr>
        <w:tblStyle w:val="TableGrid"/>
        <w:tblW w:w="0" w:type="auto"/>
        <w:tblLook w:val="04A0" w:firstRow="1" w:lastRow="0" w:firstColumn="1" w:lastColumn="0" w:noHBand="0" w:noVBand="1"/>
      </w:tblPr>
      <w:tblGrid>
        <w:gridCol w:w="1885"/>
        <w:gridCol w:w="7465"/>
      </w:tblGrid>
      <w:tr w:rsidR="00CA7421" w:rsidRPr="00A60061" w14:paraId="42465C66" w14:textId="77777777" w:rsidTr="00DA3270">
        <w:tc>
          <w:tcPr>
            <w:tcW w:w="9350" w:type="dxa"/>
            <w:gridSpan w:val="2"/>
            <w:shd w:val="clear" w:color="auto" w:fill="D0CECE" w:themeFill="background2" w:themeFillShade="E6"/>
            <w:vAlign w:val="center"/>
          </w:tcPr>
          <w:p w14:paraId="2D26BDA6" w14:textId="6C827841" w:rsidR="00CA7421" w:rsidRPr="00A60061" w:rsidRDefault="002B1ABF" w:rsidP="00380971">
            <w:pPr>
              <w:jc w:val="center"/>
              <w:rPr>
                <w:rFonts w:ascii="Arial" w:hAnsi="Arial" w:cs="Arial"/>
                <w:b/>
                <w:sz w:val="24"/>
                <w:szCs w:val="24"/>
                <w:lang w:val="fr-CA"/>
              </w:rPr>
            </w:pPr>
            <w:r>
              <w:rPr>
                <w:rFonts w:ascii="Arial" w:hAnsi="Arial" w:cs="Arial"/>
                <w:sz w:val="24"/>
                <w:szCs w:val="24"/>
                <w:lang w:val="fr-CA"/>
              </w:rPr>
              <w:br w:type="page"/>
            </w:r>
            <w:r w:rsidR="001C61E8" w:rsidRPr="00A60061">
              <w:rPr>
                <w:rFonts w:ascii="Arial" w:hAnsi="Arial" w:cs="Arial"/>
                <w:b/>
                <w:sz w:val="24"/>
                <w:szCs w:val="24"/>
                <w:lang w:val="fr-CA"/>
              </w:rPr>
              <w:t xml:space="preserve">FORMULAIRES </w:t>
            </w:r>
            <w:r w:rsidR="00380971" w:rsidRPr="00A60061">
              <w:rPr>
                <w:rFonts w:ascii="Arial" w:hAnsi="Arial" w:cs="Arial"/>
                <w:b/>
                <w:sz w:val="24"/>
                <w:szCs w:val="24"/>
                <w:lang w:val="fr-CA"/>
              </w:rPr>
              <w:t>PRESCRITS</w:t>
            </w:r>
          </w:p>
        </w:tc>
      </w:tr>
      <w:tr w:rsidR="00CA7421" w:rsidRPr="00A60061" w14:paraId="69ACE112" w14:textId="77777777" w:rsidTr="00DA3270">
        <w:tc>
          <w:tcPr>
            <w:tcW w:w="1885" w:type="dxa"/>
            <w:shd w:val="clear" w:color="auto" w:fill="D0CECE" w:themeFill="background2" w:themeFillShade="E6"/>
            <w:vAlign w:val="center"/>
          </w:tcPr>
          <w:p w14:paraId="20539FC1" w14:textId="77777777" w:rsidR="00CA7421" w:rsidRPr="00A60061" w:rsidRDefault="00CA7421" w:rsidP="00CA7421">
            <w:pPr>
              <w:jc w:val="center"/>
              <w:rPr>
                <w:rFonts w:ascii="Arial" w:hAnsi="Arial" w:cs="Arial"/>
                <w:b/>
                <w:sz w:val="24"/>
                <w:szCs w:val="24"/>
                <w:lang w:val="fr-CA"/>
              </w:rPr>
            </w:pPr>
            <w:r w:rsidRPr="00A60061">
              <w:rPr>
                <w:rFonts w:ascii="Arial" w:hAnsi="Arial" w:cs="Arial"/>
                <w:b/>
                <w:sz w:val="24"/>
                <w:szCs w:val="24"/>
                <w:lang w:val="fr-CA"/>
              </w:rPr>
              <w:t>NO DU FORMULAIRE</w:t>
            </w:r>
          </w:p>
        </w:tc>
        <w:tc>
          <w:tcPr>
            <w:tcW w:w="7465" w:type="dxa"/>
            <w:shd w:val="clear" w:color="auto" w:fill="D0CECE" w:themeFill="background2" w:themeFillShade="E6"/>
            <w:vAlign w:val="center"/>
          </w:tcPr>
          <w:p w14:paraId="43247BC4" w14:textId="48E96113" w:rsidR="00CA7421" w:rsidRPr="00A60061" w:rsidRDefault="00CA7421" w:rsidP="00CA7421">
            <w:pPr>
              <w:jc w:val="center"/>
              <w:rPr>
                <w:rFonts w:ascii="Arial" w:hAnsi="Arial" w:cs="Arial"/>
                <w:b/>
                <w:sz w:val="24"/>
                <w:szCs w:val="24"/>
                <w:lang w:val="fr-CA"/>
              </w:rPr>
            </w:pPr>
            <w:r w:rsidRPr="00A60061">
              <w:rPr>
                <w:rFonts w:ascii="Arial" w:hAnsi="Arial" w:cs="Arial"/>
                <w:b/>
                <w:sz w:val="24"/>
                <w:szCs w:val="24"/>
                <w:lang w:val="fr-CA"/>
              </w:rPr>
              <w:t>De</w:t>
            </w:r>
            <w:r w:rsidR="00B11401" w:rsidRPr="00A60061">
              <w:rPr>
                <w:rFonts w:ascii="Arial" w:hAnsi="Arial" w:cs="Arial"/>
                <w:b/>
                <w:sz w:val="24"/>
                <w:szCs w:val="24"/>
                <w:lang w:val="fr-CA"/>
              </w:rPr>
              <w:t>s</w:t>
            </w:r>
            <w:r w:rsidR="00775B4C" w:rsidRPr="00A60061">
              <w:rPr>
                <w:rFonts w:ascii="Arial" w:hAnsi="Arial" w:cs="Arial"/>
                <w:b/>
                <w:sz w:val="24"/>
                <w:szCs w:val="24"/>
                <w:lang w:val="fr-CA"/>
              </w:rPr>
              <w:t>cript</w:t>
            </w:r>
            <w:r w:rsidRPr="00A60061">
              <w:rPr>
                <w:rFonts w:ascii="Arial" w:hAnsi="Arial" w:cs="Arial"/>
                <w:b/>
                <w:sz w:val="24"/>
                <w:szCs w:val="24"/>
                <w:lang w:val="fr-CA"/>
              </w:rPr>
              <w:t>ion</w:t>
            </w:r>
          </w:p>
        </w:tc>
      </w:tr>
      <w:tr w:rsidR="00CA7421" w:rsidRPr="00A60061" w14:paraId="0E2E38F6" w14:textId="77777777" w:rsidTr="00DA3270">
        <w:tc>
          <w:tcPr>
            <w:tcW w:w="1885" w:type="dxa"/>
            <w:shd w:val="clear" w:color="auto" w:fill="auto"/>
            <w:vAlign w:val="center"/>
          </w:tcPr>
          <w:p w14:paraId="28436BB2" w14:textId="77777777" w:rsidR="00CA7421" w:rsidRPr="00A60061" w:rsidRDefault="00CA7421" w:rsidP="00CA7421">
            <w:pPr>
              <w:jc w:val="center"/>
              <w:rPr>
                <w:rFonts w:ascii="Arial" w:hAnsi="Arial" w:cs="Arial"/>
                <w:sz w:val="24"/>
                <w:szCs w:val="24"/>
                <w:lang w:val="fr-CA"/>
              </w:rPr>
            </w:pPr>
            <w:r w:rsidRPr="00A60061">
              <w:rPr>
                <w:rFonts w:ascii="Arial" w:hAnsi="Arial" w:cs="Arial"/>
                <w:sz w:val="24"/>
                <w:szCs w:val="24"/>
                <w:lang w:val="fr-CA"/>
              </w:rPr>
              <w:t>F</w:t>
            </w:r>
            <w:r w:rsidR="003C6D53" w:rsidRPr="00A60061">
              <w:rPr>
                <w:rFonts w:ascii="Arial" w:hAnsi="Arial" w:cs="Arial"/>
                <w:sz w:val="24"/>
                <w:szCs w:val="24"/>
                <w:lang w:val="fr-CA"/>
              </w:rPr>
              <w:t>ormulaire</w:t>
            </w:r>
            <w:r w:rsidRPr="00A60061">
              <w:rPr>
                <w:rFonts w:ascii="Arial" w:hAnsi="Arial" w:cs="Arial"/>
                <w:sz w:val="24"/>
                <w:szCs w:val="24"/>
                <w:lang w:val="fr-CA"/>
              </w:rPr>
              <w:t xml:space="preserve"> 1</w:t>
            </w:r>
          </w:p>
        </w:tc>
        <w:tc>
          <w:tcPr>
            <w:tcW w:w="7465" w:type="dxa"/>
            <w:shd w:val="clear" w:color="auto" w:fill="auto"/>
            <w:vAlign w:val="center"/>
          </w:tcPr>
          <w:p w14:paraId="3D8764AE" w14:textId="498EC875" w:rsidR="00CA7421" w:rsidRPr="00A60061" w:rsidRDefault="002B3449" w:rsidP="002B3449">
            <w:pPr>
              <w:rPr>
                <w:rFonts w:ascii="Arial" w:hAnsi="Arial" w:cs="Arial"/>
                <w:sz w:val="24"/>
                <w:szCs w:val="24"/>
                <w:lang w:val="fr-CA"/>
              </w:rPr>
            </w:pPr>
            <w:r w:rsidRPr="00A60061">
              <w:rPr>
                <w:rFonts w:ascii="Arial" w:hAnsi="Arial" w:cs="Arial"/>
                <w:sz w:val="24"/>
                <w:szCs w:val="24"/>
                <w:lang w:val="fr-CA"/>
              </w:rPr>
              <w:t>Déclaration de candidature</w:t>
            </w:r>
          </w:p>
        </w:tc>
      </w:tr>
      <w:tr w:rsidR="002B3449" w:rsidRPr="005610FB" w14:paraId="2F2BB188" w14:textId="77777777" w:rsidTr="00DA3270">
        <w:tc>
          <w:tcPr>
            <w:tcW w:w="1885" w:type="dxa"/>
            <w:shd w:val="clear" w:color="auto" w:fill="auto"/>
            <w:vAlign w:val="center"/>
          </w:tcPr>
          <w:p w14:paraId="531A1455" w14:textId="7408E57B" w:rsidR="002B3449" w:rsidRPr="00A60061" w:rsidRDefault="002B3449" w:rsidP="00CA7421">
            <w:pPr>
              <w:jc w:val="center"/>
              <w:rPr>
                <w:rFonts w:ascii="Arial" w:hAnsi="Arial" w:cs="Arial"/>
                <w:sz w:val="24"/>
                <w:szCs w:val="24"/>
                <w:lang w:val="fr-CA"/>
              </w:rPr>
            </w:pPr>
            <w:r w:rsidRPr="00A60061">
              <w:rPr>
                <w:rFonts w:ascii="Arial" w:hAnsi="Arial" w:cs="Arial"/>
                <w:sz w:val="24"/>
                <w:szCs w:val="24"/>
                <w:lang w:val="fr-CA"/>
              </w:rPr>
              <w:t>Formulaire 2</w:t>
            </w:r>
          </w:p>
        </w:tc>
        <w:tc>
          <w:tcPr>
            <w:tcW w:w="7465" w:type="dxa"/>
            <w:shd w:val="clear" w:color="auto" w:fill="auto"/>
            <w:vAlign w:val="center"/>
          </w:tcPr>
          <w:p w14:paraId="2A8AF026" w14:textId="2CBD852D" w:rsidR="002B3449" w:rsidRPr="00A60061" w:rsidRDefault="002B3449" w:rsidP="00CA7421">
            <w:pPr>
              <w:rPr>
                <w:rFonts w:ascii="Arial" w:hAnsi="Arial" w:cs="Arial"/>
                <w:sz w:val="24"/>
                <w:szCs w:val="24"/>
                <w:lang w:val="fr-CA"/>
              </w:rPr>
            </w:pPr>
            <w:r w:rsidRPr="00A60061">
              <w:rPr>
                <w:rFonts w:ascii="Arial" w:hAnsi="Arial" w:cs="Arial"/>
                <w:sz w:val="24"/>
                <w:szCs w:val="24"/>
                <w:lang w:val="fr-CA"/>
              </w:rPr>
              <w:t>Appui de la déclaration de candidature</w:t>
            </w:r>
          </w:p>
        </w:tc>
      </w:tr>
      <w:tr w:rsidR="00CA7421" w:rsidRPr="005610FB" w14:paraId="156BD2F5" w14:textId="77777777" w:rsidTr="00DA3270">
        <w:tc>
          <w:tcPr>
            <w:tcW w:w="1885" w:type="dxa"/>
            <w:shd w:val="clear" w:color="auto" w:fill="auto"/>
            <w:vAlign w:val="center"/>
          </w:tcPr>
          <w:p w14:paraId="1E4BEF5D" w14:textId="19EA7004" w:rsidR="00CA7421" w:rsidRPr="00A60061" w:rsidRDefault="00CA7421" w:rsidP="00CA7421">
            <w:pPr>
              <w:jc w:val="center"/>
              <w:rPr>
                <w:rFonts w:ascii="Arial" w:hAnsi="Arial" w:cs="Arial"/>
                <w:sz w:val="24"/>
                <w:szCs w:val="24"/>
                <w:lang w:val="fr-CA"/>
              </w:rPr>
            </w:pPr>
          </w:p>
        </w:tc>
        <w:tc>
          <w:tcPr>
            <w:tcW w:w="7465" w:type="dxa"/>
            <w:shd w:val="clear" w:color="auto" w:fill="auto"/>
            <w:vAlign w:val="center"/>
          </w:tcPr>
          <w:p w14:paraId="622A8CE3" w14:textId="3F97187A" w:rsidR="00CA7421" w:rsidRPr="00A60061" w:rsidRDefault="00CA7421" w:rsidP="00CA7421">
            <w:pPr>
              <w:rPr>
                <w:rFonts w:ascii="Arial" w:hAnsi="Arial" w:cs="Arial"/>
                <w:sz w:val="24"/>
                <w:szCs w:val="24"/>
                <w:lang w:val="fr-CA"/>
              </w:rPr>
            </w:pPr>
          </w:p>
        </w:tc>
      </w:tr>
      <w:tr w:rsidR="00CA7421" w:rsidRPr="005610FB" w14:paraId="5E31E1D5" w14:textId="77777777" w:rsidTr="00DA3270">
        <w:tc>
          <w:tcPr>
            <w:tcW w:w="1885" w:type="dxa"/>
            <w:shd w:val="clear" w:color="auto" w:fill="auto"/>
            <w:vAlign w:val="center"/>
          </w:tcPr>
          <w:p w14:paraId="6488C975" w14:textId="77777777" w:rsidR="00CA7421" w:rsidRPr="00A60061" w:rsidRDefault="003C6D53" w:rsidP="00CA7421">
            <w:pPr>
              <w:jc w:val="center"/>
              <w:rPr>
                <w:rFonts w:ascii="Arial" w:hAnsi="Arial" w:cs="Arial"/>
                <w:sz w:val="24"/>
                <w:szCs w:val="24"/>
                <w:lang w:val="fr-CA"/>
              </w:rPr>
            </w:pPr>
            <w:r w:rsidRPr="00A60061">
              <w:rPr>
                <w:rFonts w:ascii="Arial" w:hAnsi="Arial" w:cs="Arial"/>
                <w:sz w:val="24"/>
                <w:szCs w:val="24"/>
                <w:lang w:val="fr-CA"/>
              </w:rPr>
              <w:t xml:space="preserve">Formulaire </w:t>
            </w:r>
            <w:r w:rsidR="00CA7421" w:rsidRPr="00A60061">
              <w:rPr>
                <w:rFonts w:ascii="Arial" w:hAnsi="Arial" w:cs="Arial"/>
                <w:sz w:val="24"/>
                <w:szCs w:val="24"/>
                <w:lang w:val="fr-CA"/>
              </w:rPr>
              <w:t>4</w:t>
            </w:r>
          </w:p>
        </w:tc>
        <w:tc>
          <w:tcPr>
            <w:tcW w:w="7465" w:type="dxa"/>
            <w:shd w:val="clear" w:color="auto" w:fill="auto"/>
            <w:vAlign w:val="center"/>
          </w:tcPr>
          <w:p w14:paraId="6EA58024" w14:textId="47923B29" w:rsidR="00CA7421" w:rsidRPr="00A60061" w:rsidRDefault="00DA3270" w:rsidP="001C61E8">
            <w:pPr>
              <w:rPr>
                <w:rFonts w:ascii="Arial" w:hAnsi="Arial" w:cs="Arial"/>
                <w:sz w:val="24"/>
                <w:szCs w:val="24"/>
                <w:lang w:val="fr-CA"/>
              </w:rPr>
            </w:pPr>
            <w:r w:rsidRPr="00A60061">
              <w:rPr>
                <w:rFonts w:ascii="Arial" w:hAnsi="Arial" w:cs="Arial"/>
                <w:sz w:val="24"/>
                <w:szCs w:val="24"/>
                <w:lang w:val="fr-CA"/>
              </w:rPr>
              <w:t>État financier – Rapport du vérificateur</w:t>
            </w:r>
            <w:r w:rsidR="00CA7421" w:rsidRPr="00A60061">
              <w:rPr>
                <w:rFonts w:ascii="Arial" w:hAnsi="Arial" w:cs="Arial"/>
                <w:sz w:val="24"/>
                <w:szCs w:val="24"/>
                <w:lang w:val="fr-CA"/>
              </w:rPr>
              <w:t xml:space="preserve"> </w:t>
            </w:r>
            <w:r w:rsidR="002B3449" w:rsidRPr="00A60061">
              <w:rPr>
                <w:rFonts w:ascii="Arial" w:hAnsi="Arial" w:cs="Arial"/>
                <w:sz w:val="24"/>
                <w:szCs w:val="24"/>
                <w:lang w:val="fr-CA"/>
              </w:rPr>
              <w:t>(Candidat)</w:t>
            </w:r>
          </w:p>
        </w:tc>
      </w:tr>
      <w:tr w:rsidR="00CA7421" w:rsidRPr="00A60061" w14:paraId="592EF692" w14:textId="77777777" w:rsidTr="00DA3270">
        <w:tc>
          <w:tcPr>
            <w:tcW w:w="1885" w:type="dxa"/>
            <w:shd w:val="clear" w:color="auto" w:fill="auto"/>
            <w:vAlign w:val="center"/>
          </w:tcPr>
          <w:p w14:paraId="3AB192DA" w14:textId="77777777" w:rsidR="00CA7421" w:rsidRPr="00A60061" w:rsidRDefault="003C6D53" w:rsidP="00CA7421">
            <w:pPr>
              <w:jc w:val="center"/>
              <w:rPr>
                <w:rFonts w:ascii="Arial" w:hAnsi="Arial" w:cs="Arial"/>
                <w:sz w:val="24"/>
                <w:szCs w:val="24"/>
                <w:lang w:val="fr-CA"/>
              </w:rPr>
            </w:pPr>
            <w:r w:rsidRPr="00A60061">
              <w:rPr>
                <w:rFonts w:ascii="Arial" w:hAnsi="Arial" w:cs="Arial"/>
                <w:sz w:val="24"/>
                <w:szCs w:val="24"/>
                <w:lang w:val="fr-CA"/>
              </w:rPr>
              <w:t>Formulaire</w:t>
            </w:r>
            <w:r w:rsidR="00CA7421" w:rsidRPr="00A60061">
              <w:rPr>
                <w:rFonts w:ascii="Arial" w:hAnsi="Arial" w:cs="Arial"/>
                <w:sz w:val="24"/>
                <w:szCs w:val="24"/>
                <w:lang w:val="fr-CA"/>
              </w:rPr>
              <w:t xml:space="preserve"> 5</w:t>
            </w:r>
          </w:p>
        </w:tc>
        <w:tc>
          <w:tcPr>
            <w:tcW w:w="7465" w:type="dxa"/>
            <w:shd w:val="clear" w:color="auto" w:fill="auto"/>
            <w:vAlign w:val="center"/>
          </w:tcPr>
          <w:p w14:paraId="495B934E" w14:textId="43E9CD4C" w:rsidR="00CA7421" w:rsidRPr="00A60061" w:rsidRDefault="002B3449" w:rsidP="002B3449">
            <w:pPr>
              <w:rPr>
                <w:rFonts w:ascii="Arial" w:hAnsi="Arial" w:cs="Arial"/>
                <w:sz w:val="24"/>
                <w:szCs w:val="24"/>
                <w:lang w:val="fr-CA"/>
              </w:rPr>
            </w:pPr>
            <w:r w:rsidRPr="00A60061">
              <w:rPr>
                <w:rFonts w:ascii="Arial" w:hAnsi="Arial" w:cs="Arial"/>
                <w:sz w:val="24"/>
                <w:szCs w:val="24"/>
                <w:lang w:val="fr-CA"/>
              </w:rPr>
              <w:t>États financier - D</w:t>
            </w:r>
            <w:r w:rsidR="00CA7421" w:rsidRPr="00A60061">
              <w:rPr>
                <w:rFonts w:ascii="Arial" w:hAnsi="Arial" w:cs="Arial"/>
                <w:sz w:val="24"/>
                <w:szCs w:val="24"/>
                <w:lang w:val="fr-CA"/>
              </w:rPr>
              <w:t>épenses subséquentes</w:t>
            </w:r>
          </w:p>
        </w:tc>
      </w:tr>
      <w:tr w:rsidR="00CA7421" w:rsidRPr="005610FB" w14:paraId="1210A828" w14:textId="77777777" w:rsidTr="00DA3270">
        <w:tc>
          <w:tcPr>
            <w:tcW w:w="1885" w:type="dxa"/>
            <w:shd w:val="clear" w:color="auto" w:fill="auto"/>
            <w:vAlign w:val="center"/>
          </w:tcPr>
          <w:p w14:paraId="79B613B4" w14:textId="77777777" w:rsidR="00CA7421" w:rsidRPr="00A60061" w:rsidRDefault="003C6D53" w:rsidP="00CA7421">
            <w:pPr>
              <w:jc w:val="center"/>
              <w:rPr>
                <w:rFonts w:ascii="Arial" w:hAnsi="Arial" w:cs="Arial"/>
                <w:sz w:val="24"/>
                <w:szCs w:val="24"/>
                <w:lang w:val="fr-CA"/>
              </w:rPr>
            </w:pPr>
            <w:r w:rsidRPr="00A60061">
              <w:rPr>
                <w:rFonts w:ascii="Arial" w:hAnsi="Arial" w:cs="Arial"/>
                <w:sz w:val="24"/>
                <w:szCs w:val="24"/>
                <w:lang w:val="fr-CA"/>
              </w:rPr>
              <w:t xml:space="preserve">Formulaire </w:t>
            </w:r>
            <w:r w:rsidR="00CA7421" w:rsidRPr="00A60061">
              <w:rPr>
                <w:rFonts w:ascii="Arial" w:hAnsi="Arial" w:cs="Arial"/>
                <w:sz w:val="24"/>
                <w:szCs w:val="24"/>
                <w:lang w:val="fr-CA"/>
              </w:rPr>
              <w:t>6</w:t>
            </w:r>
          </w:p>
        </w:tc>
        <w:tc>
          <w:tcPr>
            <w:tcW w:w="7465" w:type="dxa"/>
            <w:shd w:val="clear" w:color="auto" w:fill="auto"/>
            <w:vAlign w:val="center"/>
          </w:tcPr>
          <w:p w14:paraId="591EEA55" w14:textId="7D3C29A2" w:rsidR="00CA7421" w:rsidRPr="00A60061" w:rsidRDefault="00CA7421" w:rsidP="00CA7421">
            <w:pPr>
              <w:rPr>
                <w:rFonts w:ascii="Arial" w:hAnsi="Arial" w:cs="Arial"/>
                <w:sz w:val="24"/>
                <w:szCs w:val="24"/>
                <w:lang w:val="fr-CA"/>
              </w:rPr>
            </w:pPr>
            <w:r w:rsidRPr="00A60061">
              <w:rPr>
                <w:rFonts w:ascii="Arial" w:hAnsi="Arial" w:cs="Arial"/>
                <w:sz w:val="24"/>
                <w:szCs w:val="24"/>
                <w:lang w:val="fr-CA"/>
              </w:rPr>
              <w:t>Avis de prolongation de l</w:t>
            </w:r>
            <w:r w:rsidR="002B3449" w:rsidRPr="00A60061">
              <w:rPr>
                <w:rFonts w:ascii="Arial" w:hAnsi="Arial" w:cs="Arial"/>
                <w:sz w:val="24"/>
                <w:szCs w:val="24"/>
                <w:lang w:val="fr-CA"/>
              </w:rPr>
              <w:t>a période de campagne</w:t>
            </w:r>
          </w:p>
        </w:tc>
      </w:tr>
      <w:tr w:rsidR="00CA7421" w:rsidRPr="00A60061" w14:paraId="4EE080F7" w14:textId="77777777" w:rsidTr="00DA3270">
        <w:tc>
          <w:tcPr>
            <w:tcW w:w="1885" w:type="dxa"/>
            <w:shd w:val="clear" w:color="auto" w:fill="auto"/>
            <w:vAlign w:val="center"/>
          </w:tcPr>
          <w:p w14:paraId="240FC1E0" w14:textId="77777777" w:rsidR="00CA7421" w:rsidRPr="00A60061" w:rsidRDefault="003C6D53" w:rsidP="00CA7421">
            <w:pPr>
              <w:jc w:val="center"/>
              <w:rPr>
                <w:rFonts w:ascii="Arial" w:hAnsi="Arial" w:cs="Arial"/>
                <w:sz w:val="24"/>
                <w:szCs w:val="24"/>
                <w:lang w:val="fr-CA"/>
              </w:rPr>
            </w:pPr>
            <w:r w:rsidRPr="00A60061">
              <w:rPr>
                <w:rFonts w:ascii="Arial" w:hAnsi="Arial" w:cs="Arial"/>
                <w:sz w:val="24"/>
                <w:szCs w:val="24"/>
                <w:lang w:val="fr-CA"/>
              </w:rPr>
              <w:t>Formulaire</w:t>
            </w:r>
            <w:r w:rsidR="00CA7421" w:rsidRPr="00A60061">
              <w:rPr>
                <w:rFonts w:ascii="Arial" w:hAnsi="Arial" w:cs="Arial"/>
                <w:sz w:val="24"/>
                <w:szCs w:val="24"/>
                <w:lang w:val="fr-CA"/>
              </w:rPr>
              <w:t xml:space="preserve"> 7</w:t>
            </w:r>
          </w:p>
        </w:tc>
        <w:tc>
          <w:tcPr>
            <w:tcW w:w="7465" w:type="dxa"/>
            <w:shd w:val="clear" w:color="auto" w:fill="auto"/>
            <w:vAlign w:val="center"/>
          </w:tcPr>
          <w:p w14:paraId="0B8D82D3" w14:textId="22BA2A31" w:rsidR="00CA7421" w:rsidRPr="00A60061" w:rsidRDefault="00CA7421" w:rsidP="002B3449">
            <w:pPr>
              <w:rPr>
                <w:rFonts w:ascii="Arial" w:hAnsi="Arial" w:cs="Arial"/>
                <w:sz w:val="24"/>
                <w:szCs w:val="24"/>
                <w:lang w:val="fr-CA"/>
              </w:rPr>
            </w:pPr>
            <w:r w:rsidRPr="00A60061">
              <w:rPr>
                <w:rFonts w:ascii="Arial" w:hAnsi="Arial" w:cs="Arial"/>
                <w:sz w:val="24"/>
                <w:szCs w:val="24"/>
                <w:lang w:val="fr-CA"/>
              </w:rPr>
              <w:t>Avis d</w:t>
            </w:r>
            <w:r w:rsidR="00F06F70" w:rsidRPr="00A60061">
              <w:rPr>
                <w:rFonts w:ascii="Arial" w:hAnsi="Arial" w:cs="Arial"/>
                <w:sz w:val="24"/>
                <w:szCs w:val="24"/>
                <w:lang w:val="fr-CA"/>
              </w:rPr>
              <w:t>’</w:t>
            </w:r>
            <w:r w:rsidRPr="00A60061">
              <w:rPr>
                <w:rFonts w:ascii="Arial" w:hAnsi="Arial" w:cs="Arial"/>
                <w:sz w:val="24"/>
                <w:szCs w:val="24"/>
                <w:lang w:val="fr-CA"/>
              </w:rPr>
              <w:t>in</w:t>
            </w:r>
            <w:r w:rsidR="003B63AA" w:rsidRPr="00A60061">
              <w:rPr>
                <w:rFonts w:ascii="Arial" w:hAnsi="Arial" w:cs="Arial"/>
                <w:sz w:val="24"/>
                <w:szCs w:val="24"/>
                <w:lang w:val="fr-CA"/>
              </w:rPr>
              <w:t>s</w:t>
            </w:r>
            <w:r w:rsidR="00775B4C" w:rsidRPr="00A60061">
              <w:rPr>
                <w:rFonts w:ascii="Arial" w:hAnsi="Arial" w:cs="Arial"/>
                <w:sz w:val="24"/>
                <w:szCs w:val="24"/>
                <w:lang w:val="fr-CA"/>
              </w:rPr>
              <w:t>cript</w:t>
            </w:r>
            <w:r w:rsidRPr="00A60061">
              <w:rPr>
                <w:rFonts w:ascii="Arial" w:hAnsi="Arial" w:cs="Arial"/>
                <w:sz w:val="24"/>
                <w:szCs w:val="24"/>
                <w:lang w:val="fr-CA"/>
              </w:rPr>
              <w:t xml:space="preserve">ion </w:t>
            </w:r>
            <w:r w:rsidR="002B3449" w:rsidRPr="00A60061">
              <w:rPr>
                <w:rFonts w:ascii="Arial" w:hAnsi="Arial" w:cs="Arial"/>
                <w:sz w:val="24"/>
                <w:szCs w:val="24"/>
                <w:lang w:val="fr-CA"/>
              </w:rPr>
              <w:t>- Tiers</w:t>
            </w:r>
          </w:p>
        </w:tc>
      </w:tr>
      <w:tr w:rsidR="00CA7421" w:rsidRPr="005610FB" w14:paraId="6DD21208" w14:textId="77777777" w:rsidTr="00DA3270">
        <w:tc>
          <w:tcPr>
            <w:tcW w:w="1885" w:type="dxa"/>
            <w:shd w:val="clear" w:color="auto" w:fill="auto"/>
            <w:vAlign w:val="center"/>
          </w:tcPr>
          <w:p w14:paraId="15C052EF" w14:textId="77777777" w:rsidR="00CA7421" w:rsidRPr="00A60061" w:rsidRDefault="003C6D53" w:rsidP="00CA7421">
            <w:pPr>
              <w:jc w:val="center"/>
              <w:rPr>
                <w:rFonts w:ascii="Arial" w:hAnsi="Arial" w:cs="Arial"/>
                <w:sz w:val="24"/>
                <w:szCs w:val="24"/>
                <w:lang w:val="fr-CA"/>
              </w:rPr>
            </w:pPr>
            <w:r w:rsidRPr="00A60061">
              <w:rPr>
                <w:rFonts w:ascii="Arial" w:hAnsi="Arial" w:cs="Arial"/>
                <w:sz w:val="24"/>
                <w:szCs w:val="24"/>
                <w:lang w:val="fr-CA"/>
              </w:rPr>
              <w:t>Formulaire</w:t>
            </w:r>
            <w:r w:rsidR="00CA7421" w:rsidRPr="00A60061">
              <w:rPr>
                <w:rFonts w:ascii="Arial" w:hAnsi="Arial" w:cs="Arial"/>
                <w:sz w:val="24"/>
                <w:szCs w:val="24"/>
                <w:lang w:val="fr-CA"/>
              </w:rPr>
              <w:t xml:space="preserve"> 8</w:t>
            </w:r>
          </w:p>
        </w:tc>
        <w:tc>
          <w:tcPr>
            <w:tcW w:w="7465" w:type="dxa"/>
            <w:shd w:val="clear" w:color="auto" w:fill="auto"/>
            <w:vAlign w:val="center"/>
          </w:tcPr>
          <w:p w14:paraId="0E3A4E14" w14:textId="398BBAFE" w:rsidR="00CA7421" w:rsidRPr="00A60061" w:rsidRDefault="003B63AA" w:rsidP="002B3449">
            <w:pPr>
              <w:rPr>
                <w:rFonts w:ascii="Arial" w:hAnsi="Arial" w:cs="Arial"/>
                <w:sz w:val="24"/>
                <w:szCs w:val="24"/>
                <w:lang w:val="fr-CA"/>
              </w:rPr>
            </w:pPr>
            <w:r w:rsidRPr="00A60061">
              <w:rPr>
                <w:rFonts w:ascii="Arial" w:hAnsi="Arial" w:cs="Arial"/>
                <w:sz w:val="24"/>
                <w:szCs w:val="24"/>
                <w:lang w:val="fr-CA"/>
              </w:rPr>
              <w:t>État</w:t>
            </w:r>
            <w:r w:rsidR="002B3449" w:rsidRPr="00A60061">
              <w:rPr>
                <w:rFonts w:ascii="Arial" w:hAnsi="Arial" w:cs="Arial"/>
                <w:sz w:val="24"/>
                <w:szCs w:val="24"/>
                <w:lang w:val="fr-CA"/>
              </w:rPr>
              <w:t xml:space="preserve"> financier</w:t>
            </w:r>
            <w:r w:rsidR="00CA7421" w:rsidRPr="00A60061">
              <w:rPr>
                <w:rFonts w:ascii="Arial" w:hAnsi="Arial" w:cs="Arial"/>
                <w:sz w:val="24"/>
                <w:szCs w:val="24"/>
                <w:lang w:val="fr-CA"/>
              </w:rPr>
              <w:t xml:space="preserve"> - Rapport du vérificateur (</w:t>
            </w:r>
            <w:r w:rsidR="002B3449" w:rsidRPr="00A60061">
              <w:rPr>
                <w:rFonts w:ascii="Arial" w:hAnsi="Arial" w:cs="Arial"/>
                <w:sz w:val="24"/>
                <w:szCs w:val="24"/>
                <w:lang w:val="fr-CA"/>
              </w:rPr>
              <w:t>Tiers)</w:t>
            </w:r>
          </w:p>
        </w:tc>
      </w:tr>
      <w:tr w:rsidR="00CA7421" w:rsidRPr="00A60061" w14:paraId="47B27032" w14:textId="77777777" w:rsidTr="00DA3270">
        <w:tc>
          <w:tcPr>
            <w:tcW w:w="1885" w:type="dxa"/>
            <w:shd w:val="clear" w:color="auto" w:fill="auto"/>
            <w:vAlign w:val="center"/>
          </w:tcPr>
          <w:p w14:paraId="2F0AA2A9" w14:textId="77777777" w:rsidR="00CA7421" w:rsidRPr="00A60061" w:rsidRDefault="003C6D53" w:rsidP="00CA7421">
            <w:pPr>
              <w:jc w:val="center"/>
              <w:rPr>
                <w:rFonts w:ascii="Arial" w:hAnsi="Arial" w:cs="Arial"/>
                <w:sz w:val="24"/>
                <w:szCs w:val="24"/>
                <w:lang w:val="fr-CA"/>
              </w:rPr>
            </w:pPr>
            <w:r w:rsidRPr="00A60061">
              <w:rPr>
                <w:rFonts w:ascii="Arial" w:hAnsi="Arial" w:cs="Arial"/>
                <w:sz w:val="24"/>
                <w:szCs w:val="24"/>
                <w:lang w:val="fr-CA"/>
              </w:rPr>
              <w:t>Formulaire</w:t>
            </w:r>
            <w:r w:rsidR="00CA7421" w:rsidRPr="00A60061">
              <w:rPr>
                <w:rFonts w:ascii="Arial" w:hAnsi="Arial" w:cs="Arial"/>
                <w:sz w:val="24"/>
                <w:szCs w:val="24"/>
                <w:lang w:val="fr-CA"/>
              </w:rPr>
              <w:t xml:space="preserve"> 9</w:t>
            </w:r>
          </w:p>
        </w:tc>
        <w:tc>
          <w:tcPr>
            <w:tcW w:w="7465" w:type="dxa"/>
            <w:shd w:val="clear" w:color="auto" w:fill="auto"/>
            <w:vAlign w:val="center"/>
          </w:tcPr>
          <w:p w14:paraId="460EFAA5" w14:textId="598C3806" w:rsidR="00CA7421" w:rsidRPr="00A60061" w:rsidRDefault="00CA7421" w:rsidP="00CA7421">
            <w:pPr>
              <w:rPr>
                <w:rFonts w:ascii="Arial" w:hAnsi="Arial" w:cs="Arial"/>
                <w:sz w:val="24"/>
                <w:szCs w:val="24"/>
                <w:lang w:val="fr-CA"/>
              </w:rPr>
            </w:pPr>
            <w:r w:rsidRPr="00A60061">
              <w:rPr>
                <w:rFonts w:ascii="Arial" w:hAnsi="Arial" w:cs="Arial"/>
                <w:sz w:val="24"/>
                <w:szCs w:val="24"/>
                <w:lang w:val="fr-CA"/>
              </w:rPr>
              <w:t>D</w:t>
            </w:r>
            <w:r w:rsidR="003B63AA" w:rsidRPr="00A60061">
              <w:rPr>
                <w:rFonts w:ascii="Arial" w:hAnsi="Arial" w:cs="Arial"/>
                <w:sz w:val="24"/>
                <w:szCs w:val="24"/>
                <w:lang w:val="fr-CA"/>
              </w:rPr>
              <w:t>éclaration d’identité</w:t>
            </w:r>
          </w:p>
        </w:tc>
      </w:tr>
      <w:tr w:rsidR="00CA7421" w:rsidRPr="005610FB" w14:paraId="6641CF44" w14:textId="77777777" w:rsidTr="00DA3270">
        <w:tc>
          <w:tcPr>
            <w:tcW w:w="9350" w:type="dxa"/>
            <w:gridSpan w:val="2"/>
            <w:shd w:val="clear" w:color="auto" w:fill="FFFFFF" w:themeFill="background1"/>
            <w:vAlign w:val="center"/>
          </w:tcPr>
          <w:p w14:paraId="517446EE" w14:textId="77777777" w:rsidR="007D5524" w:rsidRPr="00A60061" w:rsidRDefault="007D5524" w:rsidP="00CA7421">
            <w:pPr>
              <w:jc w:val="both"/>
              <w:rPr>
                <w:rFonts w:ascii="Arial" w:hAnsi="Arial" w:cs="Arial"/>
                <w:bCs/>
                <w:i/>
                <w:sz w:val="24"/>
                <w:szCs w:val="24"/>
                <w:lang w:val="fr-CA"/>
              </w:rPr>
            </w:pPr>
          </w:p>
          <w:p w14:paraId="0E7E9DB6" w14:textId="2292D032" w:rsidR="00CA7421" w:rsidRPr="00A60061" w:rsidRDefault="00CA7421" w:rsidP="00CA7421">
            <w:pPr>
              <w:jc w:val="both"/>
              <w:rPr>
                <w:rFonts w:ascii="Arial" w:hAnsi="Arial" w:cs="Arial"/>
                <w:bCs/>
                <w:i/>
                <w:iCs/>
                <w:sz w:val="24"/>
                <w:szCs w:val="24"/>
                <w:lang w:val="fr-CA"/>
              </w:rPr>
            </w:pPr>
            <w:r w:rsidRPr="00A60061">
              <w:rPr>
                <w:rFonts w:ascii="Arial" w:hAnsi="Arial" w:cs="Arial"/>
                <w:bCs/>
                <w:i/>
                <w:sz w:val="24"/>
                <w:szCs w:val="24"/>
                <w:lang w:val="fr-CA"/>
              </w:rPr>
              <w:t>*</w:t>
            </w:r>
            <w:r w:rsidR="002B3449" w:rsidRPr="00A60061">
              <w:rPr>
                <w:rFonts w:ascii="Arial" w:hAnsi="Arial" w:cs="Arial"/>
                <w:bCs/>
                <w:i/>
                <w:sz w:val="24"/>
                <w:szCs w:val="24"/>
                <w:lang w:val="fr-CA"/>
              </w:rPr>
              <w:t xml:space="preserve"> Tel que mis à jour sur le</w:t>
            </w:r>
            <w:r w:rsidR="003B63AA" w:rsidRPr="00A60061">
              <w:rPr>
                <w:rFonts w:ascii="Arial" w:hAnsi="Arial" w:cs="Arial"/>
                <w:bCs/>
                <w:i/>
                <w:sz w:val="24"/>
                <w:szCs w:val="24"/>
                <w:lang w:val="fr-CA"/>
              </w:rPr>
              <w:t xml:space="preserve"> site Web du ministère des Affaires Municipales publiés au début avril </w:t>
            </w:r>
            <w:r w:rsidR="00157E5F" w:rsidRPr="00A60061">
              <w:rPr>
                <w:rFonts w:ascii="Arial" w:hAnsi="Arial" w:cs="Arial"/>
                <w:bCs/>
                <w:i/>
                <w:sz w:val="24"/>
                <w:szCs w:val="24"/>
                <w:lang w:val="fr-CA"/>
              </w:rPr>
              <w:t>2022</w:t>
            </w:r>
            <w:r w:rsidRPr="00A60061">
              <w:rPr>
                <w:rFonts w:ascii="Arial" w:hAnsi="Arial" w:cs="Arial"/>
                <w:bCs/>
                <w:i/>
                <w:sz w:val="24"/>
                <w:szCs w:val="24"/>
                <w:lang w:val="fr-CA"/>
              </w:rPr>
              <w:t>.</w:t>
            </w:r>
          </w:p>
          <w:p w14:paraId="2A7504B1" w14:textId="77777777" w:rsidR="00CA7421" w:rsidRPr="00A60061" w:rsidRDefault="00CA7421" w:rsidP="00CA7421">
            <w:pPr>
              <w:rPr>
                <w:rFonts w:ascii="Arial" w:hAnsi="Arial" w:cs="Arial"/>
                <w:sz w:val="24"/>
                <w:szCs w:val="24"/>
                <w:lang w:val="fr-CA"/>
              </w:rPr>
            </w:pPr>
          </w:p>
        </w:tc>
      </w:tr>
    </w:tbl>
    <w:p w14:paraId="5BF8FD82" w14:textId="77777777" w:rsidR="00735FE9" w:rsidRPr="00A60061" w:rsidRDefault="00735FE9" w:rsidP="00C67948">
      <w:pPr>
        <w:spacing w:line="259" w:lineRule="auto"/>
        <w:rPr>
          <w:rFonts w:ascii="Arial" w:hAnsi="Arial" w:cs="Arial"/>
          <w:sz w:val="24"/>
          <w:szCs w:val="24"/>
          <w:lang w:val="fr-CA"/>
        </w:rPr>
      </w:pPr>
    </w:p>
    <w:tbl>
      <w:tblPr>
        <w:tblStyle w:val="TableGrid"/>
        <w:tblW w:w="0" w:type="auto"/>
        <w:tblLook w:val="04A0" w:firstRow="1" w:lastRow="0" w:firstColumn="1" w:lastColumn="0" w:noHBand="0" w:noVBand="1"/>
      </w:tblPr>
      <w:tblGrid>
        <w:gridCol w:w="1885"/>
        <w:gridCol w:w="7465"/>
      </w:tblGrid>
      <w:tr w:rsidR="00CA7421" w:rsidRPr="00A60061" w14:paraId="60164D1A" w14:textId="77777777" w:rsidTr="000A0167">
        <w:tc>
          <w:tcPr>
            <w:tcW w:w="9350" w:type="dxa"/>
            <w:gridSpan w:val="2"/>
            <w:shd w:val="clear" w:color="auto" w:fill="D0CECE" w:themeFill="background2" w:themeFillShade="E6"/>
            <w:vAlign w:val="center"/>
          </w:tcPr>
          <w:p w14:paraId="767E231F" w14:textId="05C5B12C" w:rsidR="00CA7421" w:rsidRPr="00A60061" w:rsidRDefault="001C61E8" w:rsidP="00380971">
            <w:pPr>
              <w:jc w:val="center"/>
              <w:rPr>
                <w:rFonts w:ascii="Arial" w:hAnsi="Arial" w:cs="Arial"/>
                <w:b/>
                <w:sz w:val="24"/>
                <w:szCs w:val="24"/>
                <w:lang w:val="fr-CA"/>
              </w:rPr>
            </w:pPr>
            <w:r w:rsidRPr="00A60061">
              <w:rPr>
                <w:rFonts w:ascii="Arial" w:hAnsi="Arial" w:cs="Arial"/>
                <w:b/>
                <w:sz w:val="24"/>
                <w:szCs w:val="24"/>
                <w:lang w:val="fr-CA"/>
              </w:rPr>
              <w:t>FORMULAIRES NON</w:t>
            </w:r>
            <w:r w:rsidR="00380971" w:rsidRPr="00A60061">
              <w:rPr>
                <w:rFonts w:ascii="Arial" w:hAnsi="Arial" w:cs="Arial"/>
                <w:b/>
                <w:sz w:val="24"/>
                <w:szCs w:val="24"/>
                <w:lang w:val="fr-CA"/>
              </w:rPr>
              <w:t>-PRESCRITS</w:t>
            </w:r>
          </w:p>
        </w:tc>
      </w:tr>
      <w:tr w:rsidR="00CA7421" w:rsidRPr="00A60061" w14:paraId="315F9C24" w14:textId="77777777" w:rsidTr="000A0167">
        <w:tc>
          <w:tcPr>
            <w:tcW w:w="1885" w:type="dxa"/>
            <w:shd w:val="clear" w:color="auto" w:fill="D0CECE" w:themeFill="background2" w:themeFillShade="E6"/>
            <w:vAlign w:val="center"/>
          </w:tcPr>
          <w:p w14:paraId="5298CD90" w14:textId="77777777" w:rsidR="00CA7421" w:rsidRPr="00A60061" w:rsidRDefault="00CA7421" w:rsidP="00CA7421">
            <w:pPr>
              <w:jc w:val="center"/>
              <w:rPr>
                <w:rFonts w:ascii="Arial" w:hAnsi="Arial" w:cs="Arial"/>
                <w:b/>
                <w:sz w:val="24"/>
                <w:szCs w:val="24"/>
                <w:lang w:val="fr-CA"/>
              </w:rPr>
            </w:pPr>
            <w:r w:rsidRPr="00A60061">
              <w:rPr>
                <w:rFonts w:ascii="Arial" w:hAnsi="Arial" w:cs="Arial"/>
                <w:b/>
                <w:sz w:val="24"/>
                <w:szCs w:val="24"/>
                <w:lang w:val="fr-CA"/>
              </w:rPr>
              <w:t>NO DU FORMULAIRE</w:t>
            </w:r>
          </w:p>
        </w:tc>
        <w:tc>
          <w:tcPr>
            <w:tcW w:w="7465" w:type="dxa"/>
            <w:shd w:val="clear" w:color="auto" w:fill="D0CECE" w:themeFill="background2" w:themeFillShade="E6"/>
            <w:vAlign w:val="center"/>
          </w:tcPr>
          <w:p w14:paraId="4B12F576" w14:textId="4B06DC95" w:rsidR="00CA7421" w:rsidRPr="00A60061" w:rsidRDefault="00CA7421" w:rsidP="00CA7421">
            <w:pPr>
              <w:jc w:val="center"/>
              <w:rPr>
                <w:rFonts w:ascii="Arial" w:hAnsi="Arial" w:cs="Arial"/>
                <w:b/>
                <w:sz w:val="24"/>
                <w:szCs w:val="24"/>
                <w:lang w:val="fr-CA"/>
              </w:rPr>
            </w:pPr>
            <w:r w:rsidRPr="00A60061">
              <w:rPr>
                <w:rFonts w:ascii="Arial" w:hAnsi="Arial" w:cs="Arial"/>
                <w:b/>
                <w:sz w:val="24"/>
                <w:szCs w:val="24"/>
                <w:lang w:val="fr-CA"/>
              </w:rPr>
              <w:t>De</w:t>
            </w:r>
            <w:r w:rsidR="003B63AA" w:rsidRPr="00A60061">
              <w:rPr>
                <w:rFonts w:ascii="Arial" w:hAnsi="Arial" w:cs="Arial"/>
                <w:b/>
                <w:sz w:val="24"/>
                <w:szCs w:val="24"/>
                <w:lang w:val="fr-CA"/>
              </w:rPr>
              <w:t>s</w:t>
            </w:r>
            <w:r w:rsidR="00775B4C" w:rsidRPr="00A60061">
              <w:rPr>
                <w:rFonts w:ascii="Arial" w:hAnsi="Arial" w:cs="Arial"/>
                <w:b/>
                <w:sz w:val="24"/>
                <w:szCs w:val="24"/>
                <w:lang w:val="fr-CA"/>
              </w:rPr>
              <w:t>cript</w:t>
            </w:r>
            <w:r w:rsidRPr="00A60061">
              <w:rPr>
                <w:rFonts w:ascii="Arial" w:hAnsi="Arial" w:cs="Arial"/>
                <w:b/>
                <w:sz w:val="24"/>
                <w:szCs w:val="24"/>
                <w:lang w:val="fr-CA"/>
              </w:rPr>
              <w:t>ion</w:t>
            </w:r>
          </w:p>
        </w:tc>
      </w:tr>
      <w:tr w:rsidR="00CA7421" w:rsidRPr="005610FB" w14:paraId="18246605" w14:textId="77777777" w:rsidTr="000A0167">
        <w:tc>
          <w:tcPr>
            <w:tcW w:w="1885" w:type="dxa"/>
            <w:shd w:val="clear" w:color="auto" w:fill="FFFFFF" w:themeFill="background1"/>
            <w:vAlign w:val="center"/>
          </w:tcPr>
          <w:p w14:paraId="702E9ED8" w14:textId="77777777" w:rsidR="00735FE9" w:rsidRDefault="001C61E8" w:rsidP="00F22258">
            <w:pPr>
              <w:jc w:val="center"/>
              <w:rPr>
                <w:rFonts w:ascii="Arial" w:hAnsi="Arial" w:cs="Arial"/>
                <w:bCs/>
                <w:sz w:val="24"/>
                <w:szCs w:val="24"/>
                <w:lang w:val="fr-CA"/>
              </w:rPr>
            </w:pPr>
            <w:r w:rsidRPr="00735FE9">
              <w:rPr>
                <w:rFonts w:ascii="Arial" w:hAnsi="Arial" w:cs="Arial"/>
                <w:bCs/>
                <w:sz w:val="24"/>
                <w:szCs w:val="24"/>
                <w:lang w:val="fr-CA"/>
              </w:rPr>
              <w:t>Formulaire</w:t>
            </w:r>
          </w:p>
          <w:p w14:paraId="3BF5D69D" w14:textId="1A41FA5E" w:rsidR="00CA7421" w:rsidRPr="00735FE9" w:rsidRDefault="001C61E8" w:rsidP="00F22258">
            <w:pPr>
              <w:jc w:val="center"/>
              <w:rPr>
                <w:rFonts w:ascii="Arial" w:hAnsi="Arial" w:cs="Arial"/>
                <w:sz w:val="24"/>
                <w:szCs w:val="24"/>
                <w:lang w:val="fr-CA"/>
              </w:rPr>
            </w:pPr>
            <w:r w:rsidRPr="00735FE9">
              <w:rPr>
                <w:rFonts w:ascii="Arial" w:hAnsi="Arial" w:cs="Arial"/>
                <w:bCs/>
                <w:sz w:val="24"/>
                <w:szCs w:val="24"/>
                <w:lang w:val="fr-CA"/>
              </w:rPr>
              <w:t xml:space="preserve"> </w:t>
            </w:r>
            <w:r w:rsidR="00735FE9">
              <w:rPr>
                <w:rFonts w:ascii="Arial" w:hAnsi="Arial" w:cs="Arial"/>
                <w:bCs/>
                <w:sz w:val="24"/>
                <w:szCs w:val="24"/>
                <w:lang w:val="fr-CA"/>
              </w:rPr>
              <w:t>AP</w:t>
            </w:r>
            <w:r w:rsidR="007040CF" w:rsidRPr="00735FE9">
              <w:rPr>
                <w:rFonts w:ascii="Arial" w:hAnsi="Arial" w:cs="Arial"/>
                <w:bCs/>
                <w:sz w:val="24"/>
                <w:szCs w:val="24"/>
                <w:lang w:val="fr-CA"/>
              </w:rPr>
              <w:t>1</w:t>
            </w:r>
            <w:r w:rsidR="00CA7421" w:rsidRPr="00735FE9">
              <w:rPr>
                <w:rFonts w:ascii="Arial" w:hAnsi="Arial" w:cs="Arial"/>
                <w:bCs/>
                <w:sz w:val="24"/>
                <w:szCs w:val="24"/>
                <w:lang w:val="fr-CA"/>
              </w:rPr>
              <w:t xml:space="preserve"> </w:t>
            </w:r>
          </w:p>
        </w:tc>
        <w:tc>
          <w:tcPr>
            <w:tcW w:w="7465" w:type="dxa"/>
            <w:shd w:val="clear" w:color="auto" w:fill="FFFFFF" w:themeFill="background1"/>
          </w:tcPr>
          <w:p w14:paraId="61370E17" w14:textId="2D34189C" w:rsidR="00CA7421" w:rsidRPr="00735FE9" w:rsidRDefault="001E2CE9" w:rsidP="000A0167">
            <w:pPr>
              <w:rPr>
                <w:rFonts w:ascii="Arial" w:hAnsi="Arial" w:cs="Arial"/>
                <w:sz w:val="24"/>
                <w:szCs w:val="24"/>
                <w:lang w:val="fr-CA"/>
              </w:rPr>
            </w:pPr>
            <w:r w:rsidRPr="00735FE9">
              <w:rPr>
                <w:rFonts w:ascii="Arial" w:hAnsi="Arial" w:cs="Arial"/>
                <w:bCs/>
                <w:iCs/>
                <w:sz w:val="24"/>
                <w:szCs w:val="24"/>
                <w:lang w:val="fr-CA"/>
              </w:rPr>
              <w:t xml:space="preserve">Demande de </w:t>
            </w:r>
            <w:r w:rsidR="000A0167" w:rsidRPr="00735FE9">
              <w:rPr>
                <w:rFonts w:ascii="Arial" w:hAnsi="Arial" w:cs="Arial"/>
                <w:bCs/>
                <w:iCs/>
                <w:sz w:val="24"/>
                <w:szCs w:val="24"/>
                <w:lang w:val="fr-CA"/>
              </w:rPr>
              <w:t>modification</w:t>
            </w:r>
            <w:r w:rsidRPr="00735FE9">
              <w:rPr>
                <w:rFonts w:ascii="Arial" w:hAnsi="Arial" w:cs="Arial"/>
                <w:bCs/>
                <w:iCs/>
                <w:sz w:val="24"/>
                <w:szCs w:val="24"/>
                <w:lang w:val="fr-CA"/>
              </w:rPr>
              <w:t xml:space="preserve"> à la </w:t>
            </w:r>
            <w:r w:rsidR="00775B4C" w:rsidRPr="00735FE9">
              <w:rPr>
                <w:rFonts w:ascii="Arial" w:hAnsi="Arial" w:cs="Arial"/>
                <w:bCs/>
                <w:iCs/>
                <w:sz w:val="24"/>
                <w:szCs w:val="24"/>
                <w:lang w:val="fr-CA"/>
              </w:rPr>
              <w:t>Liste électorale</w:t>
            </w:r>
            <w:r w:rsidRPr="00735FE9">
              <w:rPr>
                <w:rFonts w:ascii="Arial" w:hAnsi="Arial" w:cs="Arial"/>
                <w:bCs/>
                <w:iCs/>
                <w:sz w:val="24"/>
                <w:szCs w:val="24"/>
                <w:lang w:val="fr-CA"/>
              </w:rPr>
              <w:t xml:space="preserve"> </w:t>
            </w:r>
          </w:p>
        </w:tc>
      </w:tr>
      <w:tr w:rsidR="000A0167" w:rsidRPr="005610FB" w14:paraId="2B0430EB" w14:textId="77777777" w:rsidTr="000A0167">
        <w:trPr>
          <w:trHeight w:val="287"/>
        </w:trPr>
        <w:tc>
          <w:tcPr>
            <w:tcW w:w="1885" w:type="dxa"/>
            <w:shd w:val="clear" w:color="auto" w:fill="FFFFFF" w:themeFill="background1"/>
            <w:vAlign w:val="center"/>
          </w:tcPr>
          <w:p w14:paraId="0398DC24" w14:textId="77777777" w:rsidR="00735FE9" w:rsidRDefault="007D5524" w:rsidP="00CA7421">
            <w:pPr>
              <w:jc w:val="center"/>
              <w:rPr>
                <w:rFonts w:ascii="Arial" w:hAnsi="Arial" w:cs="Arial"/>
                <w:bCs/>
                <w:sz w:val="24"/>
                <w:szCs w:val="24"/>
                <w:lang w:val="fr-CA"/>
              </w:rPr>
            </w:pPr>
            <w:r w:rsidRPr="00735FE9">
              <w:rPr>
                <w:rFonts w:ascii="Arial" w:hAnsi="Arial" w:cs="Arial"/>
                <w:bCs/>
                <w:sz w:val="24"/>
                <w:szCs w:val="24"/>
                <w:lang w:val="fr-CA"/>
              </w:rPr>
              <w:t>Formulaire</w:t>
            </w:r>
          </w:p>
          <w:p w14:paraId="476A833D" w14:textId="5F596587" w:rsidR="000A0167" w:rsidRPr="00735FE9" w:rsidRDefault="007040CF" w:rsidP="00CA7421">
            <w:pPr>
              <w:jc w:val="center"/>
              <w:rPr>
                <w:rFonts w:ascii="Arial" w:hAnsi="Arial" w:cs="Arial"/>
                <w:sz w:val="24"/>
                <w:szCs w:val="24"/>
                <w:lang w:val="fr-CA"/>
              </w:rPr>
            </w:pPr>
            <w:r w:rsidRPr="00735FE9">
              <w:rPr>
                <w:rFonts w:ascii="Arial" w:hAnsi="Arial" w:cs="Arial"/>
                <w:bCs/>
                <w:sz w:val="24"/>
                <w:szCs w:val="24"/>
                <w:lang w:val="fr-CA"/>
              </w:rPr>
              <w:t xml:space="preserve"> </w:t>
            </w:r>
            <w:r w:rsidR="00735FE9">
              <w:rPr>
                <w:rFonts w:ascii="Arial" w:hAnsi="Arial" w:cs="Arial"/>
                <w:bCs/>
                <w:sz w:val="24"/>
                <w:szCs w:val="24"/>
                <w:lang w:val="fr-CA"/>
              </w:rPr>
              <w:t>AP</w:t>
            </w:r>
            <w:r w:rsidRPr="00735FE9">
              <w:rPr>
                <w:rFonts w:ascii="Arial" w:hAnsi="Arial" w:cs="Arial"/>
                <w:bCs/>
                <w:sz w:val="24"/>
                <w:szCs w:val="24"/>
                <w:lang w:val="fr-CA"/>
              </w:rPr>
              <w:t>2</w:t>
            </w:r>
            <w:r w:rsidR="000A0167" w:rsidRPr="00735FE9">
              <w:rPr>
                <w:rFonts w:ascii="Arial" w:hAnsi="Arial" w:cs="Arial"/>
                <w:bCs/>
                <w:sz w:val="24"/>
                <w:szCs w:val="24"/>
                <w:lang w:val="fr-CA"/>
              </w:rPr>
              <w:t xml:space="preserve"> </w:t>
            </w:r>
          </w:p>
        </w:tc>
        <w:tc>
          <w:tcPr>
            <w:tcW w:w="7465" w:type="dxa"/>
            <w:shd w:val="clear" w:color="auto" w:fill="FFFFFF" w:themeFill="background1"/>
          </w:tcPr>
          <w:p w14:paraId="5C39A88E" w14:textId="5D32CF37" w:rsidR="000A0167" w:rsidRPr="00735FE9" w:rsidRDefault="000A0167" w:rsidP="006060E0">
            <w:pPr>
              <w:rPr>
                <w:rFonts w:ascii="Arial" w:hAnsi="Arial" w:cs="Arial"/>
                <w:sz w:val="24"/>
                <w:szCs w:val="24"/>
                <w:lang w:val="fr-CA"/>
              </w:rPr>
            </w:pPr>
            <w:r w:rsidRPr="00735FE9">
              <w:rPr>
                <w:rFonts w:ascii="Arial" w:hAnsi="Arial" w:cs="Arial"/>
                <w:sz w:val="24"/>
                <w:szCs w:val="24"/>
                <w:lang w:val="fr-CA"/>
              </w:rPr>
              <w:t xml:space="preserve">Demande d’émission d’une nouvelle </w:t>
            </w:r>
            <w:r w:rsidR="003B63AA" w:rsidRPr="00735FE9">
              <w:rPr>
                <w:rFonts w:ascii="Arial" w:hAnsi="Arial" w:cs="Arial"/>
                <w:sz w:val="24"/>
                <w:szCs w:val="24"/>
                <w:lang w:val="fr-CA"/>
              </w:rPr>
              <w:t>L</w:t>
            </w:r>
            <w:r w:rsidRPr="00735FE9">
              <w:rPr>
                <w:rFonts w:ascii="Arial" w:hAnsi="Arial" w:cs="Arial"/>
                <w:sz w:val="24"/>
                <w:szCs w:val="24"/>
                <w:lang w:val="fr-CA"/>
              </w:rPr>
              <w:t>ettre d’in</w:t>
            </w:r>
            <w:r w:rsidR="003B63AA" w:rsidRPr="00735FE9">
              <w:rPr>
                <w:rFonts w:ascii="Arial" w:hAnsi="Arial" w:cs="Arial"/>
                <w:sz w:val="24"/>
                <w:szCs w:val="24"/>
                <w:lang w:val="fr-CA"/>
              </w:rPr>
              <w:t>formation</w:t>
            </w:r>
            <w:r w:rsidRPr="00735FE9">
              <w:rPr>
                <w:rFonts w:ascii="Arial" w:hAnsi="Arial" w:cs="Arial"/>
                <w:sz w:val="24"/>
                <w:szCs w:val="24"/>
                <w:lang w:val="fr-CA"/>
              </w:rPr>
              <w:t xml:space="preserve"> </w:t>
            </w:r>
            <w:r w:rsidR="003B63AA" w:rsidRPr="00735FE9">
              <w:rPr>
                <w:rFonts w:ascii="Arial" w:hAnsi="Arial" w:cs="Arial"/>
                <w:sz w:val="24"/>
                <w:szCs w:val="24"/>
                <w:lang w:val="fr-CA"/>
              </w:rPr>
              <w:t>de</w:t>
            </w:r>
            <w:r w:rsidRPr="00735FE9">
              <w:rPr>
                <w:rFonts w:ascii="Arial" w:hAnsi="Arial" w:cs="Arial"/>
                <w:sz w:val="24"/>
                <w:szCs w:val="24"/>
                <w:lang w:val="fr-CA"/>
              </w:rPr>
              <w:t xml:space="preserve"> l’</w:t>
            </w:r>
            <w:r w:rsidR="00775B4C" w:rsidRPr="00735FE9">
              <w:rPr>
                <w:rFonts w:ascii="Arial" w:hAnsi="Arial" w:cs="Arial"/>
                <w:sz w:val="24"/>
                <w:szCs w:val="24"/>
                <w:lang w:val="fr-CA"/>
              </w:rPr>
              <w:t>Électeur</w:t>
            </w:r>
            <w:r w:rsidRPr="00735FE9">
              <w:rPr>
                <w:rFonts w:ascii="Arial" w:hAnsi="Arial" w:cs="Arial"/>
                <w:sz w:val="24"/>
                <w:szCs w:val="24"/>
                <w:lang w:val="fr-CA"/>
              </w:rPr>
              <w:t xml:space="preserve"> (perdue et inutilisée) </w:t>
            </w:r>
          </w:p>
        </w:tc>
      </w:tr>
      <w:tr w:rsidR="000A0167" w:rsidRPr="005610FB" w14:paraId="78458701" w14:textId="77777777" w:rsidTr="000A0167">
        <w:tc>
          <w:tcPr>
            <w:tcW w:w="1885" w:type="dxa"/>
            <w:shd w:val="clear" w:color="auto" w:fill="FFFFFF" w:themeFill="background1"/>
            <w:vAlign w:val="center"/>
          </w:tcPr>
          <w:p w14:paraId="6AD3FFA4" w14:textId="77777777" w:rsidR="00735FE9" w:rsidRDefault="007C3184" w:rsidP="00CA7421">
            <w:pPr>
              <w:jc w:val="center"/>
              <w:rPr>
                <w:rFonts w:ascii="Arial" w:hAnsi="Arial" w:cs="Arial"/>
                <w:bCs/>
                <w:sz w:val="24"/>
                <w:szCs w:val="24"/>
                <w:lang w:val="fr-CA"/>
              </w:rPr>
            </w:pPr>
            <w:r w:rsidRPr="00735FE9">
              <w:rPr>
                <w:rFonts w:ascii="Arial" w:hAnsi="Arial" w:cs="Arial"/>
                <w:bCs/>
                <w:sz w:val="24"/>
                <w:szCs w:val="24"/>
                <w:lang w:val="fr-CA"/>
              </w:rPr>
              <w:t xml:space="preserve">Formulaire </w:t>
            </w:r>
          </w:p>
          <w:p w14:paraId="5AD57F56" w14:textId="610DD5E8" w:rsidR="000A0167" w:rsidRPr="00735FE9" w:rsidRDefault="00735FE9" w:rsidP="00CA7421">
            <w:pPr>
              <w:jc w:val="center"/>
              <w:rPr>
                <w:rFonts w:ascii="Arial" w:hAnsi="Arial" w:cs="Arial"/>
                <w:sz w:val="24"/>
                <w:szCs w:val="24"/>
                <w:lang w:val="fr-CA"/>
              </w:rPr>
            </w:pPr>
            <w:r>
              <w:rPr>
                <w:rFonts w:ascii="Arial" w:hAnsi="Arial" w:cs="Arial"/>
                <w:bCs/>
                <w:sz w:val="24"/>
                <w:szCs w:val="24"/>
                <w:lang w:val="fr-CA"/>
              </w:rPr>
              <w:t>AP</w:t>
            </w:r>
            <w:r w:rsidR="007C3184" w:rsidRPr="00735FE9">
              <w:rPr>
                <w:rFonts w:ascii="Arial" w:hAnsi="Arial" w:cs="Arial"/>
                <w:bCs/>
                <w:sz w:val="24"/>
                <w:szCs w:val="24"/>
                <w:lang w:val="fr-CA"/>
              </w:rPr>
              <w:t>3</w:t>
            </w:r>
          </w:p>
        </w:tc>
        <w:tc>
          <w:tcPr>
            <w:tcW w:w="7465" w:type="dxa"/>
            <w:shd w:val="clear" w:color="auto" w:fill="FFFFFF" w:themeFill="background1"/>
          </w:tcPr>
          <w:p w14:paraId="4B82E986" w14:textId="004A96DB" w:rsidR="000A0167" w:rsidRPr="00735FE9" w:rsidRDefault="000A0167" w:rsidP="006060E0">
            <w:pPr>
              <w:rPr>
                <w:rFonts w:ascii="Arial" w:hAnsi="Arial" w:cs="Arial"/>
                <w:sz w:val="24"/>
                <w:szCs w:val="24"/>
                <w:lang w:val="fr-CA"/>
              </w:rPr>
            </w:pPr>
            <w:r w:rsidRPr="00735FE9">
              <w:rPr>
                <w:rFonts w:ascii="Arial" w:hAnsi="Arial" w:cs="Arial"/>
                <w:sz w:val="24"/>
                <w:szCs w:val="24"/>
                <w:lang w:val="fr-CA"/>
              </w:rPr>
              <w:t>Demande d’émission d’une nouvelle lettre d’in</w:t>
            </w:r>
            <w:r w:rsidR="003B63AA" w:rsidRPr="00735FE9">
              <w:rPr>
                <w:rFonts w:ascii="Arial" w:hAnsi="Arial" w:cs="Arial"/>
                <w:sz w:val="24"/>
                <w:szCs w:val="24"/>
                <w:lang w:val="fr-CA"/>
              </w:rPr>
              <w:t>formation de</w:t>
            </w:r>
            <w:r w:rsidRPr="00735FE9">
              <w:rPr>
                <w:rFonts w:ascii="Arial" w:hAnsi="Arial" w:cs="Arial"/>
                <w:sz w:val="24"/>
                <w:szCs w:val="24"/>
                <w:lang w:val="fr-CA"/>
              </w:rPr>
              <w:t xml:space="preserve"> l’</w:t>
            </w:r>
            <w:r w:rsidR="00775B4C" w:rsidRPr="00735FE9">
              <w:rPr>
                <w:rFonts w:ascii="Arial" w:hAnsi="Arial" w:cs="Arial"/>
                <w:sz w:val="24"/>
                <w:szCs w:val="24"/>
                <w:lang w:val="fr-CA"/>
              </w:rPr>
              <w:t>Électeur</w:t>
            </w:r>
            <w:r w:rsidRPr="00735FE9">
              <w:rPr>
                <w:rFonts w:ascii="Arial" w:hAnsi="Arial" w:cs="Arial"/>
                <w:sz w:val="24"/>
                <w:szCs w:val="24"/>
                <w:lang w:val="fr-CA"/>
              </w:rPr>
              <w:t xml:space="preserve"> (utilisée par un imposteur) </w:t>
            </w:r>
          </w:p>
        </w:tc>
      </w:tr>
      <w:tr w:rsidR="000A0167" w:rsidRPr="005610FB" w14:paraId="36A29335" w14:textId="77777777" w:rsidTr="000A0167">
        <w:tc>
          <w:tcPr>
            <w:tcW w:w="1885" w:type="dxa"/>
            <w:shd w:val="clear" w:color="auto" w:fill="FFFFFF" w:themeFill="background1"/>
            <w:vAlign w:val="center"/>
          </w:tcPr>
          <w:p w14:paraId="557E158E" w14:textId="77777777" w:rsidR="00735FE9" w:rsidRDefault="004F2921" w:rsidP="00CA7421">
            <w:pPr>
              <w:jc w:val="center"/>
              <w:rPr>
                <w:rFonts w:ascii="Arial" w:hAnsi="Arial" w:cs="Arial"/>
                <w:bCs/>
                <w:sz w:val="24"/>
                <w:szCs w:val="24"/>
                <w:lang w:val="fr-CA"/>
              </w:rPr>
            </w:pPr>
            <w:r w:rsidRPr="00735FE9">
              <w:rPr>
                <w:rFonts w:ascii="Arial" w:hAnsi="Arial" w:cs="Arial"/>
                <w:bCs/>
                <w:sz w:val="24"/>
                <w:szCs w:val="24"/>
                <w:lang w:val="fr-CA"/>
              </w:rPr>
              <w:t xml:space="preserve">Formulaire </w:t>
            </w:r>
          </w:p>
          <w:p w14:paraId="1E591C97" w14:textId="2F36699A" w:rsidR="000A0167" w:rsidRPr="00735FE9" w:rsidRDefault="00735FE9" w:rsidP="00CA7421">
            <w:pPr>
              <w:jc w:val="center"/>
              <w:rPr>
                <w:rFonts w:ascii="Arial" w:hAnsi="Arial" w:cs="Arial"/>
                <w:sz w:val="24"/>
                <w:szCs w:val="24"/>
                <w:lang w:val="fr-CA"/>
              </w:rPr>
            </w:pPr>
            <w:r>
              <w:rPr>
                <w:rFonts w:ascii="Arial" w:hAnsi="Arial" w:cs="Arial"/>
                <w:bCs/>
                <w:sz w:val="24"/>
                <w:szCs w:val="24"/>
                <w:lang w:val="fr-CA"/>
              </w:rPr>
              <w:t>AP</w:t>
            </w:r>
            <w:r w:rsidR="004F2921" w:rsidRPr="00735FE9">
              <w:rPr>
                <w:rFonts w:ascii="Arial" w:hAnsi="Arial" w:cs="Arial"/>
                <w:bCs/>
                <w:sz w:val="24"/>
                <w:szCs w:val="24"/>
                <w:lang w:val="fr-CA"/>
              </w:rPr>
              <w:t>4</w:t>
            </w:r>
          </w:p>
        </w:tc>
        <w:tc>
          <w:tcPr>
            <w:tcW w:w="7465" w:type="dxa"/>
            <w:shd w:val="clear" w:color="auto" w:fill="FFFFFF" w:themeFill="background1"/>
          </w:tcPr>
          <w:p w14:paraId="5BAA7DA2" w14:textId="5166F201" w:rsidR="000A0167" w:rsidRPr="00735FE9" w:rsidRDefault="000A0167" w:rsidP="006060E0">
            <w:pPr>
              <w:rPr>
                <w:rFonts w:ascii="Arial" w:hAnsi="Arial" w:cs="Arial"/>
                <w:sz w:val="24"/>
                <w:szCs w:val="24"/>
                <w:lang w:val="fr-CA"/>
              </w:rPr>
            </w:pPr>
            <w:r w:rsidRPr="00735FE9">
              <w:rPr>
                <w:rFonts w:ascii="Arial" w:hAnsi="Arial" w:cs="Arial"/>
                <w:sz w:val="24"/>
                <w:szCs w:val="24"/>
                <w:lang w:val="fr-CA"/>
              </w:rPr>
              <w:t xml:space="preserve">Serment </w:t>
            </w:r>
            <w:r w:rsidR="003B63AA" w:rsidRPr="00735FE9">
              <w:rPr>
                <w:rFonts w:ascii="Arial" w:hAnsi="Arial" w:cs="Arial"/>
                <w:sz w:val="24"/>
                <w:szCs w:val="24"/>
                <w:lang w:val="fr-CA"/>
              </w:rPr>
              <w:t>verbal</w:t>
            </w:r>
            <w:r w:rsidRPr="00735FE9">
              <w:rPr>
                <w:rFonts w:ascii="Arial" w:hAnsi="Arial" w:cs="Arial"/>
                <w:sz w:val="24"/>
                <w:szCs w:val="24"/>
                <w:lang w:val="fr-CA"/>
              </w:rPr>
              <w:t xml:space="preserve"> d’une personne qui ne peut voter sans l’aide d’une autre </w:t>
            </w:r>
          </w:p>
        </w:tc>
      </w:tr>
      <w:tr w:rsidR="000A0167" w:rsidRPr="005610FB" w14:paraId="4EAAFDCF" w14:textId="77777777" w:rsidTr="000A0167">
        <w:tc>
          <w:tcPr>
            <w:tcW w:w="1885" w:type="dxa"/>
            <w:shd w:val="clear" w:color="auto" w:fill="FFFFFF" w:themeFill="background1"/>
            <w:vAlign w:val="center"/>
          </w:tcPr>
          <w:p w14:paraId="4E3054EA" w14:textId="77777777" w:rsidR="00735FE9" w:rsidRDefault="004F2921" w:rsidP="00CA7421">
            <w:pPr>
              <w:jc w:val="center"/>
              <w:rPr>
                <w:rFonts w:ascii="Arial" w:hAnsi="Arial" w:cs="Arial"/>
                <w:bCs/>
                <w:sz w:val="24"/>
                <w:szCs w:val="24"/>
                <w:lang w:val="fr-CA"/>
              </w:rPr>
            </w:pPr>
            <w:r w:rsidRPr="00735FE9">
              <w:rPr>
                <w:rFonts w:ascii="Arial" w:hAnsi="Arial" w:cs="Arial"/>
                <w:bCs/>
                <w:sz w:val="24"/>
                <w:szCs w:val="24"/>
                <w:lang w:val="fr-CA"/>
              </w:rPr>
              <w:t xml:space="preserve">Formulaire </w:t>
            </w:r>
          </w:p>
          <w:p w14:paraId="15F62C8D" w14:textId="424AE497" w:rsidR="000A0167" w:rsidRPr="00735FE9" w:rsidRDefault="00735FE9" w:rsidP="00CA7421">
            <w:pPr>
              <w:jc w:val="center"/>
              <w:rPr>
                <w:rFonts w:ascii="Arial" w:hAnsi="Arial" w:cs="Arial"/>
                <w:sz w:val="24"/>
                <w:szCs w:val="24"/>
                <w:lang w:val="fr-CA"/>
              </w:rPr>
            </w:pPr>
            <w:r>
              <w:rPr>
                <w:rFonts w:ascii="Arial" w:hAnsi="Arial" w:cs="Arial"/>
                <w:bCs/>
                <w:sz w:val="24"/>
                <w:szCs w:val="24"/>
                <w:lang w:val="fr-CA"/>
              </w:rPr>
              <w:t>AP</w:t>
            </w:r>
            <w:r w:rsidR="004F2921" w:rsidRPr="00735FE9">
              <w:rPr>
                <w:rFonts w:ascii="Arial" w:hAnsi="Arial" w:cs="Arial"/>
                <w:bCs/>
                <w:sz w:val="24"/>
                <w:szCs w:val="24"/>
                <w:lang w:val="fr-CA"/>
              </w:rPr>
              <w:t>5</w:t>
            </w:r>
          </w:p>
        </w:tc>
        <w:tc>
          <w:tcPr>
            <w:tcW w:w="7465" w:type="dxa"/>
            <w:shd w:val="clear" w:color="auto" w:fill="FFFFFF" w:themeFill="background1"/>
          </w:tcPr>
          <w:p w14:paraId="2017DDF7" w14:textId="7960CE67" w:rsidR="000A0167" w:rsidRPr="00735FE9" w:rsidRDefault="000A0167" w:rsidP="006060E0">
            <w:pPr>
              <w:rPr>
                <w:rFonts w:ascii="Arial" w:hAnsi="Arial" w:cs="Arial"/>
                <w:sz w:val="24"/>
                <w:szCs w:val="24"/>
                <w:lang w:val="fr-CA"/>
              </w:rPr>
            </w:pPr>
            <w:r w:rsidRPr="00735FE9">
              <w:rPr>
                <w:rFonts w:ascii="Arial" w:hAnsi="Arial" w:cs="Arial"/>
                <w:sz w:val="24"/>
                <w:szCs w:val="24"/>
                <w:lang w:val="fr-CA"/>
              </w:rPr>
              <w:t xml:space="preserve">Serment </w:t>
            </w:r>
            <w:r w:rsidR="003B63AA" w:rsidRPr="00735FE9">
              <w:rPr>
                <w:rFonts w:ascii="Arial" w:hAnsi="Arial" w:cs="Arial"/>
                <w:sz w:val="24"/>
                <w:szCs w:val="24"/>
                <w:lang w:val="fr-CA"/>
              </w:rPr>
              <w:t xml:space="preserve">verbal </w:t>
            </w:r>
            <w:r w:rsidRPr="00735FE9">
              <w:rPr>
                <w:rFonts w:ascii="Arial" w:hAnsi="Arial" w:cs="Arial"/>
                <w:sz w:val="24"/>
                <w:szCs w:val="24"/>
                <w:lang w:val="fr-CA"/>
              </w:rPr>
              <w:t>de l’</w:t>
            </w:r>
            <w:r w:rsidR="00775B4C" w:rsidRPr="00735FE9">
              <w:rPr>
                <w:rFonts w:ascii="Arial" w:hAnsi="Arial" w:cs="Arial"/>
                <w:sz w:val="24"/>
                <w:szCs w:val="24"/>
                <w:lang w:val="fr-CA"/>
              </w:rPr>
              <w:t>Ami</w:t>
            </w:r>
            <w:r w:rsidRPr="00735FE9">
              <w:rPr>
                <w:rFonts w:ascii="Arial" w:hAnsi="Arial" w:cs="Arial"/>
                <w:sz w:val="24"/>
                <w:szCs w:val="24"/>
                <w:lang w:val="fr-CA"/>
              </w:rPr>
              <w:t xml:space="preserve"> </w:t>
            </w:r>
            <w:r w:rsidR="003B63AA" w:rsidRPr="00735FE9">
              <w:rPr>
                <w:rFonts w:ascii="Arial" w:hAnsi="Arial" w:cs="Arial"/>
                <w:sz w:val="24"/>
                <w:szCs w:val="24"/>
                <w:lang w:val="fr-CA"/>
              </w:rPr>
              <w:t xml:space="preserve">ou de l’interprète </w:t>
            </w:r>
            <w:r w:rsidRPr="00735FE9">
              <w:rPr>
                <w:rFonts w:ascii="Arial" w:hAnsi="Arial" w:cs="Arial"/>
                <w:sz w:val="24"/>
                <w:szCs w:val="24"/>
                <w:lang w:val="fr-CA"/>
              </w:rPr>
              <w:t xml:space="preserve">d’un </w:t>
            </w:r>
            <w:r w:rsidR="00775B4C" w:rsidRPr="00735FE9">
              <w:rPr>
                <w:rFonts w:ascii="Arial" w:hAnsi="Arial" w:cs="Arial"/>
                <w:sz w:val="24"/>
                <w:szCs w:val="24"/>
                <w:lang w:val="fr-CA"/>
              </w:rPr>
              <w:t>Électeur</w:t>
            </w:r>
            <w:r w:rsidRPr="00735FE9">
              <w:rPr>
                <w:rFonts w:ascii="Arial" w:hAnsi="Arial" w:cs="Arial"/>
                <w:sz w:val="24"/>
                <w:szCs w:val="24"/>
                <w:lang w:val="fr-CA"/>
              </w:rPr>
              <w:t xml:space="preserve"> </w:t>
            </w:r>
          </w:p>
        </w:tc>
      </w:tr>
      <w:tr w:rsidR="000A0167" w:rsidRPr="00735FE9" w14:paraId="35D29E26" w14:textId="77777777" w:rsidTr="000A0167">
        <w:tc>
          <w:tcPr>
            <w:tcW w:w="1885" w:type="dxa"/>
            <w:shd w:val="clear" w:color="auto" w:fill="FFFFFF" w:themeFill="background1"/>
            <w:vAlign w:val="center"/>
          </w:tcPr>
          <w:p w14:paraId="2FDCBCFC" w14:textId="77777777" w:rsidR="00735FE9" w:rsidRDefault="007C3184" w:rsidP="00CA7421">
            <w:pPr>
              <w:jc w:val="center"/>
              <w:rPr>
                <w:rFonts w:ascii="Arial" w:hAnsi="Arial" w:cs="Arial"/>
                <w:bCs/>
                <w:sz w:val="24"/>
                <w:szCs w:val="24"/>
                <w:lang w:val="fr-CA"/>
              </w:rPr>
            </w:pPr>
            <w:r w:rsidRPr="00735FE9">
              <w:rPr>
                <w:rFonts w:ascii="Arial" w:hAnsi="Arial" w:cs="Arial"/>
                <w:bCs/>
                <w:sz w:val="24"/>
                <w:szCs w:val="24"/>
                <w:lang w:val="fr-CA"/>
              </w:rPr>
              <w:t xml:space="preserve">Formulaire </w:t>
            </w:r>
          </w:p>
          <w:p w14:paraId="10D7C711" w14:textId="32EFAD6B" w:rsidR="000A0167" w:rsidRPr="00735FE9" w:rsidRDefault="00735FE9" w:rsidP="00CA7421">
            <w:pPr>
              <w:jc w:val="center"/>
              <w:rPr>
                <w:rFonts w:ascii="Arial" w:hAnsi="Arial" w:cs="Arial"/>
                <w:sz w:val="24"/>
                <w:szCs w:val="24"/>
                <w:lang w:val="fr-CA"/>
              </w:rPr>
            </w:pPr>
            <w:r>
              <w:rPr>
                <w:rFonts w:ascii="Arial" w:hAnsi="Arial" w:cs="Arial"/>
                <w:bCs/>
                <w:sz w:val="24"/>
                <w:szCs w:val="24"/>
                <w:lang w:val="fr-CA"/>
              </w:rPr>
              <w:t>AP</w:t>
            </w:r>
            <w:r w:rsidR="007C3184" w:rsidRPr="00735FE9">
              <w:rPr>
                <w:rFonts w:ascii="Arial" w:hAnsi="Arial" w:cs="Arial"/>
                <w:bCs/>
                <w:sz w:val="24"/>
                <w:szCs w:val="24"/>
                <w:lang w:val="fr-CA"/>
              </w:rPr>
              <w:t>6</w:t>
            </w:r>
          </w:p>
        </w:tc>
        <w:tc>
          <w:tcPr>
            <w:tcW w:w="7465" w:type="dxa"/>
            <w:shd w:val="clear" w:color="auto" w:fill="FFFFFF" w:themeFill="background1"/>
          </w:tcPr>
          <w:p w14:paraId="40FC9AFC" w14:textId="0FCC2F51" w:rsidR="000A0167" w:rsidRPr="00735FE9" w:rsidRDefault="000A0167" w:rsidP="006060E0">
            <w:pPr>
              <w:rPr>
                <w:rFonts w:ascii="Arial" w:hAnsi="Arial" w:cs="Arial"/>
                <w:sz w:val="24"/>
                <w:szCs w:val="24"/>
                <w:lang w:val="fr-CA"/>
              </w:rPr>
            </w:pPr>
            <w:r w:rsidRPr="00735FE9">
              <w:rPr>
                <w:rFonts w:ascii="Arial" w:hAnsi="Arial" w:cs="Arial"/>
                <w:sz w:val="24"/>
                <w:szCs w:val="24"/>
                <w:lang w:val="fr-CA"/>
              </w:rPr>
              <w:t xml:space="preserve">Serment de </w:t>
            </w:r>
            <w:r w:rsidR="003B63AA" w:rsidRPr="00735FE9">
              <w:rPr>
                <w:rFonts w:ascii="Arial" w:hAnsi="Arial" w:cs="Arial"/>
                <w:sz w:val="24"/>
                <w:szCs w:val="24"/>
                <w:lang w:val="fr-CA"/>
              </w:rPr>
              <w:t>secret</w:t>
            </w:r>
          </w:p>
        </w:tc>
      </w:tr>
      <w:tr w:rsidR="000A0167" w:rsidRPr="005610FB" w14:paraId="3FA218A1" w14:textId="77777777" w:rsidTr="000A0167">
        <w:tc>
          <w:tcPr>
            <w:tcW w:w="1885" w:type="dxa"/>
            <w:shd w:val="clear" w:color="auto" w:fill="FFFFFF" w:themeFill="background1"/>
            <w:vAlign w:val="center"/>
          </w:tcPr>
          <w:p w14:paraId="4127E7AD" w14:textId="77777777" w:rsidR="00735FE9" w:rsidRDefault="007C3184" w:rsidP="00CA7421">
            <w:pPr>
              <w:jc w:val="center"/>
              <w:rPr>
                <w:rFonts w:ascii="Arial" w:hAnsi="Arial" w:cs="Arial"/>
                <w:bCs/>
                <w:sz w:val="24"/>
                <w:szCs w:val="24"/>
                <w:lang w:val="fr-CA"/>
              </w:rPr>
            </w:pPr>
            <w:r w:rsidRPr="00735FE9">
              <w:rPr>
                <w:rFonts w:ascii="Arial" w:hAnsi="Arial" w:cs="Arial"/>
                <w:bCs/>
                <w:sz w:val="24"/>
                <w:szCs w:val="24"/>
                <w:lang w:val="fr-CA"/>
              </w:rPr>
              <w:t xml:space="preserve">Formulaire </w:t>
            </w:r>
          </w:p>
          <w:p w14:paraId="6C09E128" w14:textId="0270EC5A" w:rsidR="000A0167" w:rsidRPr="00735FE9" w:rsidRDefault="00735FE9" w:rsidP="00CA7421">
            <w:pPr>
              <w:jc w:val="center"/>
              <w:rPr>
                <w:rFonts w:ascii="Arial" w:hAnsi="Arial" w:cs="Arial"/>
                <w:sz w:val="24"/>
                <w:szCs w:val="24"/>
                <w:lang w:val="fr-CA"/>
              </w:rPr>
            </w:pPr>
            <w:r>
              <w:rPr>
                <w:rFonts w:ascii="Arial" w:hAnsi="Arial" w:cs="Arial"/>
                <w:bCs/>
                <w:sz w:val="24"/>
                <w:szCs w:val="24"/>
                <w:lang w:val="fr-CA"/>
              </w:rPr>
              <w:t>AP</w:t>
            </w:r>
            <w:r w:rsidR="007C3184" w:rsidRPr="00735FE9">
              <w:rPr>
                <w:rFonts w:ascii="Arial" w:hAnsi="Arial" w:cs="Arial"/>
                <w:bCs/>
                <w:sz w:val="24"/>
                <w:szCs w:val="24"/>
                <w:lang w:val="fr-CA"/>
              </w:rPr>
              <w:t>7</w:t>
            </w:r>
          </w:p>
        </w:tc>
        <w:tc>
          <w:tcPr>
            <w:tcW w:w="7465" w:type="dxa"/>
            <w:shd w:val="clear" w:color="auto" w:fill="FFFFFF" w:themeFill="background1"/>
          </w:tcPr>
          <w:p w14:paraId="520FB510" w14:textId="61DFA9D8" w:rsidR="000A0167" w:rsidRPr="00735FE9" w:rsidRDefault="000A0167" w:rsidP="006060E0">
            <w:pPr>
              <w:rPr>
                <w:rFonts w:ascii="Arial" w:hAnsi="Arial" w:cs="Arial"/>
                <w:sz w:val="24"/>
                <w:szCs w:val="24"/>
                <w:lang w:val="fr-CA"/>
              </w:rPr>
            </w:pPr>
            <w:r w:rsidRPr="00735FE9">
              <w:rPr>
                <w:rFonts w:ascii="Arial" w:hAnsi="Arial" w:cs="Arial"/>
                <w:sz w:val="24"/>
                <w:szCs w:val="24"/>
                <w:lang w:val="fr-CA"/>
              </w:rPr>
              <w:t xml:space="preserve">Nomination du </w:t>
            </w:r>
            <w:r w:rsidR="00775B4C" w:rsidRPr="00735FE9">
              <w:rPr>
                <w:rFonts w:ascii="Arial" w:hAnsi="Arial" w:cs="Arial"/>
                <w:sz w:val="24"/>
                <w:szCs w:val="24"/>
                <w:lang w:val="fr-CA"/>
              </w:rPr>
              <w:t>Représentant</w:t>
            </w:r>
            <w:r w:rsidRPr="00735FE9">
              <w:rPr>
                <w:rFonts w:ascii="Arial" w:hAnsi="Arial" w:cs="Arial"/>
                <w:sz w:val="24"/>
                <w:szCs w:val="24"/>
                <w:lang w:val="fr-CA"/>
              </w:rPr>
              <w:t xml:space="preserve"> du </w:t>
            </w:r>
            <w:r w:rsidR="00775B4C" w:rsidRPr="00735FE9">
              <w:rPr>
                <w:rFonts w:ascii="Arial" w:hAnsi="Arial" w:cs="Arial"/>
                <w:sz w:val="24"/>
                <w:szCs w:val="24"/>
                <w:lang w:val="fr-CA"/>
              </w:rPr>
              <w:t>Candidat</w:t>
            </w:r>
            <w:r w:rsidRPr="00735FE9">
              <w:rPr>
                <w:rFonts w:ascii="Arial" w:hAnsi="Arial" w:cs="Arial"/>
                <w:sz w:val="24"/>
                <w:szCs w:val="24"/>
                <w:lang w:val="fr-CA"/>
              </w:rPr>
              <w:t xml:space="preserve"> </w:t>
            </w:r>
          </w:p>
        </w:tc>
      </w:tr>
      <w:tr w:rsidR="000A0167" w:rsidRPr="005610FB" w14:paraId="21E2F7C0" w14:textId="77777777" w:rsidTr="000A0167">
        <w:tc>
          <w:tcPr>
            <w:tcW w:w="1885" w:type="dxa"/>
            <w:shd w:val="clear" w:color="auto" w:fill="FFFFFF" w:themeFill="background1"/>
            <w:vAlign w:val="center"/>
          </w:tcPr>
          <w:p w14:paraId="7C090E27" w14:textId="77777777" w:rsidR="00735FE9" w:rsidRDefault="007C3184" w:rsidP="00CA7421">
            <w:pPr>
              <w:jc w:val="center"/>
              <w:rPr>
                <w:rFonts w:ascii="Arial" w:hAnsi="Arial" w:cs="Arial"/>
                <w:bCs/>
                <w:sz w:val="24"/>
                <w:szCs w:val="24"/>
                <w:lang w:val="fr-CA"/>
              </w:rPr>
            </w:pPr>
            <w:r w:rsidRPr="00735FE9">
              <w:rPr>
                <w:rFonts w:ascii="Arial" w:hAnsi="Arial" w:cs="Arial"/>
                <w:bCs/>
                <w:sz w:val="24"/>
                <w:szCs w:val="24"/>
                <w:lang w:val="fr-CA"/>
              </w:rPr>
              <w:t xml:space="preserve">Formulaire </w:t>
            </w:r>
          </w:p>
          <w:p w14:paraId="4897AEF5" w14:textId="60DC3C7A" w:rsidR="000A0167" w:rsidRPr="00735FE9" w:rsidRDefault="00735FE9" w:rsidP="00CA7421">
            <w:pPr>
              <w:jc w:val="center"/>
              <w:rPr>
                <w:rFonts w:ascii="Arial" w:hAnsi="Arial" w:cs="Arial"/>
                <w:sz w:val="24"/>
                <w:szCs w:val="24"/>
                <w:lang w:val="fr-CA"/>
              </w:rPr>
            </w:pPr>
            <w:r>
              <w:rPr>
                <w:rFonts w:ascii="Arial" w:hAnsi="Arial" w:cs="Arial"/>
                <w:bCs/>
                <w:sz w:val="24"/>
                <w:szCs w:val="24"/>
                <w:lang w:val="fr-CA"/>
              </w:rPr>
              <w:t>AP</w:t>
            </w:r>
            <w:r w:rsidR="007C3184" w:rsidRPr="00735FE9">
              <w:rPr>
                <w:rFonts w:ascii="Arial" w:hAnsi="Arial" w:cs="Arial"/>
                <w:bCs/>
                <w:sz w:val="24"/>
                <w:szCs w:val="24"/>
                <w:lang w:val="fr-CA"/>
              </w:rPr>
              <w:t>8</w:t>
            </w:r>
          </w:p>
        </w:tc>
        <w:tc>
          <w:tcPr>
            <w:tcW w:w="7465" w:type="dxa"/>
            <w:shd w:val="clear" w:color="auto" w:fill="FFFFFF" w:themeFill="background1"/>
          </w:tcPr>
          <w:p w14:paraId="7E1FB801" w14:textId="2D85513C" w:rsidR="000A0167" w:rsidRPr="00735FE9" w:rsidRDefault="000A0167" w:rsidP="006060E0">
            <w:pPr>
              <w:rPr>
                <w:rFonts w:ascii="Arial" w:hAnsi="Arial" w:cs="Arial"/>
                <w:sz w:val="24"/>
                <w:szCs w:val="24"/>
                <w:lang w:val="fr-CA"/>
              </w:rPr>
            </w:pPr>
            <w:r w:rsidRPr="00735FE9">
              <w:rPr>
                <w:rFonts w:ascii="Arial" w:hAnsi="Arial" w:cs="Arial"/>
                <w:sz w:val="24"/>
                <w:szCs w:val="24"/>
                <w:lang w:val="fr-CA"/>
              </w:rPr>
              <w:t xml:space="preserve">Serment </w:t>
            </w:r>
            <w:r w:rsidR="003B63AA" w:rsidRPr="00735FE9">
              <w:rPr>
                <w:rFonts w:ascii="Arial" w:hAnsi="Arial" w:cs="Arial"/>
                <w:sz w:val="24"/>
                <w:szCs w:val="24"/>
                <w:lang w:val="fr-CA"/>
              </w:rPr>
              <w:t>verbal</w:t>
            </w:r>
            <w:r w:rsidRPr="00735FE9">
              <w:rPr>
                <w:rFonts w:ascii="Arial" w:hAnsi="Arial" w:cs="Arial"/>
                <w:sz w:val="24"/>
                <w:szCs w:val="24"/>
                <w:lang w:val="fr-CA"/>
              </w:rPr>
              <w:t xml:space="preserve"> d’une personne habilitée à voter </w:t>
            </w:r>
          </w:p>
        </w:tc>
      </w:tr>
      <w:tr w:rsidR="000A0167" w:rsidRPr="00735FE9" w14:paraId="47DFF9FB" w14:textId="77777777" w:rsidTr="000A0167">
        <w:tc>
          <w:tcPr>
            <w:tcW w:w="1885" w:type="dxa"/>
            <w:shd w:val="clear" w:color="auto" w:fill="FFFFFF" w:themeFill="background1"/>
            <w:vAlign w:val="center"/>
          </w:tcPr>
          <w:p w14:paraId="01B3915D" w14:textId="77777777" w:rsidR="00735FE9" w:rsidRDefault="007C3184" w:rsidP="00CA7421">
            <w:pPr>
              <w:jc w:val="center"/>
              <w:rPr>
                <w:rFonts w:ascii="Arial" w:hAnsi="Arial" w:cs="Arial"/>
                <w:bCs/>
                <w:sz w:val="24"/>
                <w:szCs w:val="24"/>
                <w:lang w:val="fr-CA"/>
              </w:rPr>
            </w:pPr>
            <w:r w:rsidRPr="00735FE9">
              <w:rPr>
                <w:rFonts w:ascii="Arial" w:hAnsi="Arial" w:cs="Arial"/>
                <w:bCs/>
                <w:sz w:val="24"/>
                <w:szCs w:val="24"/>
                <w:lang w:val="fr-CA"/>
              </w:rPr>
              <w:t xml:space="preserve">Formulaire </w:t>
            </w:r>
          </w:p>
          <w:p w14:paraId="1B473E1E" w14:textId="4A7B9297" w:rsidR="000A0167" w:rsidRPr="00735FE9" w:rsidRDefault="00735FE9" w:rsidP="00CA7421">
            <w:pPr>
              <w:jc w:val="center"/>
              <w:rPr>
                <w:rFonts w:ascii="Arial" w:hAnsi="Arial" w:cs="Arial"/>
                <w:sz w:val="24"/>
                <w:szCs w:val="24"/>
                <w:lang w:val="fr-CA"/>
              </w:rPr>
            </w:pPr>
            <w:r>
              <w:rPr>
                <w:rFonts w:ascii="Arial" w:hAnsi="Arial" w:cs="Arial"/>
                <w:bCs/>
                <w:sz w:val="24"/>
                <w:szCs w:val="24"/>
                <w:lang w:val="fr-CA"/>
              </w:rPr>
              <w:t>AP</w:t>
            </w:r>
            <w:r w:rsidR="007C3184" w:rsidRPr="00735FE9">
              <w:rPr>
                <w:rFonts w:ascii="Arial" w:hAnsi="Arial" w:cs="Arial"/>
                <w:bCs/>
                <w:sz w:val="24"/>
                <w:szCs w:val="24"/>
                <w:lang w:val="fr-CA"/>
              </w:rPr>
              <w:t>9</w:t>
            </w:r>
          </w:p>
        </w:tc>
        <w:tc>
          <w:tcPr>
            <w:tcW w:w="7465" w:type="dxa"/>
            <w:shd w:val="clear" w:color="auto" w:fill="FFFFFF" w:themeFill="background1"/>
          </w:tcPr>
          <w:p w14:paraId="1726D5AD" w14:textId="1CC64CA1" w:rsidR="000A0167" w:rsidRPr="00735FE9" w:rsidRDefault="000A0167" w:rsidP="006060E0">
            <w:pPr>
              <w:rPr>
                <w:rFonts w:ascii="Arial" w:hAnsi="Arial" w:cs="Arial"/>
                <w:sz w:val="24"/>
                <w:szCs w:val="24"/>
                <w:lang w:val="fr-CA"/>
              </w:rPr>
            </w:pPr>
            <w:r w:rsidRPr="00735FE9">
              <w:rPr>
                <w:rFonts w:ascii="Arial" w:hAnsi="Arial" w:cs="Arial"/>
                <w:sz w:val="24"/>
                <w:szCs w:val="24"/>
                <w:lang w:val="fr-CA"/>
              </w:rPr>
              <w:t xml:space="preserve">Nomination / Serment – </w:t>
            </w:r>
            <w:r w:rsidR="00775B4C" w:rsidRPr="00735FE9">
              <w:rPr>
                <w:rFonts w:ascii="Arial" w:hAnsi="Arial" w:cs="Arial"/>
                <w:sz w:val="24"/>
                <w:szCs w:val="24"/>
                <w:lang w:val="fr-CA"/>
              </w:rPr>
              <w:t>Personnel électoral</w:t>
            </w:r>
            <w:r w:rsidRPr="00735FE9">
              <w:rPr>
                <w:rFonts w:ascii="Arial" w:hAnsi="Arial" w:cs="Arial"/>
                <w:sz w:val="24"/>
                <w:szCs w:val="24"/>
                <w:lang w:val="fr-CA"/>
              </w:rPr>
              <w:t xml:space="preserve"> </w:t>
            </w:r>
          </w:p>
        </w:tc>
      </w:tr>
      <w:tr w:rsidR="000A0167" w:rsidRPr="005610FB" w14:paraId="76C8666C" w14:textId="77777777" w:rsidTr="000A0167">
        <w:tc>
          <w:tcPr>
            <w:tcW w:w="1885" w:type="dxa"/>
            <w:shd w:val="clear" w:color="auto" w:fill="FFFFFF" w:themeFill="background1"/>
            <w:vAlign w:val="center"/>
          </w:tcPr>
          <w:p w14:paraId="7685EB7F" w14:textId="3DCFC4B8" w:rsidR="000A0167" w:rsidRPr="00735FE9" w:rsidRDefault="007040CF" w:rsidP="00CA7421">
            <w:pPr>
              <w:jc w:val="center"/>
              <w:rPr>
                <w:rFonts w:ascii="Arial" w:hAnsi="Arial" w:cs="Arial"/>
                <w:sz w:val="24"/>
                <w:szCs w:val="24"/>
                <w:lang w:val="fr-CA"/>
              </w:rPr>
            </w:pPr>
            <w:r w:rsidRPr="00735FE9">
              <w:rPr>
                <w:rFonts w:ascii="Arial" w:hAnsi="Arial" w:cs="Arial"/>
                <w:bCs/>
                <w:sz w:val="24"/>
                <w:szCs w:val="24"/>
                <w:lang w:val="fr-CA"/>
              </w:rPr>
              <w:t xml:space="preserve">Formulaire </w:t>
            </w:r>
            <w:r w:rsidR="00735FE9">
              <w:rPr>
                <w:rFonts w:ascii="Arial" w:hAnsi="Arial" w:cs="Arial"/>
                <w:bCs/>
                <w:sz w:val="24"/>
                <w:szCs w:val="24"/>
                <w:lang w:val="fr-CA"/>
              </w:rPr>
              <w:t>AP</w:t>
            </w:r>
            <w:r w:rsidRPr="00735FE9">
              <w:rPr>
                <w:rFonts w:ascii="Arial" w:hAnsi="Arial" w:cs="Arial"/>
                <w:bCs/>
                <w:sz w:val="24"/>
                <w:szCs w:val="24"/>
                <w:lang w:val="fr-CA"/>
              </w:rPr>
              <w:t>1</w:t>
            </w:r>
            <w:r w:rsidR="000A0167" w:rsidRPr="00735FE9">
              <w:rPr>
                <w:rFonts w:ascii="Arial" w:hAnsi="Arial" w:cs="Arial"/>
                <w:bCs/>
                <w:sz w:val="24"/>
                <w:szCs w:val="24"/>
                <w:lang w:val="fr-CA"/>
              </w:rPr>
              <w:t>0</w:t>
            </w:r>
          </w:p>
        </w:tc>
        <w:tc>
          <w:tcPr>
            <w:tcW w:w="7465" w:type="dxa"/>
            <w:shd w:val="clear" w:color="auto" w:fill="FFFFFF" w:themeFill="background1"/>
          </w:tcPr>
          <w:p w14:paraId="0AA854C3" w14:textId="42A0DB6F" w:rsidR="000A0167" w:rsidRPr="00735FE9" w:rsidRDefault="000A0167" w:rsidP="00620635">
            <w:pPr>
              <w:rPr>
                <w:rFonts w:ascii="Arial" w:hAnsi="Arial" w:cs="Arial"/>
                <w:sz w:val="24"/>
                <w:szCs w:val="24"/>
                <w:lang w:val="fr-CA"/>
              </w:rPr>
            </w:pPr>
            <w:r w:rsidRPr="00735FE9">
              <w:rPr>
                <w:rFonts w:ascii="Arial" w:hAnsi="Arial" w:cs="Arial"/>
                <w:sz w:val="24"/>
                <w:szCs w:val="24"/>
                <w:lang w:val="fr-CA"/>
              </w:rPr>
              <w:t xml:space="preserve">Demande de radiation du nom d’une personne </w:t>
            </w:r>
            <w:r w:rsidR="00620635" w:rsidRPr="00735FE9">
              <w:rPr>
                <w:rFonts w:ascii="Arial" w:hAnsi="Arial" w:cs="Arial"/>
                <w:sz w:val="24"/>
                <w:szCs w:val="24"/>
                <w:lang w:val="fr-CA"/>
              </w:rPr>
              <w:t xml:space="preserve">décédée </w:t>
            </w:r>
            <w:r w:rsidRPr="00735FE9">
              <w:rPr>
                <w:rFonts w:ascii="Arial" w:hAnsi="Arial" w:cs="Arial"/>
                <w:sz w:val="24"/>
                <w:szCs w:val="24"/>
                <w:lang w:val="fr-CA"/>
              </w:rPr>
              <w:t xml:space="preserve">de la </w:t>
            </w:r>
            <w:r w:rsidR="00775B4C" w:rsidRPr="00735FE9">
              <w:rPr>
                <w:rFonts w:ascii="Arial" w:hAnsi="Arial" w:cs="Arial"/>
                <w:sz w:val="24"/>
                <w:szCs w:val="24"/>
                <w:lang w:val="fr-CA"/>
              </w:rPr>
              <w:t>Liste électorale</w:t>
            </w:r>
            <w:r w:rsidRPr="00735FE9">
              <w:rPr>
                <w:rFonts w:ascii="Arial" w:hAnsi="Arial" w:cs="Arial"/>
                <w:sz w:val="24"/>
                <w:szCs w:val="24"/>
                <w:lang w:val="fr-CA"/>
              </w:rPr>
              <w:t xml:space="preserve"> </w:t>
            </w:r>
          </w:p>
        </w:tc>
      </w:tr>
      <w:tr w:rsidR="000A0167" w:rsidRPr="005610FB" w14:paraId="6B461A28" w14:textId="77777777" w:rsidTr="000A0167">
        <w:tc>
          <w:tcPr>
            <w:tcW w:w="1885" w:type="dxa"/>
            <w:shd w:val="clear" w:color="auto" w:fill="FFFFFF" w:themeFill="background1"/>
            <w:vAlign w:val="center"/>
          </w:tcPr>
          <w:p w14:paraId="010E362C" w14:textId="78B73716" w:rsidR="000A0167" w:rsidRPr="00735FE9" w:rsidRDefault="000152FE" w:rsidP="00CA7421">
            <w:pPr>
              <w:jc w:val="center"/>
              <w:rPr>
                <w:rFonts w:ascii="Arial" w:hAnsi="Arial" w:cs="Arial"/>
                <w:sz w:val="24"/>
                <w:szCs w:val="24"/>
                <w:lang w:val="fr-CA"/>
              </w:rPr>
            </w:pPr>
            <w:r w:rsidRPr="00735FE9">
              <w:rPr>
                <w:rFonts w:ascii="Arial" w:hAnsi="Arial" w:cs="Arial"/>
                <w:bCs/>
                <w:sz w:val="24"/>
                <w:szCs w:val="24"/>
                <w:lang w:val="fr-CA"/>
              </w:rPr>
              <w:t xml:space="preserve">Formulaire </w:t>
            </w:r>
            <w:r w:rsidR="00735FE9">
              <w:rPr>
                <w:rFonts w:ascii="Arial" w:hAnsi="Arial" w:cs="Arial"/>
                <w:bCs/>
                <w:sz w:val="24"/>
                <w:szCs w:val="24"/>
                <w:lang w:val="fr-CA"/>
              </w:rPr>
              <w:t>AP</w:t>
            </w:r>
            <w:r w:rsidRPr="00735FE9">
              <w:rPr>
                <w:rFonts w:ascii="Arial" w:hAnsi="Arial" w:cs="Arial"/>
                <w:bCs/>
                <w:sz w:val="24"/>
                <w:szCs w:val="24"/>
                <w:lang w:val="fr-CA"/>
              </w:rPr>
              <w:t>11</w:t>
            </w:r>
          </w:p>
        </w:tc>
        <w:tc>
          <w:tcPr>
            <w:tcW w:w="7465" w:type="dxa"/>
            <w:shd w:val="clear" w:color="auto" w:fill="FFFFFF" w:themeFill="background1"/>
          </w:tcPr>
          <w:p w14:paraId="1940F00E" w14:textId="0DE05BD6" w:rsidR="000A0167" w:rsidRPr="00735FE9" w:rsidRDefault="000A0167" w:rsidP="000A0167">
            <w:pPr>
              <w:rPr>
                <w:rFonts w:ascii="Arial" w:hAnsi="Arial" w:cs="Arial"/>
                <w:sz w:val="24"/>
                <w:szCs w:val="24"/>
                <w:lang w:val="fr-CA"/>
              </w:rPr>
            </w:pPr>
            <w:r w:rsidRPr="00735FE9">
              <w:rPr>
                <w:rFonts w:ascii="Arial" w:hAnsi="Arial" w:cs="Arial"/>
                <w:sz w:val="24"/>
                <w:szCs w:val="24"/>
                <w:lang w:val="fr-CA"/>
              </w:rPr>
              <w:t xml:space="preserve">Déclaration du </w:t>
            </w:r>
            <w:r w:rsidR="00775B4C" w:rsidRPr="00735FE9">
              <w:rPr>
                <w:rFonts w:ascii="Arial" w:hAnsi="Arial" w:cs="Arial"/>
                <w:sz w:val="24"/>
                <w:szCs w:val="24"/>
                <w:lang w:val="fr-CA"/>
              </w:rPr>
              <w:t>Candidat</w:t>
            </w:r>
            <w:r w:rsidRPr="00735FE9">
              <w:rPr>
                <w:rFonts w:ascii="Arial" w:hAnsi="Arial" w:cs="Arial"/>
                <w:sz w:val="24"/>
                <w:szCs w:val="24"/>
                <w:lang w:val="fr-CA"/>
              </w:rPr>
              <w:t xml:space="preserve"> – utilisation appropriée de la </w:t>
            </w:r>
            <w:r w:rsidR="00775B4C" w:rsidRPr="00735FE9">
              <w:rPr>
                <w:rFonts w:ascii="Arial" w:hAnsi="Arial" w:cs="Arial"/>
                <w:sz w:val="24"/>
                <w:szCs w:val="24"/>
                <w:lang w:val="fr-CA"/>
              </w:rPr>
              <w:t>Liste électorale</w:t>
            </w:r>
          </w:p>
        </w:tc>
      </w:tr>
      <w:tr w:rsidR="000A0167" w:rsidRPr="005610FB" w14:paraId="3C88389B" w14:textId="77777777" w:rsidTr="000A0167">
        <w:tc>
          <w:tcPr>
            <w:tcW w:w="1885" w:type="dxa"/>
            <w:shd w:val="clear" w:color="auto" w:fill="FFFFFF" w:themeFill="background1"/>
            <w:vAlign w:val="center"/>
          </w:tcPr>
          <w:p w14:paraId="7B666A66" w14:textId="4AC03344" w:rsidR="000A0167" w:rsidRPr="00735FE9" w:rsidRDefault="007040CF" w:rsidP="00CA7421">
            <w:pPr>
              <w:jc w:val="center"/>
              <w:rPr>
                <w:rFonts w:ascii="Arial" w:hAnsi="Arial" w:cs="Arial"/>
                <w:bCs/>
                <w:sz w:val="24"/>
                <w:szCs w:val="24"/>
                <w:lang w:val="fr-CA"/>
              </w:rPr>
            </w:pPr>
            <w:r w:rsidRPr="00735FE9">
              <w:rPr>
                <w:rFonts w:ascii="Arial" w:hAnsi="Arial" w:cs="Arial"/>
                <w:bCs/>
                <w:sz w:val="24"/>
                <w:szCs w:val="24"/>
                <w:lang w:val="fr-CA"/>
              </w:rPr>
              <w:t xml:space="preserve">Formulaire </w:t>
            </w:r>
            <w:r w:rsidR="00735FE9">
              <w:rPr>
                <w:rFonts w:ascii="Arial" w:hAnsi="Arial" w:cs="Arial"/>
                <w:bCs/>
                <w:sz w:val="24"/>
                <w:szCs w:val="24"/>
                <w:lang w:val="fr-CA"/>
              </w:rPr>
              <w:t>AP</w:t>
            </w:r>
            <w:r w:rsidRPr="00735FE9">
              <w:rPr>
                <w:rFonts w:ascii="Arial" w:hAnsi="Arial" w:cs="Arial"/>
                <w:bCs/>
                <w:sz w:val="24"/>
                <w:szCs w:val="24"/>
                <w:lang w:val="fr-CA"/>
              </w:rPr>
              <w:t>1</w:t>
            </w:r>
            <w:r w:rsidR="000A0167" w:rsidRPr="00735FE9">
              <w:rPr>
                <w:rFonts w:ascii="Arial" w:hAnsi="Arial" w:cs="Arial"/>
                <w:bCs/>
                <w:sz w:val="24"/>
                <w:szCs w:val="24"/>
                <w:lang w:val="fr-CA"/>
              </w:rPr>
              <w:t>2</w:t>
            </w:r>
          </w:p>
        </w:tc>
        <w:tc>
          <w:tcPr>
            <w:tcW w:w="7465" w:type="dxa"/>
            <w:shd w:val="clear" w:color="auto" w:fill="FFFFFF" w:themeFill="background1"/>
          </w:tcPr>
          <w:p w14:paraId="230CC903" w14:textId="14C1ABAA" w:rsidR="000A0167" w:rsidRPr="00735FE9" w:rsidRDefault="000A0167" w:rsidP="006060E0">
            <w:pPr>
              <w:rPr>
                <w:rFonts w:ascii="Arial" w:hAnsi="Arial" w:cs="Arial"/>
                <w:sz w:val="24"/>
                <w:szCs w:val="24"/>
                <w:lang w:val="fr-CA"/>
              </w:rPr>
            </w:pPr>
            <w:r w:rsidRPr="00735FE9">
              <w:rPr>
                <w:rFonts w:ascii="Arial" w:hAnsi="Arial" w:cs="Arial"/>
                <w:sz w:val="24"/>
                <w:szCs w:val="24"/>
                <w:lang w:val="fr-CA"/>
              </w:rPr>
              <w:t xml:space="preserve">Déclaration du propriétaire ou du locataire pour son conjoint ou son locataire qui n’a aucune pièce d’identité (ajout à la </w:t>
            </w:r>
            <w:r w:rsidR="00FF65C3" w:rsidRPr="00735FE9">
              <w:rPr>
                <w:rFonts w:ascii="Arial" w:hAnsi="Arial" w:cs="Arial"/>
                <w:sz w:val="24"/>
                <w:szCs w:val="24"/>
                <w:lang w:val="fr-CA"/>
              </w:rPr>
              <w:t>Liste électorale</w:t>
            </w:r>
            <w:r w:rsidRPr="00735FE9">
              <w:rPr>
                <w:rFonts w:ascii="Arial" w:hAnsi="Arial" w:cs="Arial"/>
                <w:sz w:val="24"/>
                <w:szCs w:val="24"/>
                <w:lang w:val="fr-CA"/>
              </w:rPr>
              <w:t>) (</w:t>
            </w:r>
            <w:r w:rsidR="003B63AA" w:rsidRPr="00735FE9">
              <w:rPr>
                <w:rFonts w:ascii="Arial" w:hAnsi="Arial" w:cs="Arial"/>
                <w:sz w:val="24"/>
                <w:szCs w:val="24"/>
                <w:lang w:val="fr-CA"/>
              </w:rPr>
              <w:t>m</w:t>
            </w:r>
            <w:r w:rsidRPr="00735FE9">
              <w:rPr>
                <w:rFonts w:ascii="Arial" w:hAnsi="Arial" w:cs="Arial"/>
                <w:sz w:val="24"/>
                <w:szCs w:val="24"/>
                <w:lang w:val="fr-CA"/>
              </w:rPr>
              <w:t xml:space="preserve">odification de la </w:t>
            </w:r>
            <w:r w:rsidR="00775B4C" w:rsidRPr="00735FE9">
              <w:rPr>
                <w:rFonts w:ascii="Arial" w:hAnsi="Arial" w:cs="Arial"/>
                <w:sz w:val="24"/>
                <w:szCs w:val="24"/>
                <w:lang w:val="fr-CA"/>
              </w:rPr>
              <w:t>Liste électorale</w:t>
            </w:r>
            <w:r w:rsidRPr="00735FE9">
              <w:rPr>
                <w:rFonts w:ascii="Arial" w:hAnsi="Arial" w:cs="Arial"/>
                <w:sz w:val="24"/>
                <w:szCs w:val="24"/>
                <w:lang w:val="fr-CA"/>
              </w:rPr>
              <w:t>)</w:t>
            </w:r>
          </w:p>
        </w:tc>
      </w:tr>
    </w:tbl>
    <w:p w14:paraId="2EF3C7B3" w14:textId="42C48610" w:rsidR="00CA7421" w:rsidRPr="00A60061" w:rsidRDefault="009E6C68" w:rsidP="005610FB">
      <w:pPr>
        <w:pStyle w:val="ListParagraph"/>
        <w:numPr>
          <w:ilvl w:val="0"/>
          <w:numId w:val="34"/>
        </w:numPr>
        <w:spacing w:before="240" w:after="240"/>
        <w:ind w:left="1152" w:hanging="576"/>
        <w:jc w:val="both"/>
        <w:rPr>
          <w:rFonts w:ascii="Arial" w:hAnsi="Arial" w:cs="Arial"/>
          <w:sz w:val="24"/>
          <w:szCs w:val="24"/>
          <w:lang w:val="fr-CA"/>
        </w:rPr>
      </w:pPr>
      <w:r w:rsidRPr="00735FE9">
        <w:rPr>
          <w:rFonts w:ascii="Arial" w:hAnsi="Arial" w:cs="Arial"/>
          <w:sz w:val="24"/>
          <w:szCs w:val="24"/>
          <w:lang w:val="fr-CA"/>
        </w:rPr>
        <w:lastRenderedPageBreak/>
        <w:t xml:space="preserve">Le </w:t>
      </w:r>
      <w:r w:rsidR="00E95629" w:rsidRPr="00735FE9">
        <w:rPr>
          <w:rFonts w:ascii="Arial" w:hAnsi="Arial" w:cs="Arial"/>
          <w:sz w:val="24"/>
          <w:szCs w:val="24"/>
          <w:lang w:val="fr-CA"/>
        </w:rPr>
        <w:t>Secrétaire</w:t>
      </w:r>
      <w:r w:rsidR="00946C93" w:rsidRPr="00735FE9">
        <w:rPr>
          <w:rFonts w:ascii="Arial" w:hAnsi="Arial" w:cs="Arial"/>
          <w:sz w:val="24"/>
          <w:szCs w:val="24"/>
          <w:lang w:val="fr-CA"/>
        </w:rPr>
        <w:t xml:space="preserve"> </w:t>
      </w:r>
      <w:r w:rsidRPr="00735FE9">
        <w:rPr>
          <w:rFonts w:ascii="Arial" w:hAnsi="Arial" w:cs="Arial"/>
          <w:sz w:val="24"/>
          <w:szCs w:val="24"/>
          <w:lang w:val="fr-CA"/>
        </w:rPr>
        <w:t xml:space="preserve">du </w:t>
      </w:r>
      <w:r w:rsidR="00485389" w:rsidRPr="00735FE9">
        <w:rPr>
          <w:rFonts w:ascii="Arial" w:hAnsi="Arial" w:cs="Arial"/>
          <w:sz w:val="24"/>
          <w:szCs w:val="24"/>
          <w:lang w:val="fr-CA"/>
        </w:rPr>
        <w:t>Canton d’Alfred et Plantagenet</w:t>
      </w:r>
      <w:r w:rsidR="000A0167" w:rsidRPr="00735FE9">
        <w:rPr>
          <w:rFonts w:ascii="Arial" w:hAnsi="Arial" w:cs="Arial"/>
          <w:sz w:val="24"/>
          <w:szCs w:val="24"/>
          <w:lang w:val="fr-CA"/>
        </w:rPr>
        <w:t xml:space="preserve"> peut</w:t>
      </w:r>
      <w:r w:rsidR="000A0167" w:rsidRPr="00A60061">
        <w:rPr>
          <w:rFonts w:ascii="Arial" w:hAnsi="Arial" w:cs="Arial"/>
          <w:sz w:val="24"/>
          <w:szCs w:val="24"/>
          <w:lang w:val="fr-CA"/>
        </w:rPr>
        <w:t xml:space="preserve"> approuver d'autres formulaires que ceux mentionnés ci-dessus pour les </w:t>
      </w:r>
      <w:r w:rsidR="00775B4C" w:rsidRPr="00A60061">
        <w:rPr>
          <w:rFonts w:ascii="Arial" w:hAnsi="Arial" w:cs="Arial"/>
          <w:sz w:val="24"/>
          <w:szCs w:val="24"/>
          <w:lang w:val="fr-CA"/>
        </w:rPr>
        <w:t>Élections municipales</w:t>
      </w:r>
      <w:r w:rsidR="000A0167" w:rsidRPr="00A60061">
        <w:rPr>
          <w:rFonts w:ascii="Arial" w:hAnsi="Arial" w:cs="Arial"/>
          <w:sz w:val="24"/>
          <w:szCs w:val="24"/>
          <w:lang w:val="fr-CA"/>
        </w:rPr>
        <w:t>.</w:t>
      </w:r>
    </w:p>
    <w:p w14:paraId="04AD09D5" w14:textId="2E6AA6AE" w:rsidR="00C06811" w:rsidRPr="00735FE9" w:rsidRDefault="00C06811" w:rsidP="005610FB">
      <w:pPr>
        <w:spacing w:after="240"/>
        <w:jc w:val="both"/>
        <w:rPr>
          <w:rFonts w:ascii="Arial" w:hAnsi="Arial" w:cs="Arial"/>
          <w:sz w:val="24"/>
          <w:szCs w:val="24"/>
          <w:lang w:val="fr-CA"/>
        </w:rPr>
      </w:pPr>
      <w:r w:rsidRPr="00735FE9">
        <w:rPr>
          <w:rFonts w:ascii="Arial" w:hAnsi="Arial" w:cs="Arial"/>
          <w:sz w:val="24"/>
          <w:szCs w:val="24"/>
          <w:lang w:val="fr-CA"/>
        </w:rPr>
        <w:t xml:space="preserve">Les formulaires </w:t>
      </w:r>
      <w:r w:rsidR="00E01DDC" w:rsidRPr="00735FE9">
        <w:rPr>
          <w:rFonts w:ascii="Arial" w:hAnsi="Arial" w:cs="Arial"/>
          <w:sz w:val="24"/>
          <w:szCs w:val="24"/>
          <w:lang w:val="fr-CA"/>
        </w:rPr>
        <w:t>(</w:t>
      </w:r>
      <w:proofErr w:type="spellStart"/>
      <w:r w:rsidR="00E01DDC" w:rsidRPr="00735FE9">
        <w:rPr>
          <w:rFonts w:ascii="Arial" w:hAnsi="Arial" w:cs="Arial"/>
          <w:sz w:val="24"/>
          <w:szCs w:val="24"/>
          <w:lang w:val="fr-CA"/>
        </w:rPr>
        <w:t>Intelivote</w:t>
      </w:r>
      <w:proofErr w:type="spellEnd"/>
      <w:r w:rsidR="00E01DDC" w:rsidRPr="00735FE9">
        <w:rPr>
          <w:rFonts w:ascii="Arial" w:hAnsi="Arial" w:cs="Arial"/>
          <w:sz w:val="24"/>
          <w:szCs w:val="24"/>
          <w:lang w:val="fr-CA"/>
        </w:rPr>
        <w:t xml:space="preserve">) </w:t>
      </w:r>
      <w:r w:rsidRPr="00735FE9">
        <w:rPr>
          <w:rFonts w:ascii="Arial" w:hAnsi="Arial" w:cs="Arial"/>
          <w:sz w:val="24"/>
          <w:szCs w:val="24"/>
          <w:lang w:val="fr-CA"/>
        </w:rPr>
        <w:t xml:space="preserve">suivants ont été approuvés pour utilisation par le </w:t>
      </w:r>
      <w:r w:rsidR="00485389" w:rsidRPr="00735FE9">
        <w:rPr>
          <w:rFonts w:ascii="Arial" w:hAnsi="Arial" w:cs="Arial"/>
          <w:sz w:val="24"/>
          <w:szCs w:val="24"/>
          <w:lang w:val="fr-CA"/>
        </w:rPr>
        <w:t>Canton d’Alfred et Plantagenet</w:t>
      </w:r>
      <w:r w:rsidRPr="00735FE9">
        <w:rPr>
          <w:rFonts w:ascii="Arial" w:hAnsi="Arial" w:cs="Arial"/>
          <w:sz w:val="24"/>
          <w:szCs w:val="24"/>
          <w:lang w:val="fr-CA"/>
        </w:rPr>
        <w:t xml:space="preserve"> dans le cadre du processus électoral :</w:t>
      </w:r>
    </w:p>
    <w:tbl>
      <w:tblPr>
        <w:tblStyle w:val="TableGridLight"/>
        <w:tblW w:w="5000" w:type="pct"/>
        <w:jc w:val="center"/>
        <w:tblLook w:val="04A0" w:firstRow="1" w:lastRow="0" w:firstColumn="1" w:lastColumn="0" w:noHBand="0" w:noVBand="1"/>
      </w:tblPr>
      <w:tblGrid>
        <w:gridCol w:w="1475"/>
        <w:gridCol w:w="6399"/>
        <w:gridCol w:w="1476"/>
      </w:tblGrid>
      <w:tr w:rsidR="00063D66" w:rsidRPr="00735FE9" w14:paraId="5ED0FCA0" w14:textId="77777777" w:rsidTr="007E387B">
        <w:trPr>
          <w:trHeight w:val="297"/>
          <w:jc w:val="center"/>
        </w:trPr>
        <w:tc>
          <w:tcPr>
            <w:tcW w:w="1475" w:type="dxa"/>
            <w:noWrap/>
            <w:hideMark/>
          </w:tcPr>
          <w:p w14:paraId="1FEB5BBA" w14:textId="6EF0D1B4" w:rsidR="001F5BEA" w:rsidRPr="00735FE9" w:rsidRDefault="001F5BEA" w:rsidP="00C67948">
            <w:pPr>
              <w:spacing w:before="60" w:after="60"/>
              <w:rPr>
                <w:rFonts w:ascii="Arial" w:hAnsi="Arial" w:cs="Arial"/>
                <w:b/>
                <w:color w:val="000000"/>
                <w:lang w:val="fr-CA" w:eastAsia="en-CA"/>
              </w:rPr>
            </w:pPr>
            <w:bookmarkStart w:id="28" w:name="_Hlk102643176"/>
            <w:r w:rsidRPr="00735FE9">
              <w:rPr>
                <w:rFonts w:ascii="Arial" w:hAnsi="Arial" w:cs="Arial"/>
                <w:b/>
                <w:color w:val="000000"/>
                <w:lang w:val="fr-CA" w:eastAsia="en-CA"/>
              </w:rPr>
              <w:t>Form</w:t>
            </w:r>
            <w:r w:rsidR="0088415D" w:rsidRPr="00735FE9">
              <w:rPr>
                <w:rFonts w:ascii="Arial" w:hAnsi="Arial" w:cs="Arial"/>
                <w:b/>
                <w:color w:val="000000"/>
                <w:lang w:val="fr-CA" w:eastAsia="en-CA"/>
              </w:rPr>
              <w:t>ulaire</w:t>
            </w:r>
            <w:r w:rsidR="008A04C4" w:rsidRPr="00735FE9">
              <w:rPr>
                <w:rFonts w:ascii="Arial" w:hAnsi="Arial" w:cs="Arial"/>
                <w:b/>
                <w:color w:val="000000"/>
                <w:lang w:val="fr-CA" w:eastAsia="en-CA"/>
              </w:rPr>
              <w:t xml:space="preserve"> </w:t>
            </w:r>
            <w:r w:rsidRPr="00735FE9">
              <w:rPr>
                <w:rFonts w:ascii="Arial" w:hAnsi="Arial" w:cs="Arial"/>
                <w:b/>
                <w:color w:val="000000"/>
                <w:lang w:val="fr-CA" w:eastAsia="en-CA"/>
              </w:rPr>
              <w:t xml:space="preserve"># </w:t>
            </w:r>
          </w:p>
        </w:tc>
        <w:tc>
          <w:tcPr>
            <w:tcW w:w="6399" w:type="dxa"/>
            <w:noWrap/>
            <w:hideMark/>
          </w:tcPr>
          <w:p w14:paraId="232AC2B8" w14:textId="356AC4AA" w:rsidR="001F5BEA" w:rsidRPr="00735FE9" w:rsidRDefault="00C9593E" w:rsidP="00C67948">
            <w:pPr>
              <w:spacing w:before="60" w:after="60"/>
              <w:rPr>
                <w:rFonts w:ascii="Arial" w:hAnsi="Arial" w:cs="Arial"/>
                <w:b/>
                <w:color w:val="000000"/>
                <w:lang w:val="fr-CA" w:eastAsia="en-CA"/>
              </w:rPr>
            </w:pPr>
            <w:r w:rsidRPr="00735FE9">
              <w:rPr>
                <w:rFonts w:ascii="Arial" w:hAnsi="Arial" w:cs="Arial"/>
                <w:b/>
                <w:color w:val="000000"/>
                <w:lang w:val="fr-CA" w:eastAsia="en-CA"/>
              </w:rPr>
              <w:t>Nom du Formulaire</w:t>
            </w:r>
          </w:p>
        </w:tc>
        <w:tc>
          <w:tcPr>
            <w:tcW w:w="1476" w:type="dxa"/>
            <w:noWrap/>
            <w:hideMark/>
          </w:tcPr>
          <w:p w14:paraId="3A7CBFA5" w14:textId="7A67C727" w:rsidR="001F5BEA" w:rsidRPr="00735FE9" w:rsidRDefault="00C9593E" w:rsidP="00C67948">
            <w:pPr>
              <w:spacing w:before="60" w:after="60"/>
              <w:rPr>
                <w:rFonts w:ascii="Arial" w:hAnsi="Arial" w:cs="Arial"/>
                <w:b/>
                <w:color w:val="000000"/>
                <w:lang w:val="fr-CA" w:eastAsia="en-CA"/>
              </w:rPr>
            </w:pPr>
            <w:r w:rsidRPr="00735FE9">
              <w:rPr>
                <w:rFonts w:ascii="Arial" w:hAnsi="Arial" w:cs="Arial"/>
                <w:b/>
                <w:color w:val="000000"/>
                <w:lang w:val="fr-CA" w:eastAsia="en-CA"/>
              </w:rPr>
              <w:t>Article</w:t>
            </w:r>
          </w:p>
        </w:tc>
      </w:tr>
      <w:tr w:rsidR="00063D66" w:rsidRPr="00735FE9" w14:paraId="5B1210BF" w14:textId="77777777" w:rsidTr="007E387B">
        <w:trPr>
          <w:trHeight w:val="297"/>
          <w:jc w:val="center"/>
        </w:trPr>
        <w:tc>
          <w:tcPr>
            <w:tcW w:w="1475" w:type="dxa"/>
            <w:noWrap/>
          </w:tcPr>
          <w:p w14:paraId="608457EC" w14:textId="47C1C91C"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EL06</w:t>
            </w:r>
          </w:p>
        </w:tc>
        <w:tc>
          <w:tcPr>
            <w:tcW w:w="6399" w:type="dxa"/>
            <w:noWrap/>
          </w:tcPr>
          <w:p w14:paraId="502DF3D7" w14:textId="39D0F9ED" w:rsidR="00C9593E" w:rsidRPr="00735FE9" w:rsidRDefault="00C9593E" w:rsidP="00C9593E">
            <w:pPr>
              <w:spacing w:before="60" w:after="60"/>
              <w:rPr>
                <w:rFonts w:ascii="Arial" w:hAnsi="Arial" w:cs="Arial"/>
                <w:b/>
                <w:color w:val="000000"/>
                <w:lang w:val="fr-CA" w:eastAsia="en-CA"/>
              </w:rPr>
            </w:pPr>
            <w:r w:rsidRPr="00735FE9">
              <w:rPr>
                <w:rFonts w:ascii="Arial" w:hAnsi="Arial" w:cs="Arial"/>
                <w:color w:val="000000"/>
                <w:lang w:val="fr-CA" w:eastAsia="en-CA"/>
              </w:rPr>
              <w:t>Avis aux électeurs – règlements ou questions</w:t>
            </w:r>
          </w:p>
        </w:tc>
        <w:tc>
          <w:tcPr>
            <w:tcW w:w="1476" w:type="dxa"/>
            <w:noWrap/>
          </w:tcPr>
          <w:p w14:paraId="0DF069A8" w14:textId="2F9900E1" w:rsidR="00C9593E" w:rsidRPr="00735FE9" w:rsidRDefault="00C9593E" w:rsidP="00C9593E">
            <w:pPr>
              <w:spacing w:before="60" w:after="60"/>
              <w:rPr>
                <w:rFonts w:ascii="Arial" w:hAnsi="Arial" w:cs="Arial"/>
                <w:b/>
                <w:color w:val="000000"/>
                <w:lang w:val="fr-CA" w:eastAsia="en-CA"/>
              </w:rPr>
            </w:pPr>
            <w:r w:rsidRPr="00735FE9">
              <w:rPr>
                <w:rFonts w:ascii="Arial" w:hAnsi="Arial" w:cs="Arial"/>
                <w:color w:val="000000"/>
                <w:lang w:val="fr-CA" w:eastAsia="en-CA"/>
              </w:rPr>
              <w:t>(S.11(4) 2)</w:t>
            </w:r>
          </w:p>
        </w:tc>
      </w:tr>
      <w:tr w:rsidR="00063D66" w:rsidRPr="00735FE9" w14:paraId="1E39DEC3" w14:textId="77777777" w:rsidTr="007E387B">
        <w:trPr>
          <w:trHeight w:val="297"/>
          <w:jc w:val="center"/>
        </w:trPr>
        <w:tc>
          <w:tcPr>
            <w:tcW w:w="1475" w:type="dxa"/>
            <w:noWrap/>
            <w:hideMark/>
          </w:tcPr>
          <w:p w14:paraId="12785E3E"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EL07 </w:t>
            </w:r>
          </w:p>
        </w:tc>
        <w:tc>
          <w:tcPr>
            <w:tcW w:w="6399" w:type="dxa"/>
            <w:noWrap/>
            <w:hideMark/>
          </w:tcPr>
          <w:p w14:paraId="2EC43B61" w14:textId="7D89E2F3"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Liste des candidats certifiés</w:t>
            </w:r>
          </w:p>
        </w:tc>
        <w:tc>
          <w:tcPr>
            <w:tcW w:w="1476" w:type="dxa"/>
            <w:noWrap/>
            <w:hideMark/>
          </w:tcPr>
          <w:p w14:paraId="3926BD53"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(S.11(4) 2)</w:t>
            </w:r>
          </w:p>
        </w:tc>
      </w:tr>
      <w:tr w:rsidR="00063D66" w:rsidRPr="00735FE9" w14:paraId="4F84BC70" w14:textId="77777777" w:rsidTr="007E387B">
        <w:trPr>
          <w:trHeight w:val="297"/>
          <w:jc w:val="center"/>
        </w:trPr>
        <w:tc>
          <w:tcPr>
            <w:tcW w:w="1475" w:type="dxa"/>
            <w:noWrap/>
            <w:hideMark/>
          </w:tcPr>
          <w:p w14:paraId="2D23AEDD"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EL08 </w:t>
            </w:r>
          </w:p>
        </w:tc>
        <w:tc>
          <w:tcPr>
            <w:tcW w:w="6399" w:type="dxa"/>
            <w:noWrap/>
            <w:hideMark/>
          </w:tcPr>
          <w:p w14:paraId="4CF82DD3" w14:textId="34769B33"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Certificat des résultats électoraux</w:t>
            </w:r>
          </w:p>
        </w:tc>
        <w:tc>
          <w:tcPr>
            <w:tcW w:w="1476" w:type="dxa"/>
            <w:noWrap/>
            <w:hideMark/>
          </w:tcPr>
          <w:p w14:paraId="6802D3D0"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(S.11(4) 3)</w:t>
            </w:r>
          </w:p>
        </w:tc>
      </w:tr>
      <w:tr w:rsidR="00063D66" w:rsidRPr="00735FE9" w14:paraId="5FD688C0" w14:textId="77777777" w:rsidTr="007E387B">
        <w:trPr>
          <w:trHeight w:val="297"/>
          <w:jc w:val="center"/>
        </w:trPr>
        <w:tc>
          <w:tcPr>
            <w:tcW w:w="1475" w:type="dxa"/>
            <w:noWrap/>
            <w:hideMark/>
          </w:tcPr>
          <w:p w14:paraId="323DE16A"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EL09 </w:t>
            </w:r>
          </w:p>
        </w:tc>
        <w:tc>
          <w:tcPr>
            <w:tcW w:w="6399" w:type="dxa"/>
            <w:noWrap/>
            <w:hideMark/>
          </w:tcPr>
          <w:p w14:paraId="0AFD795A" w14:textId="46017582"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Résumé final des résultats électoraux</w:t>
            </w:r>
          </w:p>
        </w:tc>
        <w:tc>
          <w:tcPr>
            <w:tcW w:w="1476" w:type="dxa"/>
            <w:noWrap/>
            <w:hideMark/>
          </w:tcPr>
          <w:p w14:paraId="39251D01"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(S.11(4) 4)</w:t>
            </w:r>
          </w:p>
        </w:tc>
      </w:tr>
      <w:tr w:rsidR="00063D66" w:rsidRPr="00735FE9" w14:paraId="286931F0" w14:textId="77777777" w:rsidTr="007E387B">
        <w:trPr>
          <w:trHeight w:val="297"/>
          <w:jc w:val="center"/>
        </w:trPr>
        <w:tc>
          <w:tcPr>
            <w:tcW w:w="1475" w:type="dxa"/>
            <w:noWrap/>
            <w:hideMark/>
          </w:tcPr>
          <w:p w14:paraId="44492257"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EL10 </w:t>
            </w:r>
          </w:p>
        </w:tc>
        <w:tc>
          <w:tcPr>
            <w:tcW w:w="6399" w:type="dxa"/>
            <w:noWrap/>
            <w:hideMark/>
          </w:tcPr>
          <w:p w14:paraId="44B72F5C" w14:textId="66A7DD2E"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Nomination et serment du </w:t>
            </w:r>
            <w:r w:rsidR="00973DA3" w:rsidRPr="00735FE9">
              <w:rPr>
                <w:rFonts w:ascii="Arial" w:hAnsi="Arial" w:cs="Arial"/>
                <w:color w:val="000000"/>
                <w:lang w:val="fr-CA" w:eastAsia="en-CA"/>
              </w:rPr>
              <w:t>s</w:t>
            </w:r>
            <w:r w:rsidRPr="00735FE9">
              <w:rPr>
                <w:rFonts w:ascii="Arial" w:hAnsi="Arial" w:cs="Arial"/>
                <w:color w:val="000000"/>
                <w:lang w:val="fr-CA" w:eastAsia="en-CA"/>
              </w:rPr>
              <w:t>crutateur</w:t>
            </w:r>
          </w:p>
        </w:tc>
        <w:tc>
          <w:tcPr>
            <w:tcW w:w="1476" w:type="dxa"/>
            <w:noWrap/>
            <w:hideMark/>
          </w:tcPr>
          <w:p w14:paraId="42A0A866"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(S.15(1)</w:t>
            </w:r>
          </w:p>
        </w:tc>
      </w:tr>
      <w:tr w:rsidR="00063D66" w:rsidRPr="00735FE9" w14:paraId="24A18B58" w14:textId="77777777" w:rsidTr="007E387B">
        <w:trPr>
          <w:trHeight w:val="297"/>
          <w:jc w:val="center"/>
        </w:trPr>
        <w:tc>
          <w:tcPr>
            <w:tcW w:w="1475" w:type="dxa"/>
            <w:noWrap/>
            <w:hideMark/>
          </w:tcPr>
          <w:p w14:paraId="66AD98B4"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EL11 </w:t>
            </w:r>
          </w:p>
        </w:tc>
        <w:tc>
          <w:tcPr>
            <w:tcW w:w="6399" w:type="dxa"/>
            <w:noWrap/>
            <w:hideMark/>
          </w:tcPr>
          <w:p w14:paraId="2CC82D66" w14:textId="27A9E300"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Nomination et serment </w:t>
            </w:r>
            <w:r w:rsidR="00973DA3" w:rsidRPr="00735FE9">
              <w:rPr>
                <w:rFonts w:ascii="Arial" w:hAnsi="Arial" w:cs="Arial"/>
                <w:color w:val="000000"/>
                <w:lang w:val="fr-CA" w:eastAsia="en-CA"/>
              </w:rPr>
              <w:t xml:space="preserve">du personnel </w:t>
            </w:r>
            <w:r w:rsidRPr="00735FE9">
              <w:rPr>
                <w:rFonts w:ascii="Arial" w:hAnsi="Arial" w:cs="Arial"/>
                <w:color w:val="000000"/>
                <w:lang w:val="fr-CA" w:eastAsia="en-CA"/>
              </w:rPr>
              <w:t>électoral</w:t>
            </w:r>
          </w:p>
        </w:tc>
        <w:tc>
          <w:tcPr>
            <w:tcW w:w="1476" w:type="dxa"/>
            <w:noWrap/>
            <w:hideMark/>
          </w:tcPr>
          <w:p w14:paraId="16826D23"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(S.15(2))</w:t>
            </w:r>
          </w:p>
        </w:tc>
      </w:tr>
      <w:tr w:rsidR="00063D66" w:rsidRPr="00735FE9" w14:paraId="2B195771" w14:textId="77777777" w:rsidTr="007E387B">
        <w:trPr>
          <w:trHeight w:val="297"/>
          <w:jc w:val="center"/>
        </w:trPr>
        <w:tc>
          <w:tcPr>
            <w:tcW w:w="1475" w:type="dxa"/>
            <w:noWrap/>
            <w:hideMark/>
          </w:tcPr>
          <w:p w14:paraId="646B6836" w14:textId="6E6A4848"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EL12A </w:t>
            </w:r>
          </w:p>
        </w:tc>
        <w:tc>
          <w:tcPr>
            <w:tcW w:w="6399" w:type="dxa"/>
            <w:noWrap/>
            <w:hideMark/>
          </w:tcPr>
          <w:p w14:paraId="0789D722" w14:textId="09A0020A"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Nomination d’un représentant par le candidat</w:t>
            </w:r>
          </w:p>
        </w:tc>
        <w:tc>
          <w:tcPr>
            <w:tcW w:w="1476" w:type="dxa"/>
            <w:noWrap/>
            <w:hideMark/>
          </w:tcPr>
          <w:p w14:paraId="4E0EDBF6"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(S.16(1))</w:t>
            </w:r>
          </w:p>
        </w:tc>
      </w:tr>
      <w:tr w:rsidR="00063D66" w:rsidRPr="00735FE9" w14:paraId="48D771D6" w14:textId="77777777" w:rsidTr="007E387B">
        <w:trPr>
          <w:trHeight w:val="297"/>
          <w:jc w:val="center"/>
        </w:trPr>
        <w:tc>
          <w:tcPr>
            <w:tcW w:w="1475" w:type="dxa"/>
            <w:noWrap/>
            <w:hideMark/>
          </w:tcPr>
          <w:p w14:paraId="063C532F" w14:textId="58AF23B0"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EL12B </w:t>
            </w:r>
          </w:p>
        </w:tc>
        <w:tc>
          <w:tcPr>
            <w:tcW w:w="6399" w:type="dxa"/>
            <w:noWrap/>
            <w:hideMark/>
          </w:tcPr>
          <w:p w14:paraId="534FF057" w14:textId="59CB0CD2"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Serment oral de </w:t>
            </w:r>
            <w:r w:rsidR="00973DA3" w:rsidRPr="00735FE9">
              <w:rPr>
                <w:rFonts w:ascii="Arial" w:hAnsi="Arial" w:cs="Arial"/>
                <w:color w:val="000000"/>
                <w:lang w:val="fr-CA" w:eastAsia="en-CA"/>
              </w:rPr>
              <w:t>confidentialité</w:t>
            </w:r>
          </w:p>
        </w:tc>
        <w:tc>
          <w:tcPr>
            <w:tcW w:w="1476" w:type="dxa"/>
            <w:noWrap/>
            <w:hideMark/>
          </w:tcPr>
          <w:p w14:paraId="3CC41146" w14:textId="77777777" w:rsidR="00C9593E" w:rsidRPr="00735FE9" w:rsidRDefault="00C9593E" w:rsidP="00C9593E">
            <w:pPr>
              <w:spacing w:before="60" w:after="60"/>
              <w:rPr>
                <w:rFonts w:ascii="Arial" w:hAnsi="Arial" w:cs="Arial"/>
                <w:color w:val="000000"/>
                <w:lang w:val="fr-CA" w:eastAsia="en-CA"/>
              </w:rPr>
            </w:pPr>
          </w:p>
        </w:tc>
      </w:tr>
      <w:tr w:rsidR="00063D66" w:rsidRPr="00735FE9" w14:paraId="0DC90C0C" w14:textId="77777777" w:rsidTr="007E387B">
        <w:trPr>
          <w:trHeight w:val="297"/>
          <w:jc w:val="center"/>
        </w:trPr>
        <w:tc>
          <w:tcPr>
            <w:tcW w:w="1475" w:type="dxa"/>
            <w:noWrap/>
          </w:tcPr>
          <w:p w14:paraId="75AB7E58" w14:textId="1E9F1CDD"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EL13</w:t>
            </w:r>
          </w:p>
        </w:tc>
        <w:tc>
          <w:tcPr>
            <w:tcW w:w="6399" w:type="dxa"/>
            <w:noWrap/>
          </w:tcPr>
          <w:p w14:paraId="4F1AF9C4" w14:textId="3638FCB7" w:rsidR="00C9593E" w:rsidRPr="00735FE9" w:rsidRDefault="007F0E13" w:rsidP="00C9593E">
            <w:pPr>
              <w:spacing w:before="60" w:after="60"/>
              <w:rPr>
                <w:rFonts w:ascii="Arial" w:hAnsi="Arial" w:cs="Arial"/>
                <w:color w:val="000000"/>
                <w:lang w:val="fr-CA" w:eastAsia="en-CA"/>
              </w:rPr>
            </w:pPr>
            <w:r w:rsidRPr="00735FE9">
              <w:rPr>
                <w:rFonts w:ascii="Arial" w:hAnsi="Arial" w:cs="Arial"/>
                <w:color w:val="000000"/>
                <w:lang w:val="fr-CA" w:eastAsia="en-CA"/>
              </w:rPr>
              <w:t>Nomination d’un représentant</w:t>
            </w:r>
          </w:p>
        </w:tc>
        <w:tc>
          <w:tcPr>
            <w:tcW w:w="1476" w:type="dxa"/>
            <w:noWrap/>
          </w:tcPr>
          <w:p w14:paraId="58ECC186" w14:textId="79FA0A64" w:rsidR="00C9593E" w:rsidRPr="00735FE9" w:rsidRDefault="007F0E13" w:rsidP="00C9593E">
            <w:pPr>
              <w:spacing w:before="60" w:after="60"/>
              <w:rPr>
                <w:rFonts w:ascii="Arial" w:hAnsi="Arial" w:cs="Arial"/>
                <w:color w:val="000000"/>
                <w:lang w:val="fr-CA" w:eastAsia="en-CA"/>
              </w:rPr>
            </w:pPr>
            <w:r w:rsidRPr="00735FE9">
              <w:rPr>
                <w:rFonts w:ascii="Arial" w:hAnsi="Arial" w:cs="Arial"/>
                <w:color w:val="000000"/>
                <w:lang w:val="fr-CA" w:eastAsia="en-CA"/>
              </w:rPr>
              <w:t>(S. 16(2))</w:t>
            </w:r>
          </w:p>
        </w:tc>
      </w:tr>
      <w:tr w:rsidR="00063D66" w:rsidRPr="00735FE9" w14:paraId="13101943" w14:textId="77777777" w:rsidTr="007E387B">
        <w:trPr>
          <w:trHeight w:val="297"/>
          <w:jc w:val="center"/>
        </w:trPr>
        <w:tc>
          <w:tcPr>
            <w:tcW w:w="1475" w:type="dxa"/>
            <w:noWrap/>
            <w:hideMark/>
          </w:tcPr>
          <w:p w14:paraId="0C36FC8E"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EL14 </w:t>
            </w:r>
          </w:p>
        </w:tc>
        <w:tc>
          <w:tcPr>
            <w:tcW w:w="6399" w:type="dxa"/>
            <w:noWrap/>
            <w:hideMark/>
          </w:tcPr>
          <w:p w14:paraId="348396F3" w14:textId="78C90DAE"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Déclaration du candidat - U</w:t>
            </w:r>
            <w:r w:rsidR="007F0E13" w:rsidRPr="00735FE9">
              <w:rPr>
                <w:rFonts w:ascii="Arial" w:hAnsi="Arial" w:cs="Arial"/>
                <w:color w:val="000000"/>
                <w:lang w:val="fr-CA" w:eastAsia="en-CA"/>
              </w:rPr>
              <w:t>sage</w:t>
            </w:r>
            <w:r w:rsidRPr="00735FE9">
              <w:rPr>
                <w:rFonts w:ascii="Arial" w:hAnsi="Arial" w:cs="Arial"/>
                <w:color w:val="000000"/>
                <w:lang w:val="fr-CA" w:eastAsia="en-CA"/>
              </w:rPr>
              <w:t xml:space="preserve"> approprié de la liste électorale</w:t>
            </w:r>
          </w:p>
        </w:tc>
        <w:tc>
          <w:tcPr>
            <w:tcW w:w="1476" w:type="dxa"/>
            <w:noWrap/>
            <w:hideMark/>
          </w:tcPr>
          <w:p w14:paraId="3742A711"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(S.23(5))</w:t>
            </w:r>
          </w:p>
        </w:tc>
      </w:tr>
      <w:tr w:rsidR="00063D66" w:rsidRPr="00735FE9" w14:paraId="02EA396D" w14:textId="77777777" w:rsidTr="007E387B">
        <w:trPr>
          <w:trHeight w:val="297"/>
          <w:jc w:val="center"/>
        </w:trPr>
        <w:tc>
          <w:tcPr>
            <w:tcW w:w="1475" w:type="dxa"/>
            <w:noWrap/>
            <w:hideMark/>
          </w:tcPr>
          <w:p w14:paraId="6BA5C9E6"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EL15 </w:t>
            </w:r>
          </w:p>
        </w:tc>
        <w:tc>
          <w:tcPr>
            <w:tcW w:w="6399" w:type="dxa"/>
            <w:noWrap/>
            <w:hideMark/>
          </w:tcPr>
          <w:p w14:paraId="523F5CFD" w14:textId="604E1371" w:rsidR="00C9593E" w:rsidRPr="00735FE9" w:rsidRDefault="007F0E13" w:rsidP="00C9593E">
            <w:pPr>
              <w:spacing w:before="60" w:after="60"/>
              <w:rPr>
                <w:rFonts w:ascii="Arial" w:hAnsi="Arial" w:cs="Arial"/>
                <w:color w:val="000000"/>
                <w:lang w:val="fr-CA" w:eastAsia="en-CA"/>
              </w:rPr>
            </w:pPr>
            <w:r w:rsidRPr="00735FE9">
              <w:rPr>
                <w:rFonts w:ascii="Arial" w:hAnsi="Arial" w:cs="Arial"/>
                <w:color w:val="000000"/>
                <w:lang w:val="fr-CA" w:eastAsia="en-CA"/>
              </w:rPr>
              <w:t>Demande de changement à la liste électorale</w:t>
            </w:r>
          </w:p>
        </w:tc>
        <w:tc>
          <w:tcPr>
            <w:tcW w:w="1476" w:type="dxa"/>
            <w:noWrap/>
            <w:hideMark/>
          </w:tcPr>
          <w:p w14:paraId="63DF270E" w14:textId="6F929289"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w:t>
            </w:r>
            <w:r w:rsidR="007F0E13" w:rsidRPr="00735FE9">
              <w:rPr>
                <w:rFonts w:ascii="Arial" w:hAnsi="Arial" w:cs="Arial"/>
                <w:color w:val="000000"/>
                <w:lang w:val="fr-CA" w:eastAsia="en-CA"/>
              </w:rPr>
              <w:t xml:space="preserve"> 17,</w:t>
            </w:r>
            <w:r w:rsidRPr="00735FE9">
              <w:rPr>
                <w:rFonts w:ascii="Arial" w:hAnsi="Arial" w:cs="Arial"/>
                <w:color w:val="000000"/>
                <w:lang w:val="fr-CA" w:eastAsia="en-CA"/>
              </w:rPr>
              <w:t>24</w:t>
            </w:r>
            <w:r w:rsidR="007F0E13" w:rsidRPr="00735FE9">
              <w:rPr>
                <w:rFonts w:ascii="Arial" w:hAnsi="Arial" w:cs="Arial"/>
                <w:color w:val="000000"/>
                <w:lang w:val="fr-CA" w:eastAsia="en-CA"/>
              </w:rPr>
              <w:t>,25</w:t>
            </w:r>
            <w:r w:rsidRPr="00735FE9">
              <w:rPr>
                <w:rFonts w:ascii="Arial" w:hAnsi="Arial" w:cs="Arial"/>
                <w:color w:val="000000"/>
                <w:lang w:val="fr-CA" w:eastAsia="en-CA"/>
              </w:rPr>
              <w:t>)</w:t>
            </w:r>
          </w:p>
        </w:tc>
      </w:tr>
      <w:tr w:rsidR="00063D66" w:rsidRPr="00735FE9" w14:paraId="23AB30C7" w14:textId="77777777" w:rsidTr="007E387B">
        <w:trPr>
          <w:trHeight w:val="297"/>
          <w:jc w:val="center"/>
        </w:trPr>
        <w:tc>
          <w:tcPr>
            <w:tcW w:w="1475" w:type="dxa"/>
            <w:noWrap/>
            <w:hideMark/>
          </w:tcPr>
          <w:p w14:paraId="6EA9CF4E"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EL16 </w:t>
            </w:r>
          </w:p>
        </w:tc>
        <w:tc>
          <w:tcPr>
            <w:tcW w:w="6399" w:type="dxa"/>
            <w:noWrap/>
            <w:hideMark/>
          </w:tcPr>
          <w:p w14:paraId="0382D2D6" w14:textId="3B22238C"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Demande de </w:t>
            </w:r>
            <w:r w:rsidR="009C2449" w:rsidRPr="00735FE9">
              <w:rPr>
                <w:rFonts w:ascii="Arial" w:hAnsi="Arial" w:cs="Arial"/>
                <w:lang w:val="fr-CA"/>
              </w:rPr>
              <w:t>radiation</w:t>
            </w:r>
            <w:r w:rsidRPr="00735FE9">
              <w:rPr>
                <w:rFonts w:ascii="Arial" w:hAnsi="Arial" w:cs="Arial"/>
                <w:lang w:val="fr-CA"/>
              </w:rPr>
              <w:t xml:space="preserve"> du nom d'une personne décédée de la liste électorale</w:t>
            </w:r>
          </w:p>
        </w:tc>
        <w:tc>
          <w:tcPr>
            <w:tcW w:w="1476" w:type="dxa"/>
            <w:noWrap/>
            <w:hideMark/>
          </w:tcPr>
          <w:p w14:paraId="4CDF0AB9"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(S.25)</w:t>
            </w:r>
          </w:p>
        </w:tc>
      </w:tr>
      <w:tr w:rsidR="00063D66" w:rsidRPr="00735FE9" w14:paraId="6F227D89" w14:textId="77777777" w:rsidTr="007E387B">
        <w:trPr>
          <w:trHeight w:val="297"/>
          <w:jc w:val="center"/>
        </w:trPr>
        <w:tc>
          <w:tcPr>
            <w:tcW w:w="1475" w:type="dxa"/>
            <w:noWrap/>
            <w:hideMark/>
          </w:tcPr>
          <w:p w14:paraId="797B0666" w14:textId="3B762D2C" w:rsidR="00C9593E" w:rsidRPr="00735FE9" w:rsidRDefault="00C9593E" w:rsidP="00C9593E">
            <w:pPr>
              <w:spacing w:before="60" w:after="60"/>
              <w:rPr>
                <w:rFonts w:ascii="Arial" w:hAnsi="Arial" w:cs="Arial"/>
                <w:lang w:val="fr-CA" w:eastAsia="en-CA"/>
              </w:rPr>
            </w:pPr>
            <w:r w:rsidRPr="00735FE9">
              <w:rPr>
                <w:rFonts w:ascii="Arial" w:hAnsi="Arial" w:cs="Arial"/>
                <w:lang w:val="fr-CA" w:eastAsia="en-CA"/>
              </w:rPr>
              <w:t>EL17</w:t>
            </w:r>
            <w:r w:rsidR="007E387B" w:rsidRPr="00735FE9">
              <w:rPr>
                <w:rFonts w:ascii="Arial" w:hAnsi="Arial" w:cs="Arial"/>
                <w:lang w:val="fr-CA" w:eastAsia="en-CA"/>
              </w:rPr>
              <w:t>A</w:t>
            </w:r>
          </w:p>
        </w:tc>
        <w:tc>
          <w:tcPr>
            <w:tcW w:w="6399" w:type="dxa"/>
            <w:noWrap/>
            <w:hideMark/>
          </w:tcPr>
          <w:p w14:paraId="7FB17B86" w14:textId="267CC5C5" w:rsidR="00C9593E" w:rsidRPr="00735FE9" w:rsidRDefault="009C2449" w:rsidP="00C9593E">
            <w:pPr>
              <w:spacing w:before="60" w:after="60"/>
              <w:rPr>
                <w:rFonts w:ascii="Arial" w:hAnsi="Arial" w:cs="Arial"/>
                <w:lang w:val="fr-CA" w:eastAsia="en-CA"/>
              </w:rPr>
            </w:pPr>
            <w:r w:rsidRPr="00735FE9">
              <w:rPr>
                <w:rFonts w:ascii="Arial" w:hAnsi="Arial" w:cs="Arial"/>
                <w:lang w:val="fr-CA" w:eastAsia="en-CA"/>
              </w:rPr>
              <w:t xml:space="preserve">Avis de </w:t>
            </w:r>
            <w:r w:rsidR="00367D0F" w:rsidRPr="00735FE9">
              <w:rPr>
                <w:rFonts w:ascii="Arial" w:hAnsi="Arial" w:cs="Arial"/>
                <w:lang w:val="fr-CA" w:eastAsia="en-CA"/>
              </w:rPr>
              <w:t>déclaration</w:t>
            </w:r>
            <w:r w:rsidRPr="00735FE9">
              <w:rPr>
                <w:rFonts w:ascii="Arial" w:hAnsi="Arial" w:cs="Arial"/>
                <w:lang w:val="fr-CA" w:eastAsia="en-CA"/>
              </w:rPr>
              <w:t xml:space="preserve"> de candidature à un poste public</w:t>
            </w:r>
          </w:p>
        </w:tc>
        <w:tc>
          <w:tcPr>
            <w:tcW w:w="1476" w:type="dxa"/>
            <w:noWrap/>
            <w:hideMark/>
          </w:tcPr>
          <w:p w14:paraId="56DCC947"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(S.32)</w:t>
            </w:r>
          </w:p>
        </w:tc>
      </w:tr>
      <w:tr w:rsidR="007E387B" w:rsidRPr="00735FE9" w14:paraId="7A15F368" w14:textId="77777777" w:rsidTr="007E387B">
        <w:trPr>
          <w:trHeight w:val="297"/>
          <w:jc w:val="center"/>
        </w:trPr>
        <w:tc>
          <w:tcPr>
            <w:tcW w:w="1475" w:type="dxa"/>
            <w:noWrap/>
          </w:tcPr>
          <w:p w14:paraId="63F63147" w14:textId="57E4DCBA" w:rsidR="007E387B" w:rsidRPr="00735FE9" w:rsidRDefault="007E387B" w:rsidP="007E387B">
            <w:pPr>
              <w:spacing w:before="60" w:after="60"/>
              <w:rPr>
                <w:rFonts w:ascii="Arial" w:hAnsi="Arial" w:cs="Arial"/>
                <w:lang w:val="fr-CA" w:eastAsia="en-CA"/>
              </w:rPr>
            </w:pPr>
            <w:r w:rsidRPr="00735FE9">
              <w:rPr>
                <w:rFonts w:ascii="Arial" w:hAnsi="Arial" w:cs="Arial"/>
                <w:lang w:val="fr-CA" w:eastAsia="en-CA"/>
              </w:rPr>
              <w:t>EL17B</w:t>
            </w:r>
          </w:p>
        </w:tc>
        <w:tc>
          <w:tcPr>
            <w:tcW w:w="6399" w:type="dxa"/>
            <w:noWrap/>
          </w:tcPr>
          <w:p w14:paraId="76CD4DED" w14:textId="01F4A749" w:rsidR="007E387B" w:rsidRPr="00735FE9" w:rsidRDefault="007E387B" w:rsidP="007E387B">
            <w:pPr>
              <w:spacing w:before="60" w:after="60"/>
              <w:rPr>
                <w:rFonts w:ascii="Arial" w:hAnsi="Arial" w:cs="Arial"/>
                <w:lang w:val="fr-CA" w:eastAsia="en-CA"/>
              </w:rPr>
            </w:pPr>
            <w:r w:rsidRPr="00735FE9">
              <w:rPr>
                <w:rFonts w:ascii="Arial" w:hAnsi="Arial" w:cs="Arial"/>
                <w:lang w:val="fr-CA" w:eastAsia="en-CA"/>
              </w:rPr>
              <w:t>Avis de candidatures additionnelles</w:t>
            </w:r>
          </w:p>
        </w:tc>
        <w:tc>
          <w:tcPr>
            <w:tcW w:w="1476" w:type="dxa"/>
            <w:noWrap/>
          </w:tcPr>
          <w:p w14:paraId="3D3374D5" w14:textId="77777777" w:rsidR="007E387B" w:rsidRPr="00735FE9" w:rsidRDefault="007E387B" w:rsidP="007E387B">
            <w:pPr>
              <w:spacing w:before="60" w:after="60"/>
              <w:rPr>
                <w:rFonts w:ascii="Arial" w:hAnsi="Arial" w:cs="Arial"/>
                <w:color w:val="000000"/>
                <w:lang w:val="fr-CA" w:eastAsia="en-CA"/>
              </w:rPr>
            </w:pPr>
          </w:p>
        </w:tc>
      </w:tr>
      <w:tr w:rsidR="00063D66" w:rsidRPr="005610FB" w14:paraId="2D23C1A6" w14:textId="77777777" w:rsidTr="007E387B">
        <w:trPr>
          <w:trHeight w:val="297"/>
          <w:jc w:val="center"/>
        </w:trPr>
        <w:tc>
          <w:tcPr>
            <w:tcW w:w="1475" w:type="dxa"/>
            <w:noWrap/>
            <w:hideMark/>
          </w:tcPr>
          <w:p w14:paraId="1936DB52" w14:textId="593C314E"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EL18A </w:t>
            </w:r>
          </w:p>
        </w:tc>
        <w:tc>
          <w:tcPr>
            <w:tcW w:w="6399" w:type="dxa"/>
            <w:noWrap/>
            <w:hideMark/>
          </w:tcPr>
          <w:p w14:paraId="688897A7" w14:textId="42B869BA" w:rsidR="00C9593E" w:rsidRPr="00735FE9" w:rsidRDefault="009C2449"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Déclaration d’un candidat qualifié – </w:t>
            </w:r>
            <w:r w:rsidR="006A37DB" w:rsidRPr="00735FE9">
              <w:rPr>
                <w:rFonts w:ascii="Arial" w:hAnsi="Arial" w:cs="Arial"/>
                <w:color w:val="000000"/>
                <w:lang w:val="fr-CA" w:eastAsia="en-CA"/>
              </w:rPr>
              <w:t>c</w:t>
            </w:r>
            <w:r w:rsidRPr="00735FE9">
              <w:rPr>
                <w:rFonts w:ascii="Arial" w:hAnsi="Arial" w:cs="Arial"/>
                <w:color w:val="000000"/>
                <w:lang w:val="fr-CA" w:eastAsia="en-CA"/>
              </w:rPr>
              <w:t xml:space="preserve">onseil </w:t>
            </w:r>
            <w:r w:rsidR="006A37DB" w:rsidRPr="00735FE9">
              <w:rPr>
                <w:rFonts w:ascii="Arial" w:hAnsi="Arial" w:cs="Arial"/>
                <w:color w:val="000000"/>
                <w:lang w:val="fr-CA" w:eastAsia="en-CA"/>
              </w:rPr>
              <w:t>m</w:t>
            </w:r>
            <w:r w:rsidRPr="00735FE9">
              <w:rPr>
                <w:rFonts w:ascii="Arial" w:hAnsi="Arial" w:cs="Arial"/>
                <w:color w:val="000000"/>
                <w:lang w:val="fr-CA" w:eastAsia="en-CA"/>
              </w:rPr>
              <w:t>unicipal</w:t>
            </w:r>
          </w:p>
        </w:tc>
        <w:tc>
          <w:tcPr>
            <w:tcW w:w="1476" w:type="dxa"/>
            <w:noWrap/>
            <w:hideMark/>
          </w:tcPr>
          <w:p w14:paraId="5B2ECAB7" w14:textId="1DAC5C07" w:rsidR="00C9593E" w:rsidRPr="00735FE9" w:rsidRDefault="00C9593E" w:rsidP="00C9593E">
            <w:pPr>
              <w:spacing w:before="60" w:after="60"/>
              <w:rPr>
                <w:rFonts w:ascii="Arial" w:hAnsi="Arial" w:cs="Arial"/>
                <w:color w:val="000000"/>
                <w:lang w:val="fr-CA" w:eastAsia="en-CA"/>
              </w:rPr>
            </w:pPr>
          </w:p>
        </w:tc>
      </w:tr>
      <w:tr w:rsidR="00063D66" w:rsidRPr="005610FB" w14:paraId="76C6125C" w14:textId="77777777" w:rsidTr="007E387B">
        <w:trPr>
          <w:trHeight w:val="297"/>
          <w:jc w:val="center"/>
        </w:trPr>
        <w:tc>
          <w:tcPr>
            <w:tcW w:w="1475" w:type="dxa"/>
            <w:noWrap/>
            <w:hideMark/>
          </w:tcPr>
          <w:p w14:paraId="4FC8B7C0" w14:textId="280E5DD4"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EL18B </w:t>
            </w:r>
          </w:p>
        </w:tc>
        <w:tc>
          <w:tcPr>
            <w:tcW w:w="6399" w:type="dxa"/>
            <w:noWrap/>
            <w:hideMark/>
          </w:tcPr>
          <w:p w14:paraId="623E0E4D" w14:textId="09337379" w:rsidR="00C9593E" w:rsidRPr="00735FE9" w:rsidRDefault="006A37DB" w:rsidP="00C9593E">
            <w:pPr>
              <w:spacing w:before="60" w:after="60"/>
              <w:rPr>
                <w:rFonts w:ascii="Arial" w:hAnsi="Arial" w:cs="Arial"/>
                <w:color w:val="000000"/>
                <w:lang w:val="fr-CA" w:eastAsia="en-CA"/>
              </w:rPr>
            </w:pPr>
            <w:r w:rsidRPr="00735FE9">
              <w:rPr>
                <w:rFonts w:ascii="Arial" w:hAnsi="Arial" w:cs="Arial"/>
                <w:color w:val="000000"/>
                <w:lang w:val="fr-CA" w:eastAsia="en-CA"/>
              </w:rPr>
              <w:t>Déclaration d’un candidat qualifié – conseil scolaire</w:t>
            </w:r>
          </w:p>
        </w:tc>
        <w:tc>
          <w:tcPr>
            <w:tcW w:w="1476" w:type="dxa"/>
            <w:noWrap/>
            <w:hideMark/>
          </w:tcPr>
          <w:p w14:paraId="01B779BE" w14:textId="77777777" w:rsidR="00C9593E" w:rsidRPr="00735FE9" w:rsidRDefault="00C9593E" w:rsidP="00C9593E">
            <w:pPr>
              <w:spacing w:before="60" w:after="60"/>
              <w:rPr>
                <w:rFonts w:ascii="Arial" w:hAnsi="Arial" w:cs="Arial"/>
                <w:color w:val="000000"/>
                <w:lang w:val="fr-CA" w:eastAsia="en-CA"/>
              </w:rPr>
            </w:pPr>
          </w:p>
        </w:tc>
      </w:tr>
      <w:tr w:rsidR="00063D66" w:rsidRPr="00735FE9" w14:paraId="315D9DFC" w14:textId="77777777" w:rsidTr="007E387B">
        <w:trPr>
          <w:trHeight w:val="297"/>
          <w:jc w:val="center"/>
        </w:trPr>
        <w:tc>
          <w:tcPr>
            <w:tcW w:w="1475" w:type="dxa"/>
            <w:noWrap/>
            <w:hideMark/>
          </w:tcPr>
          <w:p w14:paraId="27BB574D"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EL19 </w:t>
            </w:r>
          </w:p>
        </w:tc>
        <w:tc>
          <w:tcPr>
            <w:tcW w:w="6399" w:type="dxa"/>
            <w:noWrap/>
          </w:tcPr>
          <w:p w14:paraId="5910E389" w14:textId="06CF6CA5" w:rsidR="00C9593E" w:rsidRPr="00735FE9" w:rsidRDefault="006A37DB" w:rsidP="00C9593E">
            <w:pPr>
              <w:spacing w:before="60" w:after="60"/>
              <w:rPr>
                <w:rFonts w:ascii="Arial" w:hAnsi="Arial" w:cs="Arial"/>
                <w:color w:val="000000"/>
                <w:lang w:val="fr-CA" w:eastAsia="en-CA"/>
              </w:rPr>
            </w:pPr>
            <w:r w:rsidRPr="00735FE9">
              <w:rPr>
                <w:rFonts w:ascii="Arial" w:hAnsi="Arial" w:cs="Arial"/>
                <w:color w:val="000000"/>
                <w:lang w:val="fr-CA" w:eastAsia="en-CA"/>
              </w:rPr>
              <w:t>Retrait de candidature</w:t>
            </w:r>
          </w:p>
        </w:tc>
        <w:tc>
          <w:tcPr>
            <w:tcW w:w="1476" w:type="dxa"/>
            <w:noWrap/>
            <w:hideMark/>
          </w:tcPr>
          <w:p w14:paraId="77F5F24E"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(S.36)</w:t>
            </w:r>
          </w:p>
        </w:tc>
      </w:tr>
      <w:tr w:rsidR="00063D66" w:rsidRPr="00735FE9" w14:paraId="5160028A" w14:textId="77777777" w:rsidTr="007E387B">
        <w:trPr>
          <w:trHeight w:val="297"/>
          <w:jc w:val="center"/>
        </w:trPr>
        <w:tc>
          <w:tcPr>
            <w:tcW w:w="1475" w:type="dxa"/>
            <w:noWrap/>
            <w:hideMark/>
          </w:tcPr>
          <w:p w14:paraId="6F82ABEE"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EL20 </w:t>
            </w:r>
          </w:p>
        </w:tc>
        <w:tc>
          <w:tcPr>
            <w:tcW w:w="6399" w:type="dxa"/>
            <w:noWrap/>
            <w:hideMark/>
          </w:tcPr>
          <w:p w14:paraId="030AAC12" w14:textId="6D6FD2E2" w:rsidR="00C9593E" w:rsidRPr="00735FE9" w:rsidRDefault="006A37DB" w:rsidP="00C9593E">
            <w:pPr>
              <w:spacing w:before="60" w:after="60"/>
              <w:rPr>
                <w:rFonts w:ascii="Arial" w:hAnsi="Arial" w:cs="Arial"/>
                <w:color w:val="000000"/>
                <w:lang w:val="fr-CA" w:eastAsia="en-CA"/>
              </w:rPr>
            </w:pPr>
            <w:r w:rsidRPr="00735FE9">
              <w:rPr>
                <w:rFonts w:ascii="Arial" w:hAnsi="Arial" w:cs="Arial"/>
                <w:color w:val="000000"/>
                <w:lang w:val="fr-CA" w:eastAsia="en-CA"/>
              </w:rPr>
              <w:t>Déclaration d’élection sans concurrent</w:t>
            </w:r>
          </w:p>
        </w:tc>
        <w:tc>
          <w:tcPr>
            <w:tcW w:w="1476" w:type="dxa"/>
            <w:noWrap/>
            <w:hideMark/>
          </w:tcPr>
          <w:p w14:paraId="4B77E383"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(S.37(1))</w:t>
            </w:r>
          </w:p>
        </w:tc>
      </w:tr>
      <w:tr w:rsidR="00063D66" w:rsidRPr="00735FE9" w14:paraId="048F6AF6" w14:textId="77777777" w:rsidTr="007E387B">
        <w:trPr>
          <w:trHeight w:val="297"/>
          <w:jc w:val="center"/>
        </w:trPr>
        <w:tc>
          <w:tcPr>
            <w:tcW w:w="1475" w:type="dxa"/>
            <w:noWrap/>
            <w:hideMark/>
          </w:tcPr>
          <w:p w14:paraId="6B4E52D4"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EL21 </w:t>
            </w:r>
          </w:p>
        </w:tc>
        <w:tc>
          <w:tcPr>
            <w:tcW w:w="6399" w:type="dxa"/>
            <w:noWrap/>
          </w:tcPr>
          <w:p w14:paraId="36CC8208" w14:textId="36DD08B3" w:rsidR="00C9593E" w:rsidRPr="00735FE9" w:rsidRDefault="006A37DB" w:rsidP="00C9593E">
            <w:pPr>
              <w:spacing w:before="60" w:after="60"/>
              <w:rPr>
                <w:rFonts w:ascii="Arial" w:hAnsi="Arial" w:cs="Arial"/>
                <w:color w:val="000000"/>
                <w:lang w:val="fr-CA" w:eastAsia="en-CA"/>
              </w:rPr>
            </w:pPr>
            <w:r w:rsidRPr="00735FE9">
              <w:rPr>
                <w:rFonts w:ascii="Arial" w:hAnsi="Arial" w:cs="Arial"/>
                <w:color w:val="000000"/>
                <w:lang w:val="fr-CA" w:eastAsia="en-CA"/>
              </w:rPr>
              <w:t>Avis de décès de non-éligibilité d’un candidat</w:t>
            </w:r>
          </w:p>
        </w:tc>
        <w:tc>
          <w:tcPr>
            <w:tcW w:w="1476" w:type="dxa"/>
            <w:noWrap/>
            <w:hideMark/>
          </w:tcPr>
          <w:p w14:paraId="5EA53FDA" w14:textId="00568F85"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(S.39(A</w:t>
            </w:r>
            <w:r w:rsidR="006A37DB" w:rsidRPr="00735FE9">
              <w:rPr>
                <w:rFonts w:ascii="Arial" w:hAnsi="Arial" w:cs="Arial"/>
                <w:color w:val="000000"/>
                <w:lang w:val="fr-CA" w:eastAsia="en-CA"/>
              </w:rPr>
              <w:t xml:space="preserve"> &amp; B</w:t>
            </w:r>
            <w:r w:rsidRPr="00735FE9">
              <w:rPr>
                <w:rFonts w:ascii="Arial" w:hAnsi="Arial" w:cs="Arial"/>
                <w:color w:val="000000"/>
                <w:lang w:val="fr-CA" w:eastAsia="en-CA"/>
              </w:rPr>
              <w:t>))</w:t>
            </w:r>
          </w:p>
        </w:tc>
      </w:tr>
      <w:tr w:rsidR="00063D66" w:rsidRPr="00735FE9" w14:paraId="6C64AC6F" w14:textId="77777777" w:rsidTr="007E387B">
        <w:trPr>
          <w:trHeight w:val="297"/>
          <w:jc w:val="center"/>
        </w:trPr>
        <w:tc>
          <w:tcPr>
            <w:tcW w:w="1475" w:type="dxa"/>
            <w:noWrap/>
            <w:hideMark/>
          </w:tcPr>
          <w:p w14:paraId="0D070DE7"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EL22 </w:t>
            </w:r>
          </w:p>
        </w:tc>
        <w:tc>
          <w:tcPr>
            <w:tcW w:w="6399" w:type="dxa"/>
            <w:noWrap/>
            <w:hideMark/>
          </w:tcPr>
          <w:p w14:paraId="62AD02AD" w14:textId="4F7C23F0" w:rsidR="00C9593E" w:rsidRPr="00735FE9" w:rsidRDefault="006A37DB" w:rsidP="00C9593E">
            <w:pPr>
              <w:spacing w:before="60" w:after="60"/>
              <w:rPr>
                <w:rFonts w:ascii="Arial" w:hAnsi="Arial" w:cs="Arial"/>
                <w:color w:val="000000"/>
                <w:lang w:val="fr-CA" w:eastAsia="en-CA"/>
              </w:rPr>
            </w:pPr>
            <w:r w:rsidRPr="00735FE9">
              <w:rPr>
                <w:rFonts w:ascii="Arial" w:hAnsi="Arial" w:cs="Arial"/>
                <w:color w:val="000000"/>
                <w:lang w:val="fr-CA" w:eastAsia="en-CA"/>
              </w:rPr>
              <w:t>Certificat de liste électorale</w:t>
            </w:r>
            <w:r w:rsidR="00C9593E" w:rsidRPr="00735FE9">
              <w:rPr>
                <w:rFonts w:ascii="Arial" w:hAnsi="Arial" w:cs="Arial"/>
                <w:color w:val="000000"/>
                <w:lang w:val="fr-CA" w:eastAsia="en-CA"/>
              </w:rPr>
              <w:t xml:space="preserve"> </w:t>
            </w:r>
          </w:p>
        </w:tc>
        <w:tc>
          <w:tcPr>
            <w:tcW w:w="1476" w:type="dxa"/>
            <w:noWrap/>
            <w:hideMark/>
          </w:tcPr>
          <w:p w14:paraId="224C83B0"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(S.28(1))</w:t>
            </w:r>
          </w:p>
        </w:tc>
      </w:tr>
      <w:tr w:rsidR="00063D66" w:rsidRPr="005610FB" w14:paraId="329415F6" w14:textId="77777777" w:rsidTr="007E387B">
        <w:trPr>
          <w:trHeight w:val="297"/>
          <w:jc w:val="center"/>
        </w:trPr>
        <w:tc>
          <w:tcPr>
            <w:tcW w:w="1475" w:type="dxa"/>
            <w:noWrap/>
          </w:tcPr>
          <w:p w14:paraId="6D3812AF" w14:textId="1227F45C"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EL23</w:t>
            </w:r>
          </w:p>
        </w:tc>
        <w:tc>
          <w:tcPr>
            <w:tcW w:w="6399" w:type="dxa"/>
            <w:noWrap/>
          </w:tcPr>
          <w:p w14:paraId="1B31C73A" w14:textId="5EA14152" w:rsidR="00C9593E" w:rsidRPr="00735FE9" w:rsidRDefault="006A37DB" w:rsidP="00C9593E">
            <w:pPr>
              <w:spacing w:before="60" w:after="60"/>
              <w:rPr>
                <w:rFonts w:ascii="Arial" w:hAnsi="Arial" w:cs="Arial"/>
                <w:color w:val="000000"/>
                <w:lang w:val="fr-CA" w:eastAsia="en-CA"/>
              </w:rPr>
            </w:pPr>
            <w:r w:rsidRPr="00735FE9">
              <w:rPr>
                <w:rFonts w:ascii="Arial" w:hAnsi="Arial" w:cs="Arial"/>
                <w:color w:val="000000"/>
                <w:lang w:val="fr-CA" w:eastAsia="en-CA"/>
              </w:rPr>
              <w:t>Exemple de contrat de bureau de vote</w:t>
            </w:r>
          </w:p>
        </w:tc>
        <w:tc>
          <w:tcPr>
            <w:tcW w:w="1476" w:type="dxa"/>
            <w:noWrap/>
            <w:hideMark/>
          </w:tcPr>
          <w:p w14:paraId="5FB4B517" w14:textId="77777777" w:rsidR="00C9593E" w:rsidRPr="00735FE9" w:rsidRDefault="00C9593E" w:rsidP="00C9593E">
            <w:pPr>
              <w:spacing w:before="60" w:after="60"/>
              <w:rPr>
                <w:rFonts w:ascii="Arial" w:hAnsi="Arial" w:cs="Arial"/>
                <w:color w:val="000000"/>
                <w:lang w:val="fr-CA" w:eastAsia="en-CA"/>
              </w:rPr>
            </w:pPr>
          </w:p>
        </w:tc>
      </w:tr>
      <w:tr w:rsidR="00063D66" w:rsidRPr="00735FE9" w14:paraId="734A606E" w14:textId="77777777" w:rsidTr="007E387B">
        <w:trPr>
          <w:trHeight w:val="297"/>
          <w:jc w:val="center"/>
        </w:trPr>
        <w:tc>
          <w:tcPr>
            <w:tcW w:w="1475" w:type="dxa"/>
            <w:noWrap/>
            <w:hideMark/>
          </w:tcPr>
          <w:p w14:paraId="761B59B4"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EL24 </w:t>
            </w:r>
          </w:p>
        </w:tc>
        <w:tc>
          <w:tcPr>
            <w:tcW w:w="6399" w:type="dxa"/>
            <w:noWrap/>
          </w:tcPr>
          <w:p w14:paraId="124D3858" w14:textId="11E9DBA3" w:rsidR="00C9593E" w:rsidRPr="00735FE9" w:rsidRDefault="00B932EE" w:rsidP="00C9593E">
            <w:pPr>
              <w:spacing w:before="60" w:after="60"/>
              <w:rPr>
                <w:rFonts w:ascii="Arial" w:hAnsi="Arial" w:cs="Arial"/>
                <w:color w:val="000000"/>
                <w:lang w:val="fr-CA" w:eastAsia="en-CA"/>
              </w:rPr>
            </w:pPr>
            <w:r w:rsidRPr="00735FE9">
              <w:rPr>
                <w:rFonts w:ascii="Arial" w:hAnsi="Arial" w:cs="Arial"/>
                <w:color w:val="000000"/>
                <w:lang w:val="fr-CA" w:eastAsia="en-CA"/>
              </w:rPr>
              <w:t>Exemp</w:t>
            </w:r>
            <w:r w:rsidR="00F500A0" w:rsidRPr="00735FE9">
              <w:rPr>
                <w:rFonts w:ascii="Arial" w:hAnsi="Arial" w:cs="Arial"/>
                <w:color w:val="000000"/>
                <w:lang w:val="fr-CA" w:eastAsia="en-CA"/>
              </w:rPr>
              <w:t>l</w:t>
            </w:r>
            <w:r w:rsidRPr="00735FE9">
              <w:rPr>
                <w:rFonts w:ascii="Arial" w:hAnsi="Arial" w:cs="Arial"/>
                <w:color w:val="000000"/>
                <w:lang w:val="fr-CA" w:eastAsia="en-CA"/>
              </w:rPr>
              <w:t>e d’information d’avis d’élection (pour une annonce dans un journal)</w:t>
            </w:r>
          </w:p>
        </w:tc>
        <w:tc>
          <w:tcPr>
            <w:tcW w:w="1476" w:type="dxa"/>
            <w:noWrap/>
            <w:hideMark/>
          </w:tcPr>
          <w:p w14:paraId="37773573"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(S.40)</w:t>
            </w:r>
          </w:p>
        </w:tc>
      </w:tr>
      <w:tr w:rsidR="00063D66" w:rsidRPr="00735FE9" w14:paraId="6E3336EB" w14:textId="77777777" w:rsidTr="007E387B">
        <w:trPr>
          <w:trHeight w:val="297"/>
          <w:jc w:val="center"/>
        </w:trPr>
        <w:tc>
          <w:tcPr>
            <w:tcW w:w="1475" w:type="dxa"/>
            <w:noWrap/>
            <w:hideMark/>
          </w:tcPr>
          <w:p w14:paraId="07624C22" w14:textId="38404896" w:rsidR="00C9593E" w:rsidRPr="00735FE9" w:rsidRDefault="007E387B" w:rsidP="00C9593E">
            <w:pPr>
              <w:spacing w:before="60" w:after="60"/>
              <w:rPr>
                <w:rFonts w:ascii="Arial" w:hAnsi="Arial" w:cs="Arial"/>
                <w:color w:val="000000"/>
                <w:lang w:val="fr-CA" w:eastAsia="en-CA"/>
              </w:rPr>
            </w:pPr>
            <w:r w:rsidRPr="00735FE9">
              <w:rPr>
                <w:rFonts w:ascii="Arial" w:hAnsi="Arial" w:cs="Arial"/>
                <w:color w:val="000000"/>
                <w:lang w:val="fr-CA" w:eastAsia="en-CA"/>
              </w:rPr>
              <w:t>EL25</w:t>
            </w:r>
            <w:r w:rsidRPr="00735FE9">
              <w:rPr>
                <w:rFonts w:ascii="Arial" w:hAnsi="Arial" w:cs="Arial"/>
                <w:lang w:val="fr-CA" w:eastAsia="en-CA"/>
              </w:rPr>
              <w:t>A</w:t>
            </w:r>
          </w:p>
        </w:tc>
        <w:tc>
          <w:tcPr>
            <w:tcW w:w="6399" w:type="dxa"/>
            <w:noWrap/>
          </w:tcPr>
          <w:p w14:paraId="610F64AE" w14:textId="22449148" w:rsidR="00C9593E" w:rsidRPr="00735FE9" w:rsidRDefault="00B932EE" w:rsidP="00C9593E">
            <w:pPr>
              <w:spacing w:before="60" w:after="60"/>
              <w:rPr>
                <w:rFonts w:ascii="Arial" w:hAnsi="Arial" w:cs="Arial"/>
                <w:color w:val="000000"/>
                <w:lang w:val="fr-CA" w:eastAsia="en-CA"/>
              </w:rPr>
            </w:pPr>
            <w:r w:rsidRPr="00735FE9">
              <w:rPr>
                <w:rFonts w:ascii="Arial" w:hAnsi="Arial" w:cs="Arial"/>
                <w:color w:val="000000"/>
                <w:lang w:val="fr-CA" w:eastAsia="en-CA"/>
              </w:rPr>
              <w:t>Certificat et reçu de bulletins de vote</w:t>
            </w:r>
          </w:p>
        </w:tc>
        <w:tc>
          <w:tcPr>
            <w:tcW w:w="1476" w:type="dxa"/>
            <w:noWrap/>
            <w:hideMark/>
          </w:tcPr>
          <w:p w14:paraId="2696471F"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(S.41(1))</w:t>
            </w:r>
          </w:p>
        </w:tc>
      </w:tr>
      <w:tr w:rsidR="00063D66" w:rsidRPr="00735FE9" w14:paraId="36F9B93E" w14:textId="77777777" w:rsidTr="007E387B">
        <w:trPr>
          <w:trHeight w:val="297"/>
          <w:jc w:val="center"/>
        </w:trPr>
        <w:tc>
          <w:tcPr>
            <w:tcW w:w="1475" w:type="dxa"/>
            <w:noWrap/>
            <w:hideMark/>
          </w:tcPr>
          <w:p w14:paraId="3DCEBA3A"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EL26 </w:t>
            </w:r>
          </w:p>
        </w:tc>
        <w:tc>
          <w:tcPr>
            <w:tcW w:w="6399" w:type="dxa"/>
            <w:noWrap/>
            <w:hideMark/>
          </w:tcPr>
          <w:p w14:paraId="3ECB096E" w14:textId="0960AC20" w:rsidR="00C9593E" w:rsidRPr="00735FE9" w:rsidRDefault="00F500A0" w:rsidP="00C9593E">
            <w:pPr>
              <w:spacing w:before="60" w:after="60"/>
              <w:rPr>
                <w:rFonts w:ascii="Arial" w:hAnsi="Arial" w:cs="Arial"/>
                <w:color w:val="000000"/>
                <w:lang w:val="fr-CA" w:eastAsia="en-CA"/>
              </w:rPr>
            </w:pPr>
            <w:r w:rsidRPr="00735FE9">
              <w:rPr>
                <w:rFonts w:ascii="Arial" w:hAnsi="Arial" w:cs="Arial"/>
                <w:color w:val="000000"/>
                <w:lang w:val="fr-CA" w:eastAsia="en-CA"/>
              </w:rPr>
              <w:t>Serment d’habilitation</w:t>
            </w:r>
          </w:p>
        </w:tc>
        <w:tc>
          <w:tcPr>
            <w:tcW w:w="1476" w:type="dxa"/>
            <w:noWrap/>
            <w:hideMark/>
          </w:tcPr>
          <w:p w14:paraId="0E3589F2"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(S. 52(1) 3)</w:t>
            </w:r>
          </w:p>
        </w:tc>
      </w:tr>
      <w:tr w:rsidR="00063D66" w:rsidRPr="005610FB" w14:paraId="052002D8" w14:textId="77777777" w:rsidTr="007E387B">
        <w:trPr>
          <w:trHeight w:val="297"/>
          <w:jc w:val="center"/>
        </w:trPr>
        <w:tc>
          <w:tcPr>
            <w:tcW w:w="1475" w:type="dxa"/>
            <w:noWrap/>
            <w:hideMark/>
          </w:tcPr>
          <w:p w14:paraId="25445F6F" w14:textId="77777777"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EL27 </w:t>
            </w:r>
          </w:p>
        </w:tc>
        <w:tc>
          <w:tcPr>
            <w:tcW w:w="6399" w:type="dxa"/>
            <w:noWrap/>
            <w:hideMark/>
          </w:tcPr>
          <w:p w14:paraId="4B0DEBFB" w14:textId="152D6ABA" w:rsidR="00C9593E" w:rsidRPr="00735FE9" w:rsidRDefault="00F500A0"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Serment Oral d’un ami ou d’un interprète </w:t>
            </w:r>
          </w:p>
        </w:tc>
        <w:tc>
          <w:tcPr>
            <w:tcW w:w="1476" w:type="dxa"/>
            <w:noWrap/>
            <w:hideMark/>
          </w:tcPr>
          <w:p w14:paraId="7022E109" w14:textId="77777777" w:rsidR="00C9593E" w:rsidRPr="00735FE9" w:rsidRDefault="00C9593E" w:rsidP="00C9593E">
            <w:pPr>
              <w:spacing w:before="60" w:after="60"/>
              <w:rPr>
                <w:rFonts w:ascii="Arial" w:hAnsi="Arial" w:cs="Arial"/>
                <w:color w:val="000000"/>
                <w:lang w:val="fr-CA" w:eastAsia="en-CA"/>
              </w:rPr>
            </w:pPr>
          </w:p>
        </w:tc>
      </w:tr>
      <w:tr w:rsidR="00063D66" w:rsidRPr="005610FB" w14:paraId="56E13C02" w14:textId="77777777" w:rsidTr="007E387B">
        <w:trPr>
          <w:trHeight w:val="297"/>
          <w:jc w:val="center"/>
        </w:trPr>
        <w:tc>
          <w:tcPr>
            <w:tcW w:w="1475" w:type="dxa"/>
            <w:noWrap/>
            <w:hideMark/>
          </w:tcPr>
          <w:p w14:paraId="3819D397" w14:textId="2F182F59" w:rsidR="00C9593E" w:rsidRPr="00735FE9" w:rsidRDefault="00C9593E" w:rsidP="00C9593E">
            <w:pPr>
              <w:spacing w:before="60" w:after="60"/>
              <w:rPr>
                <w:rFonts w:ascii="Arial" w:hAnsi="Arial" w:cs="Arial"/>
                <w:color w:val="000000"/>
                <w:lang w:val="fr-CA" w:eastAsia="en-CA"/>
              </w:rPr>
            </w:pPr>
            <w:r w:rsidRPr="00735FE9">
              <w:rPr>
                <w:rFonts w:ascii="Arial" w:hAnsi="Arial" w:cs="Arial"/>
                <w:color w:val="000000"/>
                <w:lang w:val="fr-CA" w:eastAsia="en-CA"/>
              </w:rPr>
              <w:t xml:space="preserve">EL27A </w:t>
            </w:r>
          </w:p>
        </w:tc>
        <w:tc>
          <w:tcPr>
            <w:tcW w:w="6399" w:type="dxa"/>
            <w:noWrap/>
            <w:hideMark/>
          </w:tcPr>
          <w:p w14:paraId="51D70765" w14:textId="0A6418F2" w:rsidR="00C9593E" w:rsidRPr="00735FE9" w:rsidRDefault="00AD7A30" w:rsidP="00C9593E">
            <w:pPr>
              <w:spacing w:before="60" w:after="60"/>
              <w:rPr>
                <w:rFonts w:ascii="Arial" w:hAnsi="Arial" w:cs="Arial"/>
                <w:color w:val="000000"/>
                <w:lang w:val="fr-CA" w:eastAsia="en-CA"/>
              </w:rPr>
            </w:pPr>
            <w:r w:rsidRPr="00735FE9">
              <w:rPr>
                <w:rFonts w:ascii="Arial" w:hAnsi="Arial" w:cs="Arial"/>
                <w:color w:val="000000"/>
                <w:lang w:val="fr-CA" w:eastAsia="en-CA"/>
              </w:rPr>
              <w:t>Serment de l’électeur demandant l’aide d’un ami</w:t>
            </w:r>
          </w:p>
        </w:tc>
        <w:tc>
          <w:tcPr>
            <w:tcW w:w="1476" w:type="dxa"/>
            <w:noWrap/>
          </w:tcPr>
          <w:p w14:paraId="414388BB" w14:textId="149954B3" w:rsidR="00C9593E" w:rsidRPr="00735FE9" w:rsidRDefault="00C9593E" w:rsidP="00C9593E">
            <w:pPr>
              <w:spacing w:before="60" w:after="60"/>
              <w:rPr>
                <w:rFonts w:ascii="Arial" w:hAnsi="Arial" w:cs="Arial"/>
                <w:color w:val="000000"/>
                <w:lang w:val="fr-CA" w:eastAsia="en-CA"/>
              </w:rPr>
            </w:pPr>
          </w:p>
        </w:tc>
      </w:tr>
      <w:tr w:rsidR="00063D66" w:rsidRPr="00735FE9" w14:paraId="1524C499" w14:textId="77777777" w:rsidTr="007E387B">
        <w:trPr>
          <w:trHeight w:val="297"/>
          <w:jc w:val="center"/>
        </w:trPr>
        <w:tc>
          <w:tcPr>
            <w:tcW w:w="1475" w:type="dxa"/>
            <w:noWrap/>
          </w:tcPr>
          <w:p w14:paraId="06B90523" w14:textId="515E7EE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EL28</w:t>
            </w:r>
          </w:p>
        </w:tc>
        <w:tc>
          <w:tcPr>
            <w:tcW w:w="6399" w:type="dxa"/>
            <w:noWrap/>
          </w:tcPr>
          <w:p w14:paraId="0306D6E7" w14:textId="2F0643EE"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Liste des personnes qui ont voté au scrutin par anticipation</w:t>
            </w:r>
          </w:p>
        </w:tc>
        <w:tc>
          <w:tcPr>
            <w:tcW w:w="1476" w:type="dxa"/>
            <w:noWrap/>
          </w:tcPr>
          <w:p w14:paraId="386EFE76" w14:textId="22515783"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 43(5)(b)</w:t>
            </w:r>
          </w:p>
        </w:tc>
      </w:tr>
      <w:tr w:rsidR="00063D66" w:rsidRPr="00735FE9" w14:paraId="0D3C7C6B" w14:textId="77777777" w:rsidTr="007E387B">
        <w:trPr>
          <w:trHeight w:val="297"/>
          <w:jc w:val="center"/>
        </w:trPr>
        <w:tc>
          <w:tcPr>
            <w:tcW w:w="1475" w:type="dxa"/>
            <w:noWrap/>
            <w:hideMark/>
          </w:tcPr>
          <w:p w14:paraId="19C7FCE9" w14:textId="3C925E1F"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EL29A </w:t>
            </w:r>
          </w:p>
        </w:tc>
        <w:tc>
          <w:tcPr>
            <w:tcW w:w="6399" w:type="dxa"/>
            <w:noWrap/>
            <w:hideMark/>
          </w:tcPr>
          <w:p w14:paraId="283E2481" w14:textId="72F64FEF"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Instructions de vote (dépouillement manuel)</w:t>
            </w:r>
          </w:p>
        </w:tc>
        <w:tc>
          <w:tcPr>
            <w:tcW w:w="1476" w:type="dxa"/>
            <w:noWrap/>
            <w:hideMark/>
          </w:tcPr>
          <w:p w14:paraId="730B22A1"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(S.52(3</w:t>
            </w:r>
            <w:proofErr w:type="gramStart"/>
            <w:r w:rsidRPr="00735FE9">
              <w:rPr>
                <w:rFonts w:ascii="Arial" w:hAnsi="Arial" w:cs="Arial"/>
                <w:color w:val="000000"/>
                <w:lang w:val="fr-CA" w:eastAsia="en-CA"/>
              </w:rPr>
              <w:t>),(</w:t>
            </w:r>
            <w:proofErr w:type="gramEnd"/>
            <w:r w:rsidRPr="00735FE9">
              <w:rPr>
                <w:rFonts w:ascii="Arial" w:hAnsi="Arial" w:cs="Arial"/>
                <w:color w:val="000000"/>
                <w:lang w:val="fr-CA" w:eastAsia="en-CA"/>
              </w:rPr>
              <w:t>4))</w:t>
            </w:r>
          </w:p>
        </w:tc>
      </w:tr>
      <w:tr w:rsidR="00063D66" w:rsidRPr="00735FE9" w14:paraId="25A004AE" w14:textId="77777777" w:rsidTr="007E387B">
        <w:trPr>
          <w:trHeight w:val="297"/>
          <w:jc w:val="center"/>
        </w:trPr>
        <w:tc>
          <w:tcPr>
            <w:tcW w:w="1475" w:type="dxa"/>
            <w:noWrap/>
            <w:hideMark/>
          </w:tcPr>
          <w:p w14:paraId="6C333874"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EL30 </w:t>
            </w:r>
          </w:p>
        </w:tc>
        <w:tc>
          <w:tcPr>
            <w:tcW w:w="6399" w:type="dxa"/>
            <w:noWrap/>
          </w:tcPr>
          <w:p w14:paraId="04099CE6" w14:textId="0CC9BE5C"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Liste des objections au dépouillement des votes (dépouillement manuel)</w:t>
            </w:r>
          </w:p>
        </w:tc>
        <w:tc>
          <w:tcPr>
            <w:tcW w:w="1476" w:type="dxa"/>
            <w:noWrap/>
            <w:hideMark/>
          </w:tcPr>
          <w:p w14:paraId="7FD4E69D"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(S.54(4))</w:t>
            </w:r>
          </w:p>
        </w:tc>
      </w:tr>
      <w:tr w:rsidR="00063D66" w:rsidRPr="00735FE9" w14:paraId="0C6FE45C" w14:textId="77777777" w:rsidTr="007E387B">
        <w:trPr>
          <w:trHeight w:val="297"/>
          <w:jc w:val="center"/>
        </w:trPr>
        <w:tc>
          <w:tcPr>
            <w:tcW w:w="1475" w:type="dxa"/>
            <w:noWrap/>
            <w:hideMark/>
          </w:tcPr>
          <w:p w14:paraId="06E05391" w14:textId="3D1DB84F"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lastRenderedPageBreak/>
              <w:t xml:space="preserve">EL31A </w:t>
            </w:r>
          </w:p>
        </w:tc>
        <w:tc>
          <w:tcPr>
            <w:tcW w:w="6399" w:type="dxa"/>
            <w:noWrap/>
            <w:hideMark/>
          </w:tcPr>
          <w:p w14:paraId="66F298AC" w14:textId="3834719C"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Scrutateur – Déclaration des résultats de l’élection (dépouillement manuel)</w:t>
            </w:r>
          </w:p>
        </w:tc>
        <w:tc>
          <w:tcPr>
            <w:tcW w:w="1476" w:type="dxa"/>
            <w:noWrap/>
            <w:hideMark/>
          </w:tcPr>
          <w:p w14:paraId="03D7E4C4"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(S.55(1) A)</w:t>
            </w:r>
          </w:p>
        </w:tc>
      </w:tr>
      <w:tr w:rsidR="00063D66" w:rsidRPr="00735FE9" w14:paraId="7CC5904F" w14:textId="77777777" w:rsidTr="007E387B">
        <w:trPr>
          <w:trHeight w:val="297"/>
          <w:jc w:val="center"/>
        </w:trPr>
        <w:tc>
          <w:tcPr>
            <w:tcW w:w="1475" w:type="dxa"/>
            <w:noWrap/>
            <w:hideMark/>
          </w:tcPr>
          <w:p w14:paraId="3B9856E4"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EL32 </w:t>
            </w:r>
          </w:p>
        </w:tc>
        <w:tc>
          <w:tcPr>
            <w:tcW w:w="6399" w:type="dxa"/>
            <w:noWrap/>
            <w:hideMark/>
          </w:tcPr>
          <w:p w14:paraId="5E4A4EE1" w14:textId="09CBD7C4"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Déclaration d’un candidat à l’élection</w:t>
            </w:r>
          </w:p>
        </w:tc>
        <w:tc>
          <w:tcPr>
            <w:tcW w:w="1476" w:type="dxa"/>
            <w:noWrap/>
            <w:hideMark/>
          </w:tcPr>
          <w:p w14:paraId="63C0F6B6"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(S.55(4) A)</w:t>
            </w:r>
          </w:p>
        </w:tc>
      </w:tr>
      <w:tr w:rsidR="00063D66" w:rsidRPr="005610FB" w14:paraId="3FD3A481" w14:textId="77777777" w:rsidTr="007E387B">
        <w:trPr>
          <w:trHeight w:val="297"/>
          <w:jc w:val="center"/>
        </w:trPr>
        <w:tc>
          <w:tcPr>
            <w:tcW w:w="1475" w:type="dxa"/>
            <w:noWrap/>
          </w:tcPr>
          <w:p w14:paraId="2711B236" w14:textId="60F7D40B"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EL33</w:t>
            </w:r>
          </w:p>
        </w:tc>
        <w:tc>
          <w:tcPr>
            <w:tcW w:w="6399" w:type="dxa"/>
            <w:noWrap/>
          </w:tcPr>
          <w:p w14:paraId="6CEE8B45" w14:textId="3F80736E"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Déclaration des résultats – règlements ou questions</w:t>
            </w:r>
          </w:p>
        </w:tc>
        <w:tc>
          <w:tcPr>
            <w:tcW w:w="1476" w:type="dxa"/>
            <w:noWrap/>
          </w:tcPr>
          <w:p w14:paraId="1661C51D" w14:textId="77777777" w:rsidR="00AD7A30" w:rsidRPr="00735FE9" w:rsidRDefault="00AD7A30" w:rsidP="00AD7A30">
            <w:pPr>
              <w:spacing w:before="60" w:after="60"/>
              <w:rPr>
                <w:rFonts w:ascii="Arial" w:hAnsi="Arial" w:cs="Arial"/>
                <w:color w:val="000000"/>
                <w:lang w:val="fr-CA" w:eastAsia="en-CA"/>
              </w:rPr>
            </w:pPr>
          </w:p>
        </w:tc>
      </w:tr>
      <w:tr w:rsidR="00063D66" w:rsidRPr="00735FE9" w14:paraId="6A923E02" w14:textId="77777777" w:rsidTr="007E387B">
        <w:trPr>
          <w:trHeight w:val="297"/>
          <w:jc w:val="center"/>
        </w:trPr>
        <w:tc>
          <w:tcPr>
            <w:tcW w:w="1475" w:type="dxa"/>
            <w:noWrap/>
            <w:hideMark/>
          </w:tcPr>
          <w:p w14:paraId="423E31FE"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EL34 </w:t>
            </w:r>
          </w:p>
        </w:tc>
        <w:tc>
          <w:tcPr>
            <w:tcW w:w="6399" w:type="dxa"/>
            <w:noWrap/>
            <w:hideMark/>
          </w:tcPr>
          <w:p w14:paraId="6710AA86" w14:textId="586E6255"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Dispositions statutaires régissant les procédures de vote</w:t>
            </w:r>
          </w:p>
        </w:tc>
        <w:tc>
          <w:tcPr>
            <w:tcW w:w="1476" w:type="dxa"/>
            <w:noWrap/>
            <w:hideMark/>
          </w:tcPr>
          <w:p w14:paraId="056ABAF0"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(S.48, 49)</w:t>
            </w:r>
          </w:p>
        </w:tc>
      </w:tr>
      <w:tr w:rsidR="00063D66" w:rsidRPr="00735FE9" w14:paraId="49AF6021" w14:textId="77777777" w:rsidTr="007E387B">
        <w:trPr>
          <w:trHeight w:val="297"/>
          <w:jc w:val="center"/>
        </w:trPr>
        <w:tc>
          <w:tcPr>
            <w:tcW w:w="1475" w:type="dxa"/>
            <w:noWrap/>
            <w:hideMark/>
          </w:tcPr>
          <w:p w14:paraId="0761D51B"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EL35 </w:t>
            </w:r>
          </w:p>
        </w:tc>
        <w:tc>
          <w:tcPr>
            <w:tcW w:w="6399" w:type="dxa"/>
            <w:noWrap/>
            <w:hideMark/>
          </w:tcPr>
          <w:p w14:paraId="4F392262" w14:textId="37F0AB74"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Avis d’infraction, avis de manœuvres frauduleuses</w:t>
            </w:r>
          </w:p>
        </w:tc>
        <w:tc>
          <w:tcPr>
            <w:tcW w:w="1476" w:type="dxa"/>
            <w:noWrap/>
            <w:hideMark/>
          </w:tcPr>
          <w:p w14:paraId="5DE8DE92"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(S.89)</w:t>
            </w:r>
          </w:p>
        </w:tc>
      </w:tr>
      <w:tr w:rsidR="00063D66" w:rsidRPr="00735FE9" w14:paraId="3AD483B3" w14:textId="77777777" w:rsidTr="007E387B">
        <w:trPr>
          <w:trHeight w:val="297"/>
          <w:jc w:val="center"/>
        </w:trPr>
        <w:tc>
          <w:tcPr>
            <w:tcW w:w="1475" w:type="dxa"/>
            <w:noWrap/>
            <w:hideMark/>
          </w:tcPr>
          <w:p w14:paraId="6807AAB4"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EL36 </w:t>
            </w:r>
          </w:p>
        </w:tc>
        <w:tc>
          <w:tcPr>
            <w:tcW w:w="6399" w:type="dxa"/>
            <w:noWrap/>
            <w:hideMark/>
          </w:tcPr>
          <w:p w14:paraId="092C97A2" w14:textId="6CC322EE"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Renonciation à un poste</w:t>
            </w:r>
          </w:p>
        </w:tc>
        <w:tc>
          <w:tcPr>
            <w:tcW w:w="1476" w:type="dxa"/>
            <w:noWrap/>
            <w:hideMark/>
          </w:tcPr>
          <w:p w14:paraId="0EC1C5F8" w14:textId="51DE766A"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(S.84(1)-(3))</w:t>
            </w:r>
          </w:p>
        </w:tc>
      </w:tr>
      <w:tr w:rsidR="00063D66" w:rsidRPr="00735FE9" w14:paraId="38AC8FF3" w14:textId="77777777" w:rsidTr="007E387B">
        <w:trPr>
          <w:trHeight w:val="297"/>
          <w:jc w:val="center"/>
        </w:trPr>
        <w:tc>
          <w:tcPr>
            <w:tcW w:w="1475" w:type="dxa"/>
            <w:noWrap/>
            <w:hideMark/>
          </w:tcPr>
          <w:p w14:paraId="05CD443F" w14:textId="137187A8"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EL37A</w:t>
            </w:r>
          </w:p>
        </w:tc>
        <w:tc>
          <w:tcPr>
            <w:tcW w:w="6399" w:type="dxa"/>
            <w:noWrap/>
            <w:hideMark/>
          </w:tcPr>
          <w:p w14:paraId="2EBFCCAD" w14:textId="328325A8"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Certificat de </w:t>
            </w:r>
            <w:r w:rsidR="009961C2" w:rsidRPr="00735FE9">
              <w:rPr>
                <w:rFonts w:ascii="Arial" w:hAnsi="Arial" w:cs="Arial"/>
                <w:color w:val="000000"/>
                <w:lang w:val="fr-CA" w:eastAsia="en-CA"/>
              </w:rPr>
              <w:t xml:space="preserve">dépenses maximales de campagne électorale </w:t>
            </w:r>
            <w:r w:rsidR="001B14DE" w:rsidRPr="00735FE9">
              <w:rPr>
                <w:rFonts w:ascii="Arial" w:hAnsi="Arial" w:cs="Arial"/>
                <w:color w:val="000000"/>
                <w:lang w:val="fr-CA" w:eastAsia="en-CA"/>
              </w:rPr>
              <w:t>- Candidats</w:t>
            </w:r>
          </w:p>
        </w:tc>
        <w:tc>
          <w:tcPr>
            <w:tcW w:w="1476" w:type="dxa"/>
            <w:noWrap/>
            <w:hideMark/>
          </w:tcPr>
          <w:p w14:paraId="0F1BCDA3"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(S.76(7))</w:t>
            </w:r>
          </w:p>
        </w:tc>
      </w:tr>
      <w:tr w:rsidR="00063D66" w:rsidRPr="005610FB" w14:paraId="06202696" w14:textId="77777777" w:rsidTr="007E387B">
        <w:trPr>
          <w:trHeight w:val="297"/>
          <w:jc w:val="center"/>
        </w:trPr>
        <w:tc>
          <w:tcPr>
            <w:tcW w:w="1475" w:type="dxa"/>
            <w:noWrap/>
          </w:tcPr>
          <w:p w14:paraId="538804FB" w14:textId="00C461FD"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EL37B</w:t>
            </w:r>
          </w:p>
        </w:tc>
        <w:tc>
          <w:tcPr>
            <w:tcW w:w="6399" w:type="dxa"/>
            <w:noWrap/>
          </w:tcPr>
          <w:p w14:paraId="24340254" w14:textId="347A45FD"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Certificat de </w:t>
            </w:r>
            <w:r w:rsidR="009961C2" w:rsidRPr="00735FE9">
              <w:rPr>
                <w:rFonts w:ascii="Arial" w:hAnsi="Arial" w:cs="Arial"/>
                <w:color w:val="000000"/>
                <w:lang w:val="fr-CA" w:eastAsia="en-CA"/>
              </w:rPr>
              <w:t>mondant maximal des contributions du Candidat à sa campagne</w:t>
            </w:r>
          </w:p>
        </w:tc>
        <w:tc>
          <w:tcPr>
            <w:tcW w:w="1476" w:type="dxa"/>
            <w:noWrap/>
          </w:tcPr>
          <w:p w14:paraId="7A4A0EA1" w14:textId="77777777" w:rsidR="00AD7A30" w:rsidRPr="00735FE9" w:rsidRDefault="00AD7A30" w:rsidP="00AD7A30">
            <w:pPr>
              <w:spacing w:before="60" w:after="60"/>
              <w:rPr>
                <w:rFonts w:ascii="Arial" w:hAnsi="Arial" w:cs="Arial"/>
                <w:color w:val="000000"/>
                <w:lang w:val="fr-CA" w:eastAsia="en-CA"/>
              </w:rPr>
            </w:pPr>
          </w:p>
        </w:tc>
      </w:tr>
      <w:tr w:rsidR="00063D66" w:rsidRPr="005610FB" w14:paraId="0772880E" w14:textId="77777777" w:rsidTr="007E387B">
        <w:trPr>
          <w:trHeight w:val="297"/>
          <w:jc w:val="center"/>
        </w:trPr>
        <w:tc>
          <w:tcPr>
            <w:tcW w:w="1475" w:type="dxa"/>
            <w:noWrap/>
          </w:tcPr>
          <w:p w14:paraId="77CDA312" w14:textId="0FD3037B"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EL37C</w:t>
            </w:r>
          </w:p>
        </w:tc>
        <w:tc>
          <w:tcPr>
            <w:tcW w:w="6399" w:type="dxa"/>
            <w:noWrap/>
          </w:tcPr>
          <w:p w14:paraId="26F5EA58" w14:textId="619CDB15" w:rsidR="00AD7A30" w:rsidRPr="00735FE9" w:rsidRDefault="00672244"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Certificat de </w:t>
            </w:r>
            <w:r w:rsidR="009961C2" w:rsidRPr="00735FE9">
              <w:rPr>
                <w:rFonts w:ascii="Arial" w:hAnsi="Arial" w:cs="Arial"/>
                <w:color w:val="000000"/>
                <w:lang w:val="fr-CA" w:eastAsia="en-CA"/>
              </w:rPr>
              <w:t>dépenses maximales pour les célébrations</w:t>
            </w:r>
            <w:r w:rsidR="00273EEC" w:rsidRPr="00735FE9">
              <w:rPr>
                <w:rFonts w:ascii="Arial" w:hAnsi="Arial" w:cs="Arial"/>
                <w:color w:val="000000"/>
                <w:lang w:val="fr-CA" w:eastAsia="en-CA"/>
              </w:rPr>
              <w:t>, etc.</w:t>
            </w:r>
            <w:r w:rsidR="009961C2" w:rsidRPr="00735FE9">
              <w:rPr>
                <w:rFonts w:ascii="Arial" w:hAnsi="Arial" w:cs="Arial"/>
                <w:color w:val="000000"/>
                <w:lang w:val="fr-CA" w:eastAsia="en-CA"/>
              </w:rPr>
              <w:t xml:space="preserve"> - Candidat</w:t>
            </w:r>
          </w:p>
        </w:tc>
        <w:tc>
          <w:tcPr>
            <w:tcW w:w="1476" w:type="dxa"/>
            <w:noWrap/>
          </w:tcPr>
          <w:p w14:paraId="432BEEBC" w14:textId="77777777" w:rsidR="00AD7A30" w:rsidRPr="00735FE9" w:rsidRDefault="00AD7A30" w:rsidP="00AD7A30">
            <w:pPr>
              <w:spacing w:before="60" w:after="60"/>
              <w:rPr>
                <w:rFonts w:ascii="Arial" w:hAnsi="Arial" w:cs="Arial"/>
                <w:color w:val="000000"/>
                <w:lang w:val="fr-CA" w:eastAsia="en-CA"/>
              </w:rPr>
            </w:pPr>
          </w:p>
        </w:tc>
      </w:tr>
      <w:tr w:rsidR="00063D66" w:rsidRPr="00735FE9" w14:paraId="2006A13C" w14:textId="77777777" w:rsidTr="007E387B">
        <w:trPr>
          <w:trHeight w:val="297"/>
          <w:jc w:val="center"/>
        </w:trPr>
        <w:tc>
          <w:tcPr>
            <w:tcW w:w="1475" w:type="dxa"/>
            <w:noWrap/>
            <w:hideMark/>
          </w:tcPr>
          <w:p w14:paraId="4F1B3DC9"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EL38 </w:t>
            </w:r>
          </w:p>
        </w:tc>
        <w:tc>
          <w:tcPr>
            <w:tcW w:w="6399" w:type="dxa"/>
            <w:noWrap/>
            <w:hideMark/>
          </w:tcPr>
          <w:p w14:paraId="631E200F" w14:textId="7C7BCDF7" w:rsidR="00AD7A30" w:rsidRPr="00735FE9" w:rsidRDefault="009961C2" w:rsidP="00AD7A30">
            <w:pPr>
              <w:spacing w:before="60" w:after="60"/>
              <w:rPr>
                <w:rFonts w:ascii="Arial" w:hAnsi="Arial" w:cs="Arial"/>
                <w:color w:val="000000"/>
                <w:lang w:val="fr-CA" w:eastAsia="en-CA"/>
              </w:rPr>
            </w:pPr>
            <w:r w:rsidRPr="00735FE9">
              <w:rPr>
                <w:rFonts w:ascii="Arial" w:hAnsi="Arial" w:cs="Arial"/>
                <w:color w:val="000000"/>
                <w:lang w:val="fr-CA" w:eastAsia="en-CA"/>
              </w:rPr>
              <w:t>Déclarations de témoins quant à la destruction de bulletins de vote</w:t>
            </w:r>
          </w:p>
        </w:tc>
        <w:tc>
          <w:tcPr>
            <w:tcW w:w="1476" w:type="dxa"/>
            <w:noWrap/>
            <w:hideMark/>
          </w:tcPr>
          <w:p w14:paraId="15C0C9B3"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 88(2))</w:t>
            </w:r>
          </w:p>
        </w:tc>
      </w:tr>
      <w:tr w:rsidR="00063D66" w:rsidRPr="00735FE9" w14:paraId="32A11306" w14:textId="77777777" w:rsidTr="007E387B">
        <w:trPr>
          <w:trHeight w:val="297"/>
          <w:jc w:val="center"/>
        </w:trPr>
        <w:tc>
          <w:tcPr>
            <w:tcW w:w="1475" w:type="dxa"/>
            <w:noWrap/>
            <w:hideMark/>
          </w:tcPr>
          <w:p w14:paraId="39644008"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EL39 </w:t>
            </w:r>
          </w:p>
        </w:tc>
        <w:tc>
          <w:tcPr>
            <w:tcW w:w="6399" w:type="dxa"/>
            <w:noWrap/>
            <w:hideMark/>
          </w:tcPr>
          <w:p w14:paraId="55F94673" w14:textId="3EB3E0F6" w:rsidR="00AD7A30" w:rsidRPr="00735FE9" w:rsidRDefault="009961C2" w:rsidP="00AD7A30">
            <w:pPr>
              <w:spacing w:before="60" w:after="60"/>
              <w:rPr>
                <w:rFonts w:ascii="Arial" w:hAnsi="Arial" w:cs="Arial"/>
                <w:color w:val="000000"/>
                <w:lang w:val="fr-CA" w:eastAsia="en-CA"/>
              </w:rPr>
            </w:pPr>
            <w:r w:rsidRPr="00735FE9">
              <w:rPr>
                <w:rFonts w:ascii="Arial" w:hAnsi="Arial" w:cs="Arial"/>
                <w:color w:val="000000"/>
                <w:lang w:val="fr-CA" w:eastAsia="en-CA"/>
              </w:rPr>
              <w:t>Avis de nouveau dépouillement</w:t>
            </w:r>
          </w:p>
        </w:tc>
        <w:tc>
          <w:tcPr>
            <w:tcW w:w="1476" w:type="dxa"/>
            <w:noWrap/>
            <w:hideMark/>
          </w:tcPr>
          <w:p w14:paraId="571097EC"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(S.56 - 58)</w:t>
            </w:r>
          </w:p>
        </w:tc>
      </w:tr>
      <w:tr w:rsidR="00063D66" w:rsidRPr="00735FE9" w14:paraId="4FF2A9EC" w14:textId="77777777" w:rsidTr="007E387B">
        <w:trPr>
          <w:trHeight w:val="297"/>
          <w:jc w:val="center"/>
        </w:trPr>
        <w:tc>
          <w:tcPr>
            <w:tcW w:w="1475" w:type="dxa"/>
            <w:noWrap/>
            <w:hideMark/>
          </w:tcPr>
          <w:p w14:paraId="6863A24C"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EL40 </w:t>
            </w:r>
          </w:p>
        </w:tc>
        <w:tc>
          <w:tcPr>
            <w:tcW w:w="6399" w:type="dxa"/>
            <w:noWrap/>
            <w:hideMark/>
          </w:tcPr>
          <w:p w14:paraId="515624A3" w14:textId="3D83AC56" w:rsidR="00AD7A30" w:rsidRPr="00735FE9" w:rsidRDefault="009961C2" w:rsidP="00AD7A30">
            <w:pPr>
              <w:spacing w:before="60" w:after="60"/>
              <w:rPr>
                <w:rFonts w:ascii="Arial" w:hAnsi="Arial" w:cs="Arial"/>
                <w:color w:val="000000"/>
                <w:lang w:val="fr-CA" w:eastAsia="en-CA"/>
              </w:rPr>
            </w:pPr>
            <w:r w:rsidRPr="00735FE9">
              <w:rPr>
                <w:rFonts w:ascii="Arial" w:hAnsi="Arial" w:cs="Arial"/>
                <w:color w:val="000000"/>
                <w:lang w:val="fr-CA" w:eastAsia="en-CA"/>
              </w:rPr>
              <w:t>Résultats du nouveau dépouillement</w:t>
            </w:r>
          </w:p>
        </w:tc>
        <w:tc>
          <w:tcPr>
            <w:tcW w:w="1476" w:type="dxa"/>
            <w:noWrap/>
            <w:hideMark/>
          </w:tcPr>
          <w:p w14:paraId="70C851AF"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(S.62(1))</w:t>
            </w:r>
          </w:p>
        </w:tc>
      </w:tr>
      <w:tr w:rsidR="00063D66" w:rsidRPr="00735FE9" w14:paraId="04982DDE" w14:textId="77777777" w:rsidTr="007E387B">
        <w:trPr>
          <w:trHeight w:val="297"/>
          <w:jc w:val="center"/>
        </w:trPr>
        <w:tc>
          <w:tcPr>
            <w:tcW w:w="1475" w:type="dxa"/>
            <w:noWrap/>
            <w:hideMark/>
          </w:tcPr>
          <w:p w14:paraId="2B6DAC9C"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EL41 </w:t>
            </w:r>
          </w:p>
        </w:tc>
        <w:tc>
          <w:tcPr>
            <w:tcW w:w="6399" w:type="dxa"/>
            <w:noWrap/>
            <w:hideMark/>
          </w:tcPr>
          <w:p w14:paraId="2983A966" w14:textId="73C6DA7B" w:rsidR="00AD7A30" w:rsidRPr="00735FE9" w:rsidRDefault="00367D0F" w:rsidP="00AD7A30">
            <w:pPr>
              <w:spacing w:before="60" w:after="60"/>
              <w:rPr>
                <w:rFonts w:ascii="Arial" w:hAnsi="Arial" w:cs="Arial"/>
                <w:color w:val="000000"/>
                <w:lang w:val="fr-CA" w:eastAsia="en-CA"/>
              </w:rPr>
            </w:pPr>
            <w:r w:rsidRPr="00735FE9">
              <w:rPr>
                <w:rFonts w:ascii="Arial" w:hAnsi="Arial" w:cs="Arial"/>
                <w:color w:val="000000"/>
                <w:lang w:val="fr-CA" w:eastAsia="en-CA"/>
              </w:rPr>
              <w:t>Déclaration</w:t>
            </w:r>
            <w:r w:rsidR="00AD7A30" w:rsidRPr="00735FE9">
              <w:rPr>
                <w:rFonts w:ascii="Arial" w:hAnsi="Arial" w:cs="Arial"/>
                <w:color w:val="000000"/>
                <w:lang w:val="fr-CA" w:eastAsia="en-CA"/>
              </w:rPr>
              <w:t xml:space="preserve"> </w:t>
            </w:r>
            <w:r w:rsidRPr="00735FE9">
              <w:rPr>
                <w:rFonts w:ascii="Arial" w:hAnsi="Arial" w:cs="Arial"/>
                <w:color w:val="000000"/>
                <w:lang w:val="fr-CA" w:eastAsia="en-CA"/>
              </w:rPr>
              <w:t>des résultats du nouveau dépouillement</w:t>
            </w:r>
            <w:r w:rsidR="00AD7A30" w:rsidRPr="00735FE9">
              <w:rPr>
                <w:rFonts w:ascii="Arial" w:hAnsi="Arial" w:cs="Arial"/>
                <w:color w:val="000000"/>
                <w:lang w:val="fr-CA" w:eastAsia="en-CA"/>
              </w:rPr>
              <w:t xml:space="preserve"> </w:t>
            </w:r>
          </w:p>
        </w:tc>
        <w:tc>
          <w:tcPr>
            <w:tcW w:w="1476" w:type="dxa"/>
            <w:noWrap/>
            <w:hideMark/>
          </w:tcPr>
          <w:p w14:paraId="3B0687E5"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(S.62(4))</w:t>
            </w:r>
          </w:p>
        </w:tc>
      </w:tr>
      <w:tr w:rsidR="00063D66" w:rsidRPr="00735FE9" w14:paraId="50D9F002" w14:textId="77777777" w:rsidTr="007E387B">
        <w:trPr>
          <w:trHeight w:val="297"/>
          <w:jc w:val="center"/>
        </w:trPr>
        <w:tc>
          <w:tcPr>
            <w:tcW w:w="1475" w:type="dxa"/>
            <w:noWrap/>
            <w:hideMark/>
          </w:tcPr>
          <w:p w14:paraId="5D2450AC" w14:textId="5257C523"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EL42A</w:t>
            </w:r>
          </w:p>
        </w:tc>
        <w:tc>
          <w:tcPr>
            <w:tcW w:w="6399" w:type="dxa"/>
            <w:noWrap/>
            <w:hideMark/>
          </w:tcPr>
          <w:p w14:paraId="5537CB12" w14:textId="38D2C7BE"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Avis au </w:t>
            </w:r>
            <w:r w:rsidR="00B162A4" w:rsidRPr="00735FE9">
              <w:rPr>
                <w:rFonts w:ascii="Arial" w:hAnsi="Arial" w:cs="Arial"/>
                <w:color w:val="000000"/>
                <w:lang w:val="fr-CA" w:eastAsia="en-CA"/>
              </w:rPr>
              <w:t>C</w:t>
            </w:r>
            <w:r w:rsidRPr="00735FE9">
              <w:rPr>
                <w:rFonts w:ascii="Arial" w:hAnsi="Arial" w:cs="Arial"/>
                <w:color w:val="000000"/>
                <w:lang w:val="fr-CA" w:eastAsia="en-CA"/>
              </w:rPr>
              <w:t xml:space="preserve">andidat </w:t>
            </w:r>
            <w:r w:rsidR="00B162A4" w:rsidRPr="00735FE9">
              <w:rPr>
                <w:rFonts w:ascii="Arial" w:hAnsi="Arial" w:cs="Arial"/>
                <w:color w:val="000000"/>
                <w:lang w:val="fr-CA" w:eastAsia="en-CA"/>
              </w:rPr>
              <w:t>– dépôt des états financiers</w:t>
            </w:r>
          </w:p>
        </w:tc>
        <w:tc>
          <w:tcPr>
            <w:tcW w:w="1476" w:type="dxa"/>
            <w:noWrap/>
            <w:hideMark/>
          </w:tcPr>
          <w:p w14:paraId="587663A7"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(S.78(6))</w:t>
            </w:r>
          </w:p>
        </w:tc>
      </w:tr>
      <w:tr w:rsidR="00063D66" w:rsidRPr="005610FB" w14:paraId="25146DF4" w14:textId="77777777" w:rsidTr="007E387B">
        <w:trPr>
          <w:trHeight w:val="297"/>
          <w:jc w:val="center"/>
        </w:trPr>
        <w:tc>
          <w:tcPr>
            <w:tcW w:w="1475" w:type="dxa"/>
            <w:noWrap/>
          </w:tcPr>
          <w:p w14:paraId="2C32C661" w14:textId="75AF9894"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EL42B</w:t>
            </w:r>
          </w:p>
        </w:tc>
        <w:tc>
          <w:tcPr>
            <w:tcW w:w="6399" w:type="dxa"/>
            <w:noWrap/>
          </w:tcPr>
          <w:p w14:paraId="32F14E15" w14:textId="750B80B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Avis au Tiers – dépôt des états financiers</w:t>
            </w:r>
          </w:p>
        </w:tc>
        <w:tc>
          <w:tcPr>
            <w:tcW w:w="1476" w:type="dxa"/>
            <w:noWrap/>
          </w:tcPr>
          <w:p w14:paraId="6E4D431C" w14:textId="77777777" w:rsidR="00AD7A30" w:rsidRPr="00735FE9" w:rsidRDefault="00AD7A30" w:rsidP="00AD7A30">
            <w:pPr>
              <w:spacing w:before="60" w:after="60"/>
              <w:rPr>
                <w:rFonts w:ascii="Arial" w:hAnsi="Arial" w:cs="Arial"/>
                <w:color w:val="000000"/>
                <w:lang w:val="fr-CA" w:eastAsia="en-CA"/>
              </w:rPr>
            </w:pPr>
          </w:p>
        </w:tc>
      </w:tr>
      <w:tr w:rsidR="00063D66" w:rsidRPr="00735FE9" w14:paraId="5398A3F8" w14:textId="77777777" w:rsidTr="007E387B">
        <w:trPr>
          <w:trHeight w:val="297"/>
          <w:jc w:val="center"/>
        </w:trPr>
        <w:tc>
          <w:tcPr>
            <w:tcW w:w="1475" w:type="dxa"/>
            <w:noWrap/>
          </w:tcPr>
          <w:p w14:paraId="4E4895A2" w14:textId="3C630621" w:rsidR="00B162A4" w:rsidRPr="00735FE9" w:rsidRDefault="00B162A4" w:rsidP="00AD7A30">
            <w:pPr>
              <w:spacing w:before="60" w:after="60"/>
              <w:rPr>
                <w:rFonts w:ascii="Arial" w:hAnsi="Arial" w:cs="Arial"/>
                <w:color w:val="000000"/>
                <w:lang w:val="fr-CA" w:eastAsia="en-CA"/>
              </w:rPr>
            </w:pPr>
            <w:r w:rsidRPr="00735FE9">
              <w:rPr>
                <w:rFonts w:ascii="Arial" w:hAnsi="Arial" w:cs="Arial"/>
                <w:color w:val="000000"/>
                <w:lang w:val="fr-CA" w:eastAsia="en-CA"/>
              </w:rPr>
              <w:t>EL43A</w:t>
            </w:r>
          </w:p>
        </w:tc>
        <w:tc>
          <w:tcPr>
            <w:tcW w:w="6399" w:type="dxa"/>
            <w:noWrap/>
          </w:tcPr>
          <w:p w14:paraId="51A13D7E" w14:textId="1A7F819A" w:rsidR="00B162A4" w:rsidRPr="00735FE9" w:rsidRDefault="00B162A4" w:rsidP="00AD7A30">
            <w:pPr>
              <w:spacing w:before="60" w:after="60"/>
              <w:rPr>
                <w:rFonts w:ascii="Arial" w:hAnsi="Arial" w:cs="Arial"/>
                <w:color w:val="000000"/>
                <w:lang w:val="fr-CA" w:eastAsia="en-CA"/>
              </w:rPr>
            </w:pPr>
            <w:r w:rsidRPr="00735FE9">
              <w:rPr>
                <w:rFonts w:ascii="Arial" w:hAnsi="Arial" w:cs="Arial"/>
                <w:color w:val="000000"/>
                <w:lang w:val="fr-CA" w:eastAsia="en-CA"/>
              </w:rPr>
              <w:t>Avis de défaut - Candidat</w:t>
            </w:r>
          </w:p>
        </w:tc>
        <w:tc>
          <w:tcPr>
            <w:tcW w:w="1476" w:type="dxa"/>
            <w:noWrap/>
          </w:tcPr>
          <w:p w14:paraId="31C0FC37" w14:textId="77777777" w:rsidR="00B162A4" w:rsidRPr="00735FE9" w:rsidRDefault="00B162A4" w:rsidP="00AD7A30">
            <w:pPr>
              <w:spacing w:before="60" w:after="60"/>
              <w:rPr>
                <w:rFonts w:ascii="Arial" w:hAnsi="Arial" w:cs="Arial"/>
                <w:color w:val="000000"/>
                <w:lang w:val="fr-CA" w:eastAsia="en-CA"/>
              </w:rPr>
            </w:pPr>
          </w:p>
        </w:tc>
      </w:tr>
      <w:tr w:rsidR="00063D66" w:rsidRPr="00735FE9" w14:paraId="2095A77F" w14:textId="77777777" w:rsidTr="007E387B">
        <w:trPr>
          <w:trHeight w:val="297"/>
          <w:jc w:val="center"/>
        </w:trPr>
        <w:tc>
          <w:tcPr>
            <w:tcW w:w="1475" w:type="dxa"/>
            <w:noWrap/>
            <w:hideMark/>
          </w:tcPr>
          <w:p w14:paraId="53D95D9C" w14:textId="25C382D6"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EL43</w:t>
            </w:r>
            <w:r w:rsidR="00B162A4" w:rsidRPr="00735FE9">
              <w:rPr>
                <w:rFonts w:ascii="Arial" w:hAnsi="Arial" w:cs="Arial"/>
                <w:color w:val="000000"/>
                <w:lang w:val="fr-CA" w:eastAsia="en-CA"/>
              </w:rPr>
              <w:t>B</w:t>
            </w:r>
          </w:p>
        </w:tc>
        <w:tc>
          <w:tcPr>
            <w:tcW w:w="6399" w:type="dxa"/>
            <w:noWrap/>
            <w:hideMark/>
          </w:tcPr>
          <w:p w14:paraId="54E8FE31" w14:textId="4DE85419" w:rsidR="00AD7A30" w:rsidRPr="00735FE9" w:rsidRDefault="00B162A4"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Avis de défaut - </w:t>
            </w:r>
            <w:r w:rsidR="00AD7A30" w:rsidRPr="00735FE9">
              <w:rPr>
                <w:rFonts w:ascii="Arial" w:hAnsi="Arial" w:cs="Arial"/>
                <w:color w:val="000000"/>
                <w:lang w:val="fr-CA" w:eastAsia="en-CA"/>
              </w:rPr>
              <w:t>Tiers</w:t>
            </w:r>
          </w:p>
        </w:tc>
        <w:tc>
          <w:tcPr>
            <w:tcW w:w="1476" w:type="dxa"/>
            <w:noWrap/>
            <w:hideMark/>
          </w:tcPr>
          <w:p w14:paraId="096C7373"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(S.80(3))</w:t>
            </w:r>
          </w:p>
        </w:tc>
      </w:tr>
      <w:tr w:rsidR="00063D66" w:rsidRPr="00735FE9" w14:paraId="4A145E9D" w14:textId="77777777" w:rsidTr="007E387B">
        <w:trPr>
          <w:trHeight w:val="297"/>
          <w:jc w:val="center"/>
        </w:trPr>
        <w:tc>
          <w:tcPr>
            <w:tcW w:w="1475" w:type="dxa"/>
            <w:noWrap/>
          </w:tcPr>
          <w:p w14:paraId="0F0D49BF" w14:textId="6E752C84"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EL44</w:t>
            </w:r>
          </w:p>
        </w:tc>
        <w:tc>
          <w:tcPr>
            <w:tcW w:w="6399" w:type="dxa"/>
            <w:noWrap/>
          </w:tcPr>
          <w:p w14:paraId="0BD2D7B7" w14:textId="5C23B0DC" w:rsidR="00AD7A30" w:rsidRPr="00735FE9" w:rsidRDefault="002C2032" w:rsidP="00AD7A30">
            <w:pPr>
              <w:spacing w:before="60" w:after="60"/>
              <w:rPr>
                <w:rFonts w:ascii="Arial" w:hAnsi="Arial" w:cs="Arial"/>
                <w:color w:val="000000"/>
                <w:lang w:val="fr-CA" w:eastAsia="en-CA"/>
              </w:rPr>
            </w:pPr>
            <w:r w:rsidRPr="00735FE9">
              <w:rPr>
                <w:rFonts w:ascii="Arial" w:hAnsi="Arial" w:cs="Arial"/>
                <w:color w:val="000000"/>
                <w:lang w:val="fr-CA" w:eastAsia="en-CA"/>
              </w:rPr>
              <w:t>Avis d’élection partielle</w:t>
            </w:r>
          </w:p>
        </w:tc>
        <w:tc>
          <w:tcPr>
            <w:tcW w:w="1476" w:type="dxa"/>
            <w:noWrap/>
          </w:tcPr>
          <w:p w14:paraId="32AA4B37" w14:textId="77777777" w:rsidR="00AD7A30" w:rsidRPr="00735FE9" w:rsidRDefault="00AD7A30" w:rsidP="00AD7A30">
            <w:pPr>
              <w:spacing w:before="60" w:after="60"/>
              <w:rPr>
                <w:rFonts w:ascii="Arial" w:hAnsi="Arial" w:cs="Arial"/>
                <w:color w:val="000000"/>
                <w:lang w:val="fr-CA" w:eastAsia="en-CA"/>
              </w:rPr>
            </w:pPr>
          </w:p>
        </w:tc>
      </w:tr>
      <w:tr w:rsidR="00063D66" w:rsidRPr="005610FB" w14:paraId="2C70AA2A" w14:textId="77777777" w:rsidTr="007E387B">
        <w:trPr>
          <w:trHeight w:val="297"/>
          <w:jc w:val="center"/>
        </w:trPr>
        <w:tc>
          <w:tcPr>
            <w:tcW w:w="1475" w:type="dxa"/>
            <w:noWrap/>
          </w:tcPr>
          <w:p w14:paraId="4FA74A5C" w14:textId="20031B11"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EL45A</w:t>
            </w:r>
          </w:p>
        </w:tc>
        <w:tc>
          <w:tcPr>
            <w:tcW w:w="6399" w:type="dxa"/>
            <w:noWrap/>
          </w:tcPr>
          <w:p w14:paraId="5FDC7C91" w14:textId="04BCC262" w:rsidR="00AD7A30" w:rsidRPr="00735FE9" w:rsidRDefault="00EE0000" w:rsidP="00AD7A30">
            <w:pPr>
              <w:spacing w:before="60" w:after="60"/>
              <w:rPr>
                <w:rFonts w:ascii="Arial" w:hAnsi="Arial" w:cs="Arial"/>
                <w:color w:val="000000"/>
                <w:lang w:val="fr-CA" w:eastAsia="en-CA"/>
              </w:rPr>
            </w:pPr>
            <w:r w:rsidRPr="00735FE9">
              <w:rPr>
                <w:rFonts w:ascii="Arial" w:hAnsi="Arial" w:cs="Arial"/>
                <w:color w:val="000000"/>
                <w:lang w:val="fr-CA" w:eastAsia="en-CA"/>
              </w:rPr>
              <w:t>Carte de notification de l’électeur</w:t>
            </w:r>
          </w:p>
        </w:tc>
        <w:tc>
          <w:tcPr>
            <w:tcW w:w="1476" w:type="dxa"/>
            <w:noWrap/>
          </w:tcPr>
          <w:p w14:paraId="28A3BC04" w14:textId="77777777" w:rsidR="00AD7A30" w:rsidRPr="00735FE9" w:rsidRDefault="00AD7A30" w:rsidP="00AD7A30">
            <w:pPr>
              <w:spacing w:before="60" w:after="60"/>
              <w:rPr>
                <w:rFonts w:ascii="Arial" w:hAnsi="Arial" w:cs="Arial"/>
                <w:color w:val="000000"/>
                <w:lang w:val="fr-CA" w:eastAsia="en-CA"/>
              </w:rPr>
            </w:pPr>
          </w:p>
        </w:tc>
      </w:tr>
      <w:tr w:rsidR="00063D66" w:rsidRPr="005610FB" w14:paraId="521F9379" w14:textId="77777777" w:rsidTr="007E387B">
        <w:trPr>
          <w:trHeight w:val="297"/>
          <w:jc w:val="center"/>
        </w:trPr>
        <w:tc>
          <w:tcPr>
            <w:tcW w:w="1475" w:type="dxa"/>
            <w:noWrap/>
          </w:tcPr>
          <w:p w14:paraId="799677A4" w14:textId="07376616"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EL45B</w:t>
            </w:r>
          </w:p>
        </w:tc>
        <w:tc>
          <w:tcPr>
            <w:tcW w:w="6399" w:type="dxa"/>
            <w:noWrap/>
          </w:tcPr>
          <w:p w14:paraId="1C78B7C8" w14:textId="78E04D0E" w:rsidR="00AD7A30" w:rsidRPr="00735FE9" w:rsidRDefault="00273EEC" w:rsidP="00AD7A30">
            <w:pPr>
              <w:spacing w:before="60" w:after="60"/>
              <w:rPr>
                <w:rFonts w:ascii="Arial" w:hAnsi="Arial" w:cs="Arial"/>
                <w:color w:val="000000"/>
                <w:lang w:val="fr-CA" w:eastAsia="en-CA"/>
              </w:rPr>
            </w:pPr>
            <w:r w:rsidRPr="00735FE9">
              <w:rPr>
                <w:rFonts w:ascii="Arial" w:hAnsi="Arial" w:cs="Arial"/>
                <w:color w:val="000000"/>
                <w:lang w:val="fr-CA" w:eastAsia="en-CA"/>
              </w:rPr>
              <w:t>Spécifications de Postes Canada pour les cartes de notification de l’électeur</w:t>
            </w:r>
          </w:p>
        </w:tc>
        <w:tc>
          <w:tcPr>
            <w:tcW w:w="1476" w:type="dxa"/>
            <w:noWrap/>
          </w:tcPr>
          <w:p w14:paraId="5E2F2808" w14:textId="77777777" w:rsidR="00AD7A30" w:rsidRPr="00735FE9" w:rsidRDefault="00AD7A30" w:rsidP="00AD7A30">
            <w:pPr>
              <w:spacing w:before="60" w:after="60"/>
              <w:rPr>
                <w:rFonts w:ascii="Arial" w:hAnsi="Arial" w:cs="Arial"/>
                <w:color w:val="000000"/>
                <w:lang w:val="fr-CA" w:eastAsia="en-CA"/>
              </w:rPr>
            </w:pPr>
          </w:p>
        </w:tc>
      </w:tr>
      <w:tr w:rsidR="00063D66" w:rsidRPr="005610FB" w14:paraId="5DBC8512" w14:textId="77777777" w:rsidTr="007E387B">
        <w:trPr>
          <w:trHeight w:val="297"/>
          <w:jc w:val="center"/>
        </w:trPr>
        <w:tc>
          <w:tcPr>
            <w:tcW w:w="1475" w:type="dxa"/>
            <w:noWrap/>
            <w:hideMark/>
          </w:tcPr>
          <w:p w14:paraId="284766C4"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EL46 </w:t>
            </w:r>
          </w:p>
        </w:tc>
        <w:tc>
          <w:tcPr>
            <w:tcW w:w="6399" w:type="dxa"/>
            <w:noWrap/>
            <w:hideMark/>
          </w:tcPr>
          <w:p w14:paraId="563E2673" w14:textId="687BBBFC" w:rsidR="00AD7A30" w:rsidRPr="00735FE9" w:rsidRDefault="00273EEC" w:rsidP="00AD7A30">
            <w:pPr>
              <w:spacing w:before="60" w:after="60"/>
              <w:rPr>
                <w:rFonts w:ascii="Arial" w:hAnsi="Arial" w:cs="Arial"/>
                <w:color w:val="000000"/>
                <w:lang w:val="fr-CA" w:eastAsia="en-CA"/>
              </w:rPr>
            </w:pPr>
            <w:r w:rsidRPr="00735FE9">
              <w:rPr>
                <w:rFonts w:ascii="Arial" w:hAnsi="Arial" w:cs="Arial"/>
                <w:color w:val="000000"/>
                <w:lang w:val="fr-CA" w:eastAsia="en-CA"/>
              </w:rPr>
              <w:t>Comptabilisation des bulletins de vote</w:t>
            </w:r>
          </w:p>
        </w:tc>
        <w:tc>
          <w:tcPr>
            <w:tcW w:w="1476" w:type="dxa"/>
            <w:noWrap/>
            <w:hideMark/>
          </w:tcPr>
          <w:p w14:paraId="2955DAED" w14:textId="77777777" w:rsidR="00AD7A30" w:rsidRPr="00735FE9" w:rsidRDefault="00AD7A30" w:rsidP="00AD7A30">
            <w:pPr>
              <w:spacing w:before="60" w:after="60"/>
              <w:rPr>
                <w:rFonts w:ascii="Arial" w:hAnsi="Arial" w:cs="Arial"/>
                <w:color w:val="000000"/>
                <w:lang w:val="fr-CA" w:eastAsia="en-CA"/>
              </w:rPr>
            </w:pPr>
          </w:p>
        </w:tc>
      </w:tr>
      <w:tr w:rsidR="00063D66" w:rsidRPr="00735FE9" w14:paraId="3A156522" w14:textId="77777777" w:rsidTr="007E387B">
        <w:trPr>
          <w:trHeight w:val="297"/>
          <w:jc w:val="center"/>
        </w:trPr>
        <w:tc>
          <w:tcPr>
            <w:tcW w:w="1475" w:type="dxa"/>
            <w:noWrap/>
            <w:hideMark/>
          </w:tcPr>
          <w:p w14:paraId="2449EE9D"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EL47 </w:t>
            </w:r>
          </w:p>
        </w:tc>
        <w:tc>
          <w:tcPr>
            <w:tcW w:w="6399" w:type="dxa"/>
            <w:noWrap/>
            <w:hideMark/>
          </w:tcPr>
          <w:p w14:paraId="4353C62A" w14:textId="08DF9A82" w:rsidR="00AD7A30" w:rsidRPr="00735FE9" w:rsidRDefault="00273EEC" w:rsidP="00AD7A30">
            <w:pPr>
              <w:spacing w:before="60" w:after="60"/>
              <w:rPr>
                <w:rFonts w:ascii="Arial" w:hAnsi="Arial" w:cs="Arial"/>
                <w:color w:val="000000"/>
                <w:lang w:val="fr-CA" w:eastAsia="en-CA"/>
              </w:rPr>
            </w:pPr>
            <w:r w:rsidRPr="00735FE9">
              <w:rPr>
                <w:rFonts w:ascii="Arial" w:hAnsi="Arial" w:cs="Arial"/>
                <w:color w:val="000000"/>
                <w:lang w:val="fr-CA" w:eastAsia="en-CA"/>
              </w:rPr>
              <w:t>Candidature du personnel électoral</w:t>
            </w:r>
          </w:p>
        </w:tc>
        <w:tc>
          <w:tcPr>
            <w:tcW w:w="1476" w:type="dxa"/>
            <w:noWrap/>
            <w:hideMark/>
          </w:tcPr>
          <w:p w14:paraId="7FE61DE2" w14:textId="77777777" w:rsidR="00AD7A30" w:rsidRPr="00735FE9" w:rsidRDefault="00AD7A30" w:rsidP="00AD7A30">
            <w:pPr>
              <w:spacing w:before="60" w:after="60"/>
              <w:rPr>
                <w:rFonts w:ascii="Arial" w:hAnsi="Arial" w:cs="Arial"/>
                <w:color w:val="000000"/>
                <w:lang w:val="fr-CA" w:eastAsia="en-CA"/>
              </w:rPr>
            </w:pPr>
          </w:p>
        </w:tc>
      </w:tr>
      <w:tr w:rsidR="00063D66" w:rsidRPr="005610FB" w14:paraId="4F7E4215" w14:textId="77777777" w:rsidTr="007E387B">
        <w:trPr>
          <w:trHeight w:val="297"/>
          <w:jc w:val="center"/>
        </w:trPr>
        <w:tc>
          <w:tcPr>
            <w:tcW w:w="1475" w:type="dxa"/>
            <w:noWrap/>
            <w:hideMark/>
          </w:tcPr>
          <w:p w14:paraId="61D590E8" w14:textId="7777777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 xml:space="preserve">EL48 </w:t>
            </w:r>
          </w:p>
        </w:tc>
        <w:tc>
          <w:tcPr>
            <w:tcW w:w="6399" w:type="dxa"/>
            <w:noWrap/>
            <w:hideMark/>
          </w:tcPr>
          <w:p w14:paraId="59250007" w14:textId="5F83FA4C" w:rsidR="00AD7A30" w:rsidRPr="00735FE9" w:rsidRDefault="00273EEC" w:rsidP="00AD7A30">
            <w:pPr>
              <w:spacing w:before="60" w:after="60"/>
              <w:rPr>
                <w:rFonts w:ascii="Arial" w:hAnsi="Arial" w:cs="Arial"/>
                <w:color w:val="000000"/>
                <w:lang w:val="fr-CA" w:eastAsia="en-CA"/>
              </w:rPr>
            </w:pPr>
            <w:r w:rsidRPr="00735FE9">
              <w:rPr>
                <w:rFonts w:ascii="Arial" w:hAnsi="Arial" w:cs="Arial"/>
                <w:color w:val="000000"/>
                <w:lang w:val="fr-CA" w:eastAsia="en-CA"/>
              </w:rPr>
              <w:t>Exemple d’examen de membre du personnel électoral</w:t>
            </w:r>
          </w:p>
        </w:tc>
        <w:tc>
          <w:tcPr>
            <w:tcW w:w="1476" w:type="dxa"/>
            <w:noWrap/>
            <w:hideMark/>
          </w:tcPr>
          <w:p w14:paraId="7B7EEE05" w14:textId="77777777" w:rsidR="00AD7A30" w:rsidRPr="00735FE9" w:rsidRDefault="00AD7A30" w:rsidP="00AD7A30">
            <w:pPr>
              <w:spacing w:before="60" w:after="60"/>
              <w:rPr>
                <w:rFonts w:ascii="Arial" w:hAnsi="Arial" w:cs="Arial"/>
                <w:color w:val="000000"/>
                <w:lang w:val="fr-CA" w:eastAsia="en-CA"/>
              </w:rPr>
            </w:pPr>
          </w:p>
        </w:tc>
      </w:tr>
      <w:tr w:rsidR="00063D66" w:rsidRPr="005610FB" w14:paraId="700CC2EC" w14:textId="77777777" w:rsidTr="007E387B">
        <w:trPr>
          <w:trHeight w:val="297"/>
          <w:jc w:val="center"/>
        </w:trPr>
        <w:tc>
          <w:tcPr>
            <w:tcW w:w="1475" w:type="dxa"/>
            <w:noWrap/>
          </w:tcPr>
          <w:p w14:paraId="5C31BC8F" w14:textId="049091C7"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EL49A</w:t>
            </w:r>
          </w:p>
        </w:tc>
        <w:tc>
          <w:tcPr>
            <w:tcW w:w="6399" w:type="dxa"/>
            <w:noWrap/>
          </w:tcPr>
          <w:p w14:paraId="7B1BB1AE" w14:textId="0436280A" w:rsidR="00AD7A30" w:rsidRPr="00735FE9" w:rsidRDefault="00273EEC" w:rsidP="00AD7A30">
            <w:pPr>
              <w:spacing w:before="60" w:after="60"/>
              <w:rPr>
                <w:rFonts w:ascii="Arial" w:hAnsi="Arial" w:cs="Arial"/>
                <w:color w:val="000000"/>
                <w:lang w:val="fr-CA" w:eastAsia="en-CA"/>
              </w:rPr>
            </w:pPr>
            <w:r w:rsidRPr="00735FE9">
              <w:rPr>
                <w:rFonts w:ascii="Arial" w:hAnsi="Arial" w:cs="Arial"/>
                <w:color w:val="000000"/>
                <w:lang w:val="fr-CA" w:eastAsia="en-CA"/>
              </w:rPr>
              <w:t>Exemple de bulletin de vote multiple</w:t>
            </w:r>
          </w:p>
        </w:tc>
        <w:tc>
          <w:tcPr>
            <w:tcW w:w="1476" w:type="dxa"/>
            <w:noWrap/>
          </w:tcPr>
          <w:p w14:paraId="707C6A73" w14:textId="77777777" w:rsidR="00AD7A30" w:rsidRPr="00735FE9" w:rsidRDefault="00AD7A30" w:rsidP="00AD7A30">
            <w:pPr>
              <w:spacing w:before="60" w:after="60"/>
              <w:rPr>
                <w:rFonts w:ascii="Arial" w:hAnsi="Arial" w:cs="Arial"/>
                <w:color w:val="000000"/>
                <w:lang w:val="fr-CA" w:eastAsia="en-CA"/>
              </w:rPr>
            </w:pPr>
          </w:p>
        </w:tc>
      </w:tr>
      <w:tr w:rsidR="00063D66" w:rsidRPr="005610FB" w14:paraId="31F24AD6" w14:textId="77777777" w:rsidTr="007E387B">
        <w:trPr>
          <w:trHeight w:val="297"/>
          <w:jc w:val="center"/>
        </w:trPr>
        <w:tc>
          <w:tcPr>
            <w:tcW w:w="1475" w:type="dxa"/>
            <w:noWrap/>
          </w:tcPr>
          <w:p w14:paraId="4579A135" w14:textId="20446A56" w:rsidR="00AD7A30" w:rsidRPr="00735FE9" w:rsidRDefault="00AD7A30" w:rsidP="00AD7A30">
            <w:pPr>
              <w:spacing w:before="60" w:after="60"/>
              <w:rPr>
                <w:rFonts w:ascii="Arial" w:hAnsi="Arial" w:cs="Arial"/>
                <w:color w:val="000000"/>
                <w:lang w:val="fr-CA" w:eastAsia="en-CA"/>
              </w:rPr>
            </w:pPr>
            <w:r w:rsidRPr="00735FE9">
              <w:rPr>
                <w:rFonts w:ascii="Arial" w:hAnsi="Arial" w:cs="Arial"/>
                <w:color w:val="000000"/>
                <w:lang w:val="fr-CA" w:eastAsia="en-CA"/>
              </w:rPr>
              <w:t>EL50</w:t>
            </w:r>
          </w:p>
        </w:tc>
        <w:tc>
          <w:tcPr>
            <w:tcW w:w="6399" w:type="dxa"/>
            <w:noWrap/>
          </w:tcPr>
          <w:p w14:paraId="662A3582" w14:textId="08161716" w:rsidR="00AD7A30" w:rsidRPr="00735FE9" w:rsidRDefault="00273EEC" w:rsidP="00AD7A30">
            <w:pPr>
              <w:spacing w:before="60" w:after="60"/>
              <w:rPr>
                <w:rFonts w:ascii="Arial" w:hAnsi="Arial" w:cs="Arial"/>
                <w:color w:val="000000"/>
                <w:lang w:val="fr-CA" w:eastAsia="en-CA"/>
              </w:rPr>
            </w:pPr>
            <w:r w:rsidRPr="00735FE9">
              <w:rPr>
                <w:rFonts w:ascii="Arial" w:hAnsi="Arial" w:cs="Arial"/>
                <w:color w:val="000000"/>
                <w:lang w:val="fr-CA" w:eastAsia="en-CA"/>
              </w:rPr>
              <w:t>Nomination d’un mandataire pour voter par procuration</w:t>
            </w:r>
          </w:p>
        </w:tc>
        <w:tc>
          <w:tcPr>
            <w:tcW w:w="1476" w:type="dxa"/>
            <w:noWrap/>
          </w:tcPr>
          <w:p w14:paraId="7C53B276" w14:textId="77777777" w:rsidR="00AD7A30" w:rsidRPr="00735FE9" w:rsidRDefault="00AD7A30" w:rsidP="00AD7A30">
            <w:pPr>
              <w:spacing w:before="60" w:after="60"/>
              <w:rPr>
                <w:rFonts w:ascii="Arial" w:hAnsi="Arial" w:cs="Arial"/>
                <w:color w:val="000000"/>
                <w:lang w:val="fr-CA" w:eastAsia="en-CA"/>
              </w:rPr>
            </w:pPr>
          </w:p>
        </w:tc>
      </w:tr>
      <w:tr w:rsidR="00063D66" w:rsidRPr="005610FB" w14:paraId="46B761D9" w14:textId="77777777" w:rsidTr="007E387B">
        <w:trPr>
          <w:trHeight w:val="297"/>
          <w:jc w:val="center"/>
        </w:trPr>
        <w:tc>
          <w:tcPr>
            <w:tcW w:w="1475" w:type="dxa"/>
            <w:noWrap/>
          </w:tcPr>
          <w:p w14:paraId="236D3938" w14:textId="7374955D" w:rsidR="00273EEC" w:rsidRPr="00735FE9" w:rsidRDefault="00273EEC" w:rsidP="00273EEC">
            <w:pPr>
              <w:spacing w:before="60" w:after="60"/>
              <w:rPr>
                <w:rFonts w:ascii="Arial" w:hAnsi="Arial" w:cs="Arial"/>
                <w:color w:val="000000"/>
                <w:lang w:val="fr-CA" w:eastAsia="en-CA"/>
              </w:rPr>
            </w:pPr>
            <w:r w:rsidRPr="00735FE9">
              <w:rPr>
                <w:rFonts w:ascii="Arial" w:hAnsi="Arial" w:cs="Arial"/>
                <w:color w:val="000000"/>
                <w:lang w:val="fr-CA" w:eastAsia="en-CA"/>
              </w:rPr>
              <w:t>EL51A</w:t>
            </w:r>
          </w:p>
        </w:tc>
        <w:tc>
          <w:tcPr>
            <w:tcW w:w="6399" w:type="dxa"/>
            <w:noWrap/>
          </w:tcPr>
          <w:p w14:paraId="3038E82B" w14:textId="24F0CDF2" w:rsidR="00273EEC" w:rsidRPr="00735FE9" w:rsidRDefault="00273EEC" w:rsidP="00273EEC">
            <w:pPr>
              <w:spacing w:before="60" w:after="60"/>
              <w:rPr>
                <w:rFonts w:ascii="Arial" w:hAnsi="Arial" w:cs="Arial"/>
                <w:color w:val="000000"/>
                <w:lang w:val="fr-CA" w:eastAsia="en-CA"/>
              </w:rPr>
            </w:pPr>
            <w:r w:rsidRPr="00735FE9">
              <w:rPr>
                <w:rFonts w:ascii="Arial" w:hAnsi="Arial" w:cs="Arial"/>
                <w:color w:val="000000"/>
                <w:lang w:val="fr-CA" w:eastAsia="en-CA"/>
              </w:rPr>
              <w:t xml:space="preserve">Certificat de dépenses maximales de campagne électorale – Tiers Inscrit </w:t>
            </w:r>
          </w:p>
        </w:tc>
        <w:tc>
          <w:tcPr>
            <w:tcW w:w="1476" w:type="dxa"/>
            <w:noWrap/>
          </w:tcPr>
          <w:p w14:paraId="122F96C3" w14:textId="77777777" w:rsidR="00273EEC" w:rsidRPr="00735FE9" w:rsidRDefault="00273EEC" w:rsidP="00273EEC">
            <w:pPr>
              <w:spacing w:before="60" w:after="60"/>
              <w:rPr>
                <w:rFonts w:ascii="Arial" w:hAnsi="Arial" w:cs="Arial"/>
                <w:color w:val="000000"/>
                <w:lang w:val="fr-CA" w:eastAsia="en-CA"/>
              </w:rPr>
            </w:pPr>
          </w:p>
        </w:tc>
      </w:tr>
      <w:tr w:rsidR="00063D66" w:rsidRPr="005610FB" w14:paraId="43498923" w14:textId="77777777" w:rsidTr="007E387B">
        <w:trPr>
          <w:trHeight w:val="297"/>
          <w:jc w:val="center"/>
        </w:trPr>
        <w:tc>
          <w:tcPr>
            <w:tcW w:w="1475" w:type="dxa"/>
            <w:noWrap/>
          </w:tcPr>
          <w:p w14:paraId="534C2092" w14:textId="3E8ABDDD" w:rsidR="00273EEC" w:rsidRPr="00735FE9" w:rsidRDefault="00273EEC" w:rsidP="00273EEC">
            <w:pPr>
              <w:spacing w:before="60" w:after="60"/>
              <w:rPr>
                <w:rFonts w:ascii="Arial" w:hAnsi="Arial" w:cs="Arial"/>
                <w:color w:val="000000"/>
                <w:lang w:val="fr-CA" w:eastAsia="en-CA"/>
              </w:rPr>
            </w:pPr>
            <w:r w:rsidRPr="00735FE9">
              <w:rPr>
                <w:rFonts w:ascii="Arial" w:hAnsi="Arial" w:cs="Arial"/>
                <w:color w:val="000000"/>
                <w:lang w:val="fr-CA" w:eastAsia="en-CA"/>
              </w:rPr>
              <w:t>EL51B</w:t>
            </w:r>
          </w:p>
        </w:tc>
        <w:tc>
          <w:tcPr>
            <w:tcW w:w="6399" w:type="dxa"/>
            <w:noWrap/>
          </w:tcPr>
          <w:p w14:paraId="2A8A6AEA" w14:textId="02F64705" w:rsidR="00273EEC" w:rsidRPr="00735FE9" w:rsidRDefault="00273EEC" w:rsidP="00273EEC">
            <w:pPr>
              <w:spacing w:before="60" w:after="60"/>
              <w:rPr>
                <w:rFonts w:ascii="Arial" w:hAnsi="Arial" w:cs="Arial"/>
                <w:color w:val="000000"/>
                <w:lang w:val="fr-CA" w:eastAsia="en-CA"/>
              </w:rPr>
            </w:pPr>
            <w:r w:rsidRPr="00735FE9">
              <w:rPr>
                <w:rFonts w:ascii="Arial" w:hAnsi="Arial" w:cs="Arial"/>
                <w:color w:val="000000"/>
                <w:lang w:val="fr-CA" w:eastAsia="en-CA"/>
              </w:rPr>
              <w:t>Certificat de dépenses maximales pour les célébrations, etc. – Tiers Inscrit</w:t>
            </w:r>
          </w:p>
        </w:tc>
        <w:tc>
          <w:tcPr>
            <w:tcW w:w="1476" w:type="dxa"/>
            <w:noWrap/>
          </w:tcPr>
          <w:p w14:paraId="1B345FBD" w14:textId="77777777" w:rsidR="00273EEC" w:rsidRPr="00735FE9" w:rsidRDefault="00273EEC" w:rsidP="00273EEC">
            <w:pPr>
              <w:spacing w:before="60" w:after="60"/>
              <w:rPr>
                <w:rFonts w:ascii="Arial" w:hAnsi="Arial" w:cs="Arial"/>
                <w:color w:val="000000"/>
                <w:lang w:val="fr-CA" w:eastAsia="en-CA"/>
              </w:rPr>
            </w:pPr>
          </w:p>
        </w:tc>
      </w:tr>
      <w:tr w:rsidR="00063D66" w:rsidRPr="005610FB" w14:paraId="1BBDD075" w14:textId="77777777" w:rsidTr="007E387B">
        <w:trPr>
          <w:trHeight w:val="297"/>
          <w:jc w:val="center"/>
        </w:trPr>
        <w:tc>
          <w:tcPr>
            <w:tcW w:w="1475" w:type="dxa"/>
            <w:noWrap/>
          </w:tcPr>
          <w:p w14:paraId="101356DB" w14:textId="58F7DAB3" w:rsidR="00273EEC" w:rsidRPr="00735FE9" w:rsidRDefault="00273EEC" w:rsidP="00273EEC">
            <w:pPr>
              <w:spacing w:before="60" w:after="60"/>
              <w:rPr>
                <w:rFonts w:ascii="Arial" w:hAnsi="Arial" w:cs="Arial"/>
                <w:color w:val="000000"/>
                <w:lang w:val="fr-CA" w:eastAsia="en-CA"/>
              </w:rPr>
            </w:pPr>
            <w:r w:rsidRPr="00735FE9">
              <w:rPr>
                <w:rFonts w:ascii="Arial" w:hAnsi="Arial" w:cs="Arial"/>
                <w:color w:val="000000"/>
                <w:lang w:val="fr-CA" w:eastAsia="en-CA"/>
              </w:rPr>
              <w:t>EL52</w:t>
            </w:r>
          </w:p>
        </w:tc>
        <w:tc>
          <w:tcPr>
            <w:tcW w:w="6399" w:type="dxa"/>
            <w:noWrap/>
          </w:tcPr>
          <w:p w14:paraId="50F7C14F" w14:textId="1D0EDBA1" w:rsidR="00273EEC" w:rsidRPr="00735FE9" w:rsidRDefault="00273EEC" w:rsidP="00273EEC">
            <w:pPr>
              <w:spacing w:before="60" w:after="60"/>
              <w:rPr>
                <w:rFonts w:ascii="Arial" w:hAnsi="Arial" w:cs="Arial"/>
                <w:color w:val="000000"/>
                <w:lang w:val="fr-CA" w:eastAsia="en-CA"/>
              </w:rPr>
            </w:pPr>
            <w:r w:rsidRPr="00735FE9">
              <w:rPr>
                <w:rFonts w:ascii="Arial" w:hAnsi="Arial" w:cs="Arial"/>
                <w:color w:val="000000"/>
                <w:lang w:val="fr-CA" w:eastAsia="en-CA"/>
              </w:rPr>
              <w:t>Consentement à divulguer des renseignements personnels</w:t>
            </w:r>
          </w:p>
        </w:tc>
        <w:tc>
          <w:tcPr>
            <w:tcW w:w="1476" w:type="dxa"/>
            <w:noWrap/>
          </w:tcPr>
          <w:p w14:paraId="4BBFE4EA" w14:textId="77777777" w:rsidR="00273EEC" w:rsidRPr="00735FE9" w:rsidRDefault="00273EEC" w:rsidP="00273EEC">
            <w:pPr>
              <w:spacing w:before="60" w:after="60"/>
              <w:rPr>
                <w:rFonts w:ascii="Arial" w:hAnsi="Arial" w:cs="Arial"/>
                <w:color w:val="000000"/>
                <w:lang w:val="fr-CA" w:eastAsia="en-CA"/>
              </w:rPr>
            </w:pPr>
          </w:p>
        </w:tc>
      </w:tr>
      <w:tr w:rsidR="00063D66" w:rsidRPr="00A60061" w14:paraId="77981149" w14:textId="77777777" w:rsidTr="007E387B">
        <w:trPr>
          <w:trHeight w:val="297"/>
          <w:jc w:val="center"/>
        </w:trPr>
        <w:tc>
          <w:tcPr>
            <w:tcW w:w="1475" w:type="dxa"/>
            <w:noWrap/>
          </w:tcPr>
          <w:p w14:paraId="4C8636A0" w14:textId="585DEDA4" w:rsidR="00273EEC" w:rsidRPr="00735FE9" w:rsidRDefault="00273EEC" w:rsidP="00273EEC">
            <w:pPr>
              <w:spacing w:before="60" w:after="60"/>
              <w:rPr>
                <w:rFonts w:ascii="Arial" w:hAnsi="Arial" w:cs="Arial"/>
                <w:color w:val="000000"/>
                <w:lang w:val="fr-CA" w:eastAsia="en-CA"/>
              </w:rPr>
            </w:pPr>
            <w:r w:rsidRPr="00735FE9">
              <w:rPr>
                <w:rFonts w:ascii="Arial" w:hAnsi="Arial" w:cs="Arial"/>
                <w:color w:val="000000"/>
                <w:lang w:val="fr-CA" w:eastAsia="en-CA"/>
              </w:rPr>
              <w:t>EL54</w:t>
            </w:r>
          </w:p>
        </w:tc>
        <w:tc>
          <w:tcPr>
            <w:tcW w:w="6399" w:type="dxa"/>
            <w:noWrap/>
          </w:tcPr>
          <w:p w14:paraId="53EA8632" w14:textId="0B977D55" w:rsidR="00273EEC" w:rsidRPr="00735FE9" w:rsidRDefault="003A697C" w:rsidP="00273EEC">
            <w:pPr>
              <w:spacing w:before="60" w:after="60"/>
              <w:rPr>
                <w:rFonts w:ascii="Arial" w:hAnsi="Arial" w:cs="Arial"/>
                <w:color w:val="000000"/>
                <w:lang w:val="fr-CA" w:eastAsia="en-CA"/>
              </w:rPr>
            </w:pPr>
            <w:r w:rsidRPr="00735FE9">
              <w:rPr>
                <w:rFonts w:ascii="Arial" w:hAnsi="Arial" w:cs="Arial"/>
                <w:color w:val="000000"/>
                <w:lang w:val="fr-CA" w:eastAsia="en-CA"/>
              </w:rPr>
              <w:t>Bulletin de vote multiple</w:t>
            </w:r>
          </w:p>
        </w:tc>
        <w:tc>
          <w:tcPr>
            <w:tcW w:w="1476" w:type="dxa"/>
            <w:noWrap/>
          </w:tcPr>
          <w:p w14:paraId="672AFF7B" w14:textId="77777777" w:rsidR="00273EEC" w:rsidRPr="00735FE9" w:rsidRDefault="00273EEC" w:rsidP="00273EEC">
            <w:pPr>
              <w:spacing w:before="60" w:after="60"/>
              <w:rPr>
                <w:rFonts w:ascii="Arial" w:hAnsi="Arial" w:cs="Arial"/>
                <w:color w:val="000000"/>
                <w:lang w:val="fr-CA" w:eastAsia="en-CA"/>
              </w:rPr>
            </w:pPr>
          </w:p>
        </w:tc>
      </w:tr>
      <w:bookmarkEnd w:id="28"/>
    </w:tbl>
    <w:p w14:paraId="6EE69986" w14:textId="77777777" w:rsidR="00C06811" w:rsidRPr="00A60061" w:rsidRDefault="00C06811" w:rsidP="005610FB">
      <w:pPr>
        <w:jc w:val="both"/>
        <w:rPr>
          <w:rFonts w:ascii="Arial" w:hAnsi="Arial" w:cs="Arial"/>
          <w:sz w:val="24"/>
          <w:szCs w:val="24"/>
          <w:lang w:val="fr-CA"/>
        </w:rPr>
      </w:pPr>
    </w:p>
    <w:sectPr w:rsidR="00C06811" w:rsidRPr="00A60061" w:rsidSect="002F0BBC">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66165" w14:textId="77777777" w:rsidR="00CB02E9" w:rsidRDefault="00CB02E9" w:rsidP="00A90DD2">
      <w:r>
        <w:separator/>
      </w:r>
    </w:p>
  </w:endnote>
  <w:endnote w:type="continuationSeparator" w:id="0">
    <w:p w14:paraId="4AC80615" w14:textId="77777777" w:rsidR="00CB02E9" w:rsidRDefault="00CB02E9" w:rsidP="00A9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2368" w14:textId="77777777" w:rsidR="00CB02E9" w:rsidRDefault="00CB02E9" w:rsidP="00A90DD2">
    <w:pPr>
      <w:pStyle w:val="Footer"/>
      <w:ind w:left="3240" w:firstLine="4680"/>
    </w:pPr>
    <w:r>
      <w:tab/>
    </w:r>
  </w:p>
  <w:p w14:paraId="37FF286B" w14:textId="07E1C258" w:rsidR="00CB02E9" w:rsidRPr="008453DA" w:rsidRDefault="00CB02E9">
    <w:pPr>
      <w:pStyle w:val="Footer"/>
      <w:rPr>
        <w:rFonts w:asciiTheme="majorHAnsi" w:hAnsiTheme="majorHAnsi" w:cstheme="majorHAnsi"/>
        <w:lang w:val="fr-CA"/>
      </w:rPr>
    </w:pPr>
    <w:r w:rsidRPr="00237D1C">
      <w:rPr>
        <w:rFonts w:asciiTheme="majorHAnsi" w:hAnsiTheme="majorHAnsi" w:cstheme="majorHAnsi"/>
        <w:lang w:val="fr-CA"/>
      </w:rPr>
      <w:t>Canton d’Alfred et Plantagenet – Politiques et procédures électorales 2022</w:t>
    </w:r>
    <w:r w:rsidRPr="008453DA">
      <w:rPr>
        <w:rFonts w:asciiTheme="majorHAnsi" w:hAnsiTheme="majorHAnsi" w:cstheme="majorHAnsi"/>
        <w:lang w:val="fr-CA"/>
      </w:rPr>
      <w:t xml:space="preserve"> </w:t>
    </w:r>
  </w:p>
  <w:p w14:paraId="52BE7054" w14:textId="445B8DDB" w:rsidR="00CB02E9" w:rsidRPr="00A90DD2" w:rsidRDefault="005610FB">
    <w:pPr>
      <w:pStyle w:val="Footer"/>
      <w:rPr>
        <w:rFonts w:asciiTheme="majorHAnsi" w:hAnsiTheme="majorHAnsi" w:cstheme="majorHAnsi"/>
      </w:rPr>
    </w:pPr>
    <w:sdt>
      <w:sdtPr>
        <w:rPr>
          <w:rFonts w:asciiTheme="majorHAnsi" w:hAnsiTheme="majorHAnsi" w:cstheme="majorHAnsi"/>
        </w:rPr>
        <w:id w:val="-1769616900"/>
        <w:docPartObj>
          <w:docPartGallery w:val="Page Numbers (Top of Page)"/>
          <w:docPartUnique/>
        </w:docPartObj>
      </w:sdtPr>
      <w:sdtEndPr/>
      <w:sdtContent>
        <w:r w:rsidR="00CB02E9" w:rsidRPr="008453DA">
          <w:rPr>
            <w:rFonts w:asciiTheme="majorHAnsi" w:hAnsiTheme="majorHAnsi" w:cstheme="majorHAnsi"/>
            <w:lang w:val="fr-CA"/>
          </w:rPr>
          <w:t xml:space="preserve">Page </w:t>
        </w:r>
        <w:r w:rsidR="00CB02E9" w:rsidRPr="00A90DD2">
          <w:rPr>
            <w:rFonts w:asciiTheme="majorHAnsi" w:hAnsiTheme="majorHAnsi" w:cstheme="majorHAnsi"/>
            <w:b/>
            <w:bCs/>
          </w:rPr>
          <w:fldChar w:fldCharType="begin"/>
        </w:r>
        <w:r w:rsidR="00CB02E9" w:rsidRPr="00A90DD2">
          <w:rPr>
            <w:rFonts w:asciiTheme="majorHAnsi" w:hAnsiTheme="majorHAnsi" w:cstheme="majorHAnsi"/>
            <w:b/>
            <w:bCs/>
          </w:rPr>
          <w:instrText xml:space="preserve"> PAGE </w:instrText>
        </w:r>
        <w:r w:rsidR="00CB02E9" w:rsidRPr="00A90DD2">
          <w:rPr>
            <w:rFonts w:asciiTheme="majorHAnsi" w:hAnsiTheme="majorHAnsi" w:cstheme="majorHAnsi"/>
            <w:b/>
            <w:bCs/>
          </w:rPr>
          <w:fldChar w:fldCharType="separate"/>
        </w:r>
        <w:r w:rsidR="00CB02E9">
          <w:rPr>
            <w:rFonts w:asciiTheme="majorHAnsi" w:hAnsiTheme="majorHAnsi" w:cstheme="majorHAnsi"/>
            <w:b/>
            <w:bCs/>
            <w:noProof/>
          </w:rPr>
          <w:t>23</w:t>
        </w:r>
        <w:r w:rsidR="00CB02E9" w:rsidRPr="00A90DD2">
          <w:rPr>
            <w:rFonts w:asciiTheme="majorHAnsi" w:hAnsiTheme="majorHAnsi" w:cstheme="majorHAnsi"/>
            <w:b/>
            <w:bCs/>
          </w:rPr>
          <w:fldChar w:fldCharType="end"/>
        </w:r>
        <w:r w:rsidR="00CB02E9" w:rsidRPr="00A90DD2">
          <w:rPr>
            <w:rFonts w:asciiTheme="majorHAnsi" w:hAnsiTheme="majorHAnsi" w:cstheme="majorHAnsi"/>
          </w:rPr>
          <w:t xml:space="preserve"> </w:t>
        </w:r>
        <w:r w:rsidR="00CB02E9">
          <w:rPr>
            <w:rFonts w:asciiTheme="majorHAnsi" w:hAnsiTheme="majorHAnsi" w:cstheme="majorHAnsi"/>
          </w:rPr>
          <w:t>de</w:t>
        </w:r>
        <w:r w:rsidR="00CB02E9" w:rsidRPr="00A90DD2">
          <w:rPr>
            <w:rFonts w:asciiTheme="majorHAnsi" w:hAnsiTheme="majorHAnsi" w:cstheme="majorHAnsi"/>
          </w:rPr>
          <w:t xml:space="preserve"> </w:t>
        </w:r>
        <w:r w:rsidR="00CB02E9" w:rsidRPr="00A90DD2">
          <w:rPr>
            <w:rFonts w:asciiTheme="majorHAnsi" w:hAnsiTheme="majorHAnsi" w:cstheme="majorHAnsi"/>
            <w:b/>
            <w:bCs/>
          </w:rPr>
          <w:fldChar w:fldCharType="begin"/>
        </w:r>
        <w:r w:rsidR="00CB02E9" w:rsidRPr="00A90DD2">
          <w:rPr>
            <w:rFonts w:asciiTheme="majorHAnsi" w:hAnsiTheme="majorHAnsi" w:cstheme="majorHAnsi"/>
            <w:b/>
            <w:bCs/>
          </w:rPr>
          <w:instrText xml:space="preserve"> NUMPAGES  </w:instrText>
        </w:r>
        <w:r w:rsidR="00CB02E9" w:rsidRPr="00A90DD2">
          <w:rPr>
            <w:rFonts w:asciiTheme="majorHAnsi" w:hAnsiTheme="majorHAnsi" w:cstheme="majorHAnsi"/>
            <w:b/>
            <w:bCs/>
          </w:rPr>
          <w:fldChar w:fldCharType="separate"/>
        </w:r>
        <w:r w:rsidR="00CB02E9">
          <w:rPr>
            <w:rFonts w:asciiTheme="majorHAnsi" w:hAnsiTheme="majorHAnsi" w:cstheme="majorHAnsi"/>
            <w:b/>
            <w:bCs/>
            <w:noProof/>
          </w:rPr>
          <w:t>31</w:t>
        </w:r>
        <w:r w:rsidR="00CB02E9" w:rsidRPr="00A90DD2">
          <w:rPr>
            <w:rFonts w:asciiTheme="majorHAnsi" w:hAnsiTheme="majorHAnsi" w:cstheme="maj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E181E" w14:textId="77777777" w:rsidR="00CB02E9" w:rsidRDefault="00CB02E9" w:rsidP="00A90DD2">
      <w:r>
        <w:separator/>
      </w:r>
    </w:p>
  </w:footnote>
  <w:footnote w:type="continuationSeparator" w:id="0">
    <w:p w14:paraId="2F18824D" w14:textId="77777777" w:rsidR="00CB02E9" w:rsidRDefault="00CB02E9" w:rsidP="00A9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C5240" w14:textId="77777777" w:rsidR="00CB02E9" w:rsidRPr="009A70F7" w:rsidRDefault="00CB02E9" w:rsidP="007D434B">
    <w:pPr>
      <w:pStyle w:val="Header"/>
      <w:rPr>
        <w:lang w:val="fr-CA"/>
      </w:rPr>
    </w:pPr>
    <w:r w:rsidRPr="00192F30">
      <w:rPr>
        <w:rFonts w:ascii="Arial" w:hAnsi="Arial" w:cs="Arial"/>
        <w:i/>
        <w:lang w:val="fr-CA"/>
      </w:rPr>
      <w:t>La version anglaise de ces procédures et formules prévaut sur la version française quant à son interprétation.</w:t>
    </w:r>
  </w:p>
  <w:p w14:paraId="2B1F6FF5" w14:textId="34F9255C" w:rsidR="00CB02E9" w:rsidRPr="001A1EC0" w:rsidRDefault="00CB02E9">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00"/>
    <w:name w:val="AutoList63"/>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26"/>
    <w:multiLevelType w:val="multilevel"/>
    <w:tmpl w:val="00000000"/>
    <w:name w:val="AutoList8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37"/>
    <w:multiLevelType w:val="multilevel"/>
    <w:tmpl w:val="00000000"/>
    <w:name w:val="AutoList1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47"/>
    <w:multiLevelType w:val="multilevel"/>
    <w:tmpl w:val="F9FA7356"/>
    <w:name w:val="AutoList44"/>
    <w:lvl w:ilvl="0">
      <w:start w:val="1"/>
      <w:numFmt w:val="decimal"/>
      <w:pStyle w:val="Level1"/>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3586EF6"/>
    <w:multiLevelType w:val="hybridMultilevel"/>
    <w:tmpl w:val="22E64FC0"/>
    <w:lvl w:ilvl="0" w:tplc="C64E40D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3602702"/>
    <w:multiLevelType w:val="hybridMultilevel"/>
    <w:tmpl w:val="577E1210"/>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4AEC97E8">
      <w:start w:val="1"/>
      <w:numFmt w:val="lowerRoman"/>
      <w:lvlText w:val="(%3)"/>
      <w:lvlJc w:val="left"/>
      <w:pPr>
        <w:ind w:left="2160" w:hanging="180"/>
      </w:pPr>
      <w:rPr>
        <w:rFonts w:hint="default"/>
      </w:rPr>
    </w:lvl>
    <w:lvl w:ilvl="3" w:tplc="5C52379C">
      <w:start w:val="14"/>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3067A"/>
    <w:multiLevelType w:val="hybridMultilevel"/>
    <w:tmpl w:val="3D369A52"/>
    <w:lvl w:ilvl="0" w:tplc="51022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31115"/>
    <w:multiLevelType w:val="hybridMultilevel"/>
    <w:tmpl w:val="15ACE1DC"/>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32F01"/>
    <w:multiLevelType w:val="hybridMultilevel"/>
    <w:tmpl w:val="A4165F10"/>
    <w:name w:val="AutoList1163"/>
    <w:lvl w:ilvl="0" w:tplc="56349AE0">
      <w:start w:val="2"/>
      <w:numFmt w:val="decimal"/>
      <w:lvlText w:val="(%1)"/>
      <w:lvlJc w:val="left"/>
      <w:pPr>
        <w:ind w:left="1440" w:hanging="360"/>
      </w:pPr>
      <w:rPr>
        <w:rFonts w:hint="default"/>
        <w:color w:val="FF000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0D923A06"/>
    <w:multiLevelType w:val="hybridMultilevel"/>
    <w:tmpl w:val="7408C19C"/>
    <w:lvl w:ilvl="0" w:tplc="51022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D7BED"/>
    <w:multiLevelType w:val="hybridMultilevel"/>
    <w:tmpl w:val="192C1CB2"/>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E40AEF86">
      <w:start w:val="1"/>
      <w:numFmt w:val="lowerRoman"/>
      <w:lvlText w:val="(%3)"/>
      <w:lvlJc w:val="left"/>
      <w:pPr>
        <w:ind w:left="2160" w:hanging="180"/>
      </w:pPr>
      <w:rPr>
        <w:rFonts w:hint="default"/>
        <w:color w:val="auto"/>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894097"/>
    <w:multiLevelType w:val="hybridMultilevel"/>
    <w:tmpl w:val="5E0EA86C"/>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7111B"/>
    <w:multiLevelType w:val="hybridMultilevel"/>
    <w:tmpl w:val="F57AF170"/>
    <w:lvl w:ilvl="0" w:tplc="E40AEF86">
      <w:start w:val="1"/>
      <w:numFmt w:val="lowerRoman"/>
      <w:lvlText w:val="(%1)"/>
      <w:lvlJc w:val="left"/>
      <w:pPr>
        <w:ind w:left="3780" w:hanging="180"/>
      </w:pPr>
      <w:rPr>
        <w:rFonts w:hint="default"/>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600009D"/>
    <w:multiLevelType w:val="hybridMultilevel"/>
    <w:tmpl w:val="79E0FF06"/>
    <w:lvl w:ilvl="0" w:tplc="F0603AC4">
      <w:start w:val="1"/>
      <w:numFmt w:val="decimal"/>
      <w:lvlText w:val="(%1)"/>
      <w:lvlJc w:val="left"/>
      <w:pPr>
        <w:ind w:left="720" w:hanging="360"/>
      </w:pPr>
      <w:rPr>
        <w:rFonts w:hint="default"/>
        <w:sz w:val="24"/>
        <w:szCs w:val="24"/>
      </w:rPr>
    </w:lvl>
    <w:lvl w:ilvl="1" w:tplc="510227F6">
      <w:start w:val="1"/>
      <w:numFmt w:val="lowerLetter"/>
      <w:lvlText w:val="(%2)"/>
      <w:lvlJc w:val="left"/>
      <w:pPr>
        <w:ind w:left="1440" w:hanging="360"/>
      </w:pPr>
      <w:rPr>
        <w:rFonts w:hint="default"/>
      </w:rPr>
    </w:lvl>
    <w:lvl w:ilvl="2" w:tplc="510227F6">
      <w:start w:val="1"/>
      <w:numFmt w:val="lowerLetter"/>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333E4E"/>
    <w:multiLevelType w:val="hybridMultilevel"/>
    <w:tmpl w:val="5726E65A"/>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D2882F60">
      <w:start w:val="23"/>
      <w:numFmt w:val="decimal"/>
      <w:lvlText w:val="%3."/>
      <w:lvlJc w:val="left"/>
      <w:pPr>
        <w:ind w:left="2400" w:hanging="4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C34FC4"/>
    <w:multiLevelType w:val="hybridMultilevel"/>
    <w:tmpl w:val="53AEAF00"/>
    <w:lvl w:ilvl="0" w:tplc="37D8B4CA">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510227F6">
      <w:start w:val="1"/>
      <w:numFmt w:val="lowerLetter"/>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230AB1"/>
    <w:multiLevelType w:val="hybridMultilevel"/>
    <w:tmpl w:val="22965E98"/>
    <w:lvl w:ilvl="0" w:tplc="B2CCAF1A">
      <w:start w:val="1"/>
      <w:numFmt w:val="decimal"/>
      <w:lvlText w:val="(%1)"/>
      <w:lvlJc w:val="left"/>
      <w:pPr>
        <w:ind w:left="1129" w:hanging="42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7" w15:restartNumberingAfterBreak="0">
    <w:nsid w:val="29D87063"/>
    <w:multiLevelType w:val="hybridMultilevel"/>
    <w:tmpl w:val="E4124352"/>
    <w:lvl w:ilvl="0" w:tplc="1009000F">
      <w:start w:val="1"/>
      <w:numFmt w:val="decimal"/>
      <w:lvlText w:val="%1."/>
      <w:lvlJc w:val="left"/>
      <w:pPr>
        <w:ind w:left="720" w:hanging="360"/>
      </w:pPr>
    </w:lvl>
    <w:lvl w:ilvl="1" w:tplc="510227F6">
      <w:start w:val="1"/>
      <w:numFmt w:val="lowerLetter"/>
      <w:lvlText w:val="(%2)"/>
      <w:lvlJc w:val="left"/>
      <w:pPr>
        <w:ind w:left="1440" w:hanging="360"/>
      </w:pPr>
      <w:rPr>
        <w:rFonts w:hint="default"/>
      </w:rPr>
    </w:lvl>
    <w:lvl w:ilvl="2" w:tplc="4AEC97E8">
      <w:start w:val="1"/>
      <w:numFmt w:val="lowerRoman"/>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9DD3F86"/>
    <w:multiLevelType w:val="hybridMultilevel"/>
    <w:tmpl w:val="D00046AE"/>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17282"/>
    <w:multiLevelType w:val="hybridMultilevel"/>
    <w:tmpl w:val="D742A624"/>
    <w:lvl w:ilvl="0" w:tplc="7D525A0A">
      <w:start w:val="1"/>
      <w:numFmt w:val="decimal"/>
      <w:lvlText w:val="(%1)"/>
      <w:lvlJc w:val="left"/>
      <w:pPr>
        <w:ind w:left="928" w:hanging="360"/>
      </w:pPr>
      <w:rPr>
        <w:rFonts w:hint="default"/>
        <w:color w:val="auto"/>
      </w:rPr>
    </w:lvl>
    <w:lvl w:ilvl="1" w:tplc="510227F6">
      <w:start w:val="1"/>
      <w:numFmt w:val="lowerLetter"/>
      <w:lvlText w:val="(%2)"/>
      <w:lvlJc w:val="left"/>
      <w:pPr>
        <w:ind w:left="1440" w:hanging="360"/>
      </w:pPr>
      <w:rPr>
        <w:rFonts w:hint="default"/>
      </w:rPr>
    </w:lvl>
    <w:lvl w:ilvl="2" w:tplc="E40AEF86">
      <w:start w:val="1"/>
      <w:numFmt w:val="lowerRoman"/>
      <w:lvlText w:val="(%3)"/>
      <w:lvlJc w:val="left"/>
      <w:pPr>
        <w:ind w:left="2160" w:hanging="180"/>
      </w:pPr>
      <w:rPr>
        <w:rFonts w:hint="default"/>
        <w:color w:val="auto"/>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EB02EB"/>
    <w:multiLevelType w:val="hybridMultilevel"/>
    <w:tmpl w:val="25DCB8E0"/>
    <w:name w:val="AutoList116322"/>
    <w:lvl w:ilvl="0" w:tplc="2AA44986">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2D84F54"/>
    <w:multiLevelType w:val="hybridMultilevel"/>
    <w:tmpl w:val="1E36700C"/>
    <w:lvl w:ilvl="0" w:tplc="51022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4361B"/>
    <w:multiLevelType w:val="hybridMultilevel"/>
    <w:tmpl w:val="E7C2819A"/>
    <w:lvl w:ilvl="0" w:tplc="92B2509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6F21BD"/>
    <w:multiLevelType w:val="hybridMultilevel"/>
    <w:tmpl w:val="58E82F94"/>
    <w:lvl w:ilvl="0" w:tplc="6CF2120A">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3B9B6D33"/>
    <w:multiLevelType w:val="hybridMultilevel"/>
    <w:tmpl w:val="E902A078"/>
    <w:lvl w:ilvl="0" w:tplc="4AEC97E8">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C356A5F"/>
    <w:multiLevelType w:val="hybridMultilevel"/>
    <w:tmpl w:val="7968F622"/>
    <w:lvl w:ilvl="0" w:tplc="F0603AC4">
      <w:start w:val="1"/>
      <w:numFmt w:val="decimal"/>
      <w:lvlText w:val="(%1)"/>
      <w:lvlJc w:val="left"/>
      <w:pPr>
        <w:ind w:left="936" w:hanging="360"/>
      </w:pPr>
      <w:rPr>
        <w:rFonts w:hint="default"/>
      </w:rPr>
    </w:lvl>
    <w:lvl w:ilvl="1" w:tplc="39B8A834">
      <w:start w:val="1"/>
      <w:numFmt w:val="lowerLetter"/>
      <w:lvlText w:val="(%2)"/>
      <w:lvlJc w:val="left"/>
      <w:pPr>
        <w:ind w:left="1656" w:hanging="360"/>
      </w:pPr>
      <w:rPr>
        <w:rFonts w:hint="default"/>
        <w:b w:val="0"/>
      </w:rPr>
    </w:lvl>
    <w:lvl w:ilvl="2" w:tplc="1009001B">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6" w15:restartNumberingAfterBreak="0">
    <w:nsid w:val="3CEC78DB"/>
    <w:multiLevelType w:val="hybridMultilevel"/>
    <w:tmpl w:val="50961F64"/>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A5109"/>
    <w:multiLevelType w:val="hybridMultilevel"/>
    <w:tmpl w:val="FD8EF4BC"/>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84B6E15A">
      <w:start w:val="18"/>
      <w:numFmt w:val="decimal"/>
      <w:lvlText w:val="%3."/>
      <w:lvlJc w:val="left"/>
      <w:pPr>
        <w:ind w:left="2340" w:hanging="360"/>
      </w:pPr>
      <w:rPr>
        <w:rFonts w:hint="default"/>
        <w:sz w:val="2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D872CC0"/>
    <w:multiLevelType w:val="hybridMultilevel"/>
    <w:tmpl w:val="47003062"/>
    <w:name w:val="AutoList11632"/>
    <w:lvl w:ilvl="0" w:tplc="510227F6">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4AEC97E8">
      <w:start w:val="1"/>
      <w:numFmt w:val="lowerRoman"/>
      <w:lvlText w:val="(%3)"/>
      <w:lvlJc w:val="left"/>
      <w:pPr>
        <w:ind w:left="2160" w:hanging="18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0455B69"/>
    <w:multiLevelType w:val="hybridMultilevel"/>
    <w:tmpl w:val="0FA8E7A2"/>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D4F52"/>
    <w:multiLevelType w:val="hybridMultilevel"/>
    <w:tmpl w:val="76065094"/>
    <w:lvl w:ilvl="0" w:tplc="51022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096034"/>
    <w:multiLevelType w:val="hybridMultilevel"/>
    <w:tmpl w:val="D862DE6A"/>
    <w:lvl w:ilvl="0" w:tplc="510227F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BE014C"/>
    <w:multiLevelType w:val="hybridMultilevel"/>
    <w:tmpl w:val="DD14EFB0"/>
    <w:lvl w:ilvl="0" w:tplc="F43A1E7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FA5FF9"/>
    <w:multiLevelType w:val="hybridMultilevel"/>
    <w:tmpl w:val="E8EAD648"/>
    <w:lvl w:ilvl="0" w:tplc="F0603A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FF42D7"/>
    <w:multiLevelType w:val="hybridMultilevel"/>
    <w:tmpl w:val="FFE246DA"/>
    <w:lvl w:ilvl="0" w:tplc="A91E775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6A5690"/>
    <w:multiLevelType w:val="hybridMultilevel"/>
    <w:tmpl w:val="035086B8"/>
    <w:lvl w:ilvl="0" w:tplc="ABB83D2C">
      <w:start w:val="1"/>
      <w:numFmt w:val="decimal"/>
      <w:lvlText w:val="(%1)"/>
      <w:lvlJc w:val="left"/>
      <w:pPr>
        <w:ind w:left="81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4EE26D3D"/>
    <w:multiLevelType w:val="hybridMultilevel"/>
    <w:tmpl w:val="FF18ECB8"/>
    <w:lvl w:ilvl="0" w:tplc="1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7C16C9"/>
    <w:multiLevelType w:val="hybridMultilevel"/>
    <w:tmpl w:val="C982F968"/>
    <w:lvl w:ilvl="0" w:tplc="F0603AC4">
      <w:start w:val="1"/>
      <w:numFmt w:val="decimal"/>
      <w:lvlText w:val="(%1)"/>
      <w:lvlJc w:val="left"/>
      <w:pPr>
        <w:ind w:left="1080" w:hanging="360"/>
      </w:pPr>
      <w:rPr>
        <w:rFonts w:hint="default"/>
      </w:rPr>
    </w:lvl>
    <w:lvl w:ilvl="1" w:tplc="510227F6">
      <w:start w:val="1"/>
      <w:numFmt w:val="lowerLetter"/>
      <w:lvlText w:val="(%2)"/>
      <w:lvlJc w:val="left"/>
      <w:pPr>
        <w:ind w:left="1710" w:hanging="360"/>
      </w:pPr>
      <w:rPr>
        <w:rFonts w:hint="default"/>
      </w:rPr>
    </w:lvl>
    <w:lvl w:ilvl="2" w:tplc="1009001B">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8" w15:restartNumberingAfterBreak="0">
    <w:nsid w:val="50A218F4"/>
    <w:multiLevelType w:val="hybridMultilevel"/>
    <w:tmpl w:val="FFA04BDA"/>
    <w:lvl w:ilvl="0" w:tplc="A6C0A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BE5EC7"/>
    <w:multiLevelType w:val="hybridMultilevel"/>
    <w:tmpl w:val="65B2F462"/>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542500"/>
    <w:multiLevelType w:val="hybridMultilevel"/>
    <w:tmpl w:val="24EA97AE"/>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744EE2"/>
    <w:multiLevelType w:val="hybridMultilevel"/>
    <w:tmpl w:val="0186AB4E"/>
    <w:name w:val="AutoList1122223223"/>
    <w:lvl w:ilvl="0" w:tplc="E364198A">
      <w:start w:val="1"/>
      <w:numFmt w:val="lowerLetter"/>
      <w:lvlText w:val="(%1)"/>
      <w:lvlJc w:val="left"/>
      <w:pPr>
        <w:ind w:left="2204"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2" w15:restartNumberingAfterBreak="0">
    <w:nsid w:val="63AF0A2E"/>
    <w:multiLevelType w:val="hybridMultilevel"/>
    <w:tmpl w:val="459CCF22"/>
    <w:lvl w:ilvl="0" w:tplc="036A30A2">
      <w:start w:val="1"/>
      <w:numFmt w:val="decimal"/>
      <w:lvlText w:val="(%1)"/>
      <w:lvlJc w:val="left"/>
      <w:pPr>
        <w:ind w:left="1137" w:hanging="57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6723779E"/>
    <w:multiLevelType w:val="hybridMultilevel"/>
    <w:tmpl w:val="038A1F1C"/>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CCE64352">
      <w:start w:val="15"/>
      <w:numFmt w:val="decimal"/>
      <w:lvlText w:val="%3."/>
      <w:lvlJc w:val="left"/>
      <w:pPr>
        <w:ind w:left="2400" w:hanging="4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0541B35"/>
    <w:multiLevelType w:val="hybridMultilevel"/>
    <w:tmpl w:val="92A2FD4E"/>
    <w:lvl w:ilvl="0" w:tplc="1E9EEE36">
      <w:start w:val="1"/>
      <w:numFmt w:val="decimal"/>
      <w:lvlText w:val="(%1)"/>
      <w:lvlJc w:val="left"/>
      <w:pPr>
        <w:ind w:left="1080" w:hanging="360"/>
      </w:pPr>
      <w:rPr>
        <w:rFonts w:hint="default"/>
        <w:color w:val="auto"/>
      </w:rPr>
    </w:lvl>
    <w:lvl w:ilvl="1" w:tplc="510227F6">
      <w:start w:val="1"/>
      <w:numFmt w:val="lowerLetter"/>
      <w:lvlText w:val="(%2)"/>
      <w:lvlJc w:val="left"/>
      <w:pPr>
        <w:ind w:left="-351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810" w:hanging="360"/>
      </w:pPr>
    </w:lvl>
    <w:lvl w:ilvl="8" w:tplc="0409001B" w:tentative="1">
      <w:start w:val="1"/>
      <w:numFmt w:val="lowerRoman"/>
      <w:lvlText w:val="%9."/>
      <w:lvlJc w:val="right"/>
      <w:pPr>
        <w:ind w:left="1530" w:hanging="180"/>
      </w:pPr>
    </w:lvl>
  </w:abstractNum>
  <w:abstractNum w:abstractNumId="45" w15:restartNumberingAfterBreak="0">
    <w:nsid w:val="728C39AA"/>
    <w:multiLevelType w:val="hybridMultilevel"/>
    <w:tmpl w:val="CE645AF0"/>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F33189"/>
    <w:multiLevelType w:val="hybridMultilevel"/>
    <w:tmpl w:val="92A2FD4E"/>
    <w:lvl w:ilvl="0" w:tplc="1E9EEE36">
      <w:start w:val="1"/>
      <w:numFmt w:val="decimal"/>
      <w:lvlText w:val="(%1)"/>
      <w:lvlJc w:val="left"/>
      <w:pPr>
        <w:ind w:left="1080" w:hanging="360"/>
      </w:pPr>
      <w:rPr>
        <w:rFonts w:hint="default"/>
        <w:color w:val="auto"/>
      </w:rPr>
    </w:lvl>
    <w:lvl w:ilvl="1" w:tplc="510227F6">
      <w:start w:val="1"/>
      <w:numFmt w:val="lowerLetter"/>
      <w:lvlText w:val="(%2)"/>
      <w:lvlJc w:val="left"/>
      <w:pPr>
        <w:ind w:left="-351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810" w:hanging="360"/>
      </w:pPr>
    </w:lvl>
    <w:lvl w:ilvl="8" w:tplc="0409001B" w:tentative="1">
      <w:start w:val="1"/>
      <w:numFmt w:val="lowerRoman"/>
      <w:lvlText w:val="%9."/>
      <w:lvlJc w:val="right"/>
      <w:pPr>
        <w:ind w:left="1530" w:hanging="180"/>
      </w:pPr>
    </w:lvl>
  </w:abstractNum>
  <w:abstractNum w:abstractNumId="47" w15:restartNumberingAfterBreak="0">
    <w:nsid w:val="75A92103"/>
    <w:multiLevelType w:val="hybridMultilevel"/>
    <w:tmpl w:val="54FE1AC2"/>
    <w:lvl w:ilvl="0" w:tplc="51022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561F49"/>
    <w:multiLevelType w:val="hybridMultilevel"/>
    <w:tmpl w:val="DFEE6CF4"/>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3E364D"/>
    <w:multiLevelType w:val="hybridMultilevel"/>
    <w:tmpl w:val="1DCA32A0"/>
    <w:lvl w:ilvl="0" w:tplc="F0603AC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510227F6">
      <w:start w:val="1"/>
      <w:numFmt w:val="lowerLetter"/>
      <w:lvlText w:val="(%3)"/>
      <w:lvlJc w:val="left"/>
      <w:pPr>
        <w:ind w:left="2520" w:hanging="18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15:restartNumberingAfterBreak="0">
    <w:nsid w:val="7AEF6741"/>
    <w:multiLevelType w:val="hybridMultilevel"/>
    <w:tmpl w:val="E902A078"/>
    <w:lvl w:ilvl="0" w:tplc="4AEC97E8">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7D602CBD"/>
    <w:multiLevelType w:val="hybridMultilevel"/>
    <w:tmpl w:val="90A45F5C"/>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7"/>
  </w:num>
  <w:num w:numId="3">
    <w:abstractNumId w:val="10"/>
  </w:num>
  <w:num w:numId="4">
    <w:abstractNumId w:val="19"/>
  </w:num>
  <w:num w:numId="5">
    <w:abstractNumId w:val="14"/>
  </w:num>
  <w:num w:numId="6">
    <w:abstractNumId w:val="43"/>
  </w:num>
  <w:num w:numId="7">
    <w:abstractNumId w:val="27"/>
  </w:num>
  <w:num w:numId="8">
    <w:abstractNumId w:val="15"/>
  </w:num>
  <w:num w:numId="9">
    <w:abstractNumId w:val="13"/>
  </w:num>
  <w:num w:numId="10">
    <w:abstractNumId w:val="2"/>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pStyle w:val="Level4"/>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1">
    <w:abstractNumId w:val="22"/>
  </w:num>
  <w:num w:numId="12">
    <w:abstractNumId w:val="38"/>
  </w:num>
  <w:num w:numId="13">
    <w:abstractNumId w:val="40"/>
  </w:num>
  <w:num w:numId="14">
    <w:abstractNumId w:val="31"/>
  </w:num>
  <w:num w:numId="15">
    <w:abstractNumId w:val="50"/>
  </w:num>
  <w:num w:numId="16">
    <w:abstractNumId w:val="24"/>
  </w:num>
  <w:num w:numId="17">
    <w:abstractNumId w:val="33"/>
  </w:num>
  <w:num w:numId="18">
    <w:abstractNumId w:val="12"/>
  </w:num>
  <w:num w:numId="19">
    <w:abstractNumId w:val="3"/>
  </w:num>
  <w:num w:numId="20">
    <w:abstractNumId w:val="47"/>
  </w:num>
  <w:num w:numId="21">
    <w:abstractNumId w:val="32"/>
  </w:num>
  <w:num w:numId="22">
    <w:abstractNumId w:val="34"/>
  </w:num>
  <w:num w:numId="23">
    <w:abstractNumId w:val="6"/>
  </w:num>
  <w:num w:numId="24">
    <w:abstractNumId w:val="5"/>
  </w:num>
  <w:num w:numId="25">
    <w:abstractNumId w:val="29"/>
  </w:num>
  <w:num w:numId="26">
    <w:abstractNumId w:val="45"/>
  </w:num>
  <w:num w:numId="27">
    <w:abstractNumId w:val="48"/>
  </w:num>
  <w:num w:numId="28">
    <w:abstractNumId w:val="26"/>
  </w:num>
  <w:num w:numId="29">
    <w:abstractNumId w:val="30"/>
  </w:num>
  <w:num w:numId="30">
    <w:abstractNumId w:val="21"/>
  </w:num>
  <w:num w:numId="31">
    <w:abstractNumId w:val="18"/>
  </w:num>
  <w:num w:numId="32">
    <w:abstractNumId w:val="9"/>
  </w:num>
  <w:num w:numId="33">
    <w:abstractNumId w:val="51"/>
  </w:num>
  <w:num w:numId="34">
    <w:abstractNumId w:val="39"/>
  </w:num>
  <w:num w:numId="35">
    <w:abstractNumId w:val="36"/>
  </w:num>
  <w:num w:numId="36">
    <w:abstractNumId w:val="11"/>
  </w:num>
  <w:num w:numId="37">
    <w:abstractNumId w:val="7"/>
  </w:num>
  <w:num w:numId="38">
    <w:abstractNumId w:val="44"/>
  </w:num>
  <w:num w:numId="39">
    <w:abstractNumId w:val="37"/>
  </w:num>
  <w:num w:numId="40">
    <w:abstractNumId w:val="49"/>
  </w:num>
  <w:num w:numId="41">
    <w:abstractNumId w:val="25"/>
  </w:num>
  <w:num w:numId="42">
    <w:abstractNumId w:val="4"/>
  </w:num>
  <w:num w:numId="43">
    <w:abstractNumId w:val="23"/>
  </w:num>
  <w:num w:numId="44">
    <w:abstractNumId w:val="42"/>
  </w:num>
  <w:num w:numId="45">
    <w:abstractNumId w:val="16"/>
  </w:num>
  <w:num w:numId="46">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Empty"/>
    <w:docVar w:name="TermBaseURL" w:val="empty"/>
    <w:docVar w:name="TextBases" w:val="TextBase TMs\Plantagenet"/>
    <w:docVar w:name="TextBaseURL" w:val="empty"/>
    <w:docVar w:name="UILng" w:val="en"/>
  </w:docVars>
  <w:rsids>
    <w:rsidRoot w:val="00376BE0"/>
    <w:rsid w:val="00000226"/>
    <w:rsid w:val="00007AE4"/>
    <w:rsid w:val="00011ABF"/>
    <w:rsid w:val="00013B94"/>
    <w:rsid w:val="00013C80"/>
    <w:rsid w:val="0001504A"/>
    <w:rsid w:val="000152FE"/>
    <w:rsid w:val="00017DC3"/>
    <w:rsid w:val="000247D7"/>
    <w:rsid w:val="000253D6"/>
    <w:rsid w:val="000326DB"/>
    <w:rsid w:val="000336D9"/>
    <w:rsid w:val="0003373E"/>
    <w:rsid w:val="00034EA5"/>
    <w:rsid w:val="00035680"/>
    <w:rsid w:val="00036B3A"/>
    <w:rsid w:val="00040594"/>
    <w:rsid w:val="00040831"/>
    <w:rsid w:val="0004205E"/>
    <w:rsid w:val="00042BE8"/>
    <w:rsid w:val="0004562C"/>
    <w:rsid w:val="00046371"/>
    <w:rsid w:val="0004647B"/>
    <w:rsid w:val="0005010D"/>
    <w:rsid w:val="0005775C"/>
    <w:rsid w:val="00060EAA"/>
    <w:rsid w:val="00062A87"/>
    <w:rsid w:val="00063B6C"/>
    <w:rsid w:val="00063D66"/>
    <w:rsid w:val="00066073"/>
    <w:rsid w:val="00066F82"/>
    <w:rsid w:val="00070C0D"/>
    <w:rsid w:val="0007199B"/>
    <w:rsid w:val="00072F8D"/>
    <w:rsid w:val="00073CBB"/>
    <w:rsid w:val="0007525C"/>
    <w:rsid w:val="00075830"/>
    <w:rsid w:val="00075E84"/>
    <w:rsid w:val="0008217C"/>
    <w:rsid w:val="00082BA4"/>
    <w:rsid w:val="00082F6B"/>
    <w:rsid w:val="00083022"/>
    <w:rsid w:val="00092801"/>
    <w:rsid w:val="00092F04"/>
    <w:rsid w:val="00092F67"/>
    <w:rsid w:val="0009322F"/>
    <w:rsid w:val="00094D2C"/>
    <w:rsid w:val="000973E1"/>
    <w:rsid w:val="000A0167"/>
    <w:rsid w:val="000A08D6"/>
    <w:rsid w:val="000A0A74"/>
    <w:rsid w:val="000A2AB5"/>
    <w:rsid w:val="000A3A6F"/>
    <w:rsid w:val="000A3CF9"/>
    <w:rsid w:val="000A5855"/>
    <w:rsid w:val="000A6B05"/>
    <w:rsid w:val="000B0DDE"/>
    <w:rsid w:val="000B132E"/>
    <w:rsid w:val="000B13B7"/>
    <w:rsid w:val="000B4461"/>
    <w:rsid w:val="000C217E"/>
    <w:rsid w:val="000C3372"/>
    <w:rsid w:val="000C4C13"/>
    <w:rsid w:val="000C649D"/>
    <w:rsid w:val="000C6969"/>
    <w:rsid w:val="000C7E44"/>
    <w:rsid w:val="000D02F4"/>
    <w:rsid w:val="000D37E9"/>
    <w:rsid w:val="000D6349"/>
    <w:rsid w:val="000D650A"/>
    <w:rsid w:val="000D69E7"/>
    <w:rsid w:val="000D7970"/>
    <w:rsid w:val="000E0FC1"/>
    <w:rsid w:val="000E151C"/>
    <w:rsid w:val="000E2483"/>
    <w:rsid w:val="000E3618"/>
    <w:rsid w:val="000E380C"/>
    <w:rsid w:val="000E4605"/>
    <w:rsid w:val="000E6A67"/>
    <w:rsid w:val="000F02FD"/>
    <w:rsid w:val="000F0B55"/>
    <w:rsid w:val="000F1119"/>
    <w:rsid w:val="000F1714"/>
    <w:rsid w:val="000F21DA"/>
    <w:rsid w:val="000F2400"/>
    <w:rsid w:val="000F2706"/>
    <w:rsid w:val="000F2D54"/>
    <w:rsid w:val="000F4D42"/>
    <w:rsid w:val="000F7CBA"/>
    <w:rsid w:val="00100215"/>
    <w:rsid w:val="001013F7"/>
    <w:rsid w:val="00101755"/>
    <w:rsid w:val="00101D46"/>
    <w:rsid w:val="00102500"/>
    <w:rsid w:val="00102607"/>
    <w:rsid w:val="00103153"/>
    <w:rsid w:val="00103CDE"/>
    <w:rsid w:val="001048D3"/>
    <w:rsid w:val="001050EB"/>
    <w:rsid w:val="001054C4"/>
    <w:rsid w:val="001067A3"/>
    <w:rsid w:val="00107084"/>
    <w:rsid w:val="00111683"/>
    <w:rsid w:val="00112C20"/>
    <w:rsid w:val="001202A2"/>
    <w:rsid w:val="00120919"/>
    <w:rsid w:val="0012157C"/>
    <w:rsid w:val="00122D96"/>
    <w:rsid w:val="00122F1C"/>
    <w:rsid w:val="00123941"/>
    <w:rsid w:val="00124592"/>
    <w:rsid w:val="00125E98"/>
    <w:rsid w:val="001262B9"/>
    <w:rsid w:val="00126FF0"/>
    <w:rsid w:val="00131359"/>
    <w:rsid w:val="00132C9D"/>
    <w:rsid w:val="001342D5"/>
    <w:rsid w:val="001346BC"/>
    <w:rsid w:val="0013554C"/>
    <w:rsid w:val="0013710C"/>
    <w:rsid w:val="001372D0"/>
    <w:rsid w:val="00141DD1"/>
    <w:rsid w:val="00142421"/>
    <w:rsid w:val="001461E3"/>
    <w:rsid w:val="0014798B"/>
    <w:rsid w:val="00147D09"/>
    <w:rsid w:val="00150F40"/>
    <w:rsid w:val="001524C1"/>
    <w:rsid w:val="00152D6F"/>
    <w:rsid w:val="00153607"/>
    <w:rsid w:val="001537C1"/>
    <w:rsid w:val="00155BF7"/>
    <w:rsid w:val="001569EE"/>
    <w:rsid w:val="00157E5F"/>
    <w:rsid w:val="0016187D"/>
    <w:rsid w:val="00161E91"/>
    <w:rsid w:val="0016232E"/>
    <w:rsid w:val="00163620"/>
    <w:rsid w:val="00171C6C"/>
    <w:rsid w:val="00172A3E"/>
    <w:rsid w:val="00172E1C"/>
    <w:rsid w:val="001732C8"/>
    <w:rsid w:val="001734F2"/>
    <w:rsid w:val="00173A47"/>
    <w:rsid w:val="00174550"/>
    <w:rsid w:val="00177D95"/>
    <w:rsid w:val="00180E27"/>
    <w:rsid w:val="00180E6E"/>
    <w:rsid w:val="00181DDD"/>
    <w:rsid w:val="00184C17"/>
    <w:rsid w:val="00185717"/>
    <w:rsid w:val="0018579B"/>
    <w:rsid w:val="001858BF"/>
    <w:rsid w:val="00190B7D"/>
    <w:rsid w:val="00191563"/>
    <w:rsid w:val="0019421F"/>
    <w:rsid w:val="00195AF8"/>
    <w:rsid w:val="001A1EC0"/>
    <w:rsid w:val="001A281C"/>
    <w:rsid w:val="001A3474"/>
    <w:rsid w:val="001A4EEE"/>
    <w:rsid w:val="001A7199"/>
    <w:rsid w:val="001A772B"/>
    <w:rsid w:val="001B14DE"/>
    <w:rsid w:val="001B21D4"/>
    <w:rsid w:val="001B267E"/>
    <w:rsid w:val="001B3696"/>
    <w:rsid w:val="001B499D"/>
    <w:rsid w:val="001B49A8"/>
    <w:rsid w:val="001B508F"/>
    <w:rsid w:val="001C35C4"/>
    <w:rsid w:val="001C47C8"/>
    <w:rsid w:val="001C61E8"/>
    <w:rsid w:val="001C6E1A"/>
    <w:rsid w:val="001D0480"/>
    <w:rsid w:val="001D321D"/>
    <w:rsid w:val="001D507B"/>
    <w:rsid w:val="001D54B3"/>
    <w:rsid w:val="001D5F50"/>
    <w:rsid w:val="001D6CF7"/>
    <w:rsid w:val="001D738C"/>
    <w:rsid w:val="001E24C5"/>
    <w:rsid w:val="001E2CE9"/>
    <w:rsid w:val="001E2EA8"/>
    <w:rsid w:val="001E33EA"/>
    <w:rsid w:val="001E3EBA"/>
    <w:rsid w:val="001F0FBB"/>
    <w:rsid w:val="001F1548"/>
    <w:rsid w:val="001F321E"/>
    <w:rsid w:val="001F44A4"/>
    <w:rsid w:val="001F5BEA"/>
    <w:rsid w:val="0020046F"/>
    <w:rsid w:val="0020065C"/>
    <w:rsid w:val="00201C42"/>
    <w:rsid w:val="00203B64"/>
    <w:rsid w:val="00204335"/>
    <w:rsid w:val="002100D0"/>
    <w:rsid w:val="00212F9C"/>
    <w:rsid w:val="00213FF2"/>
    <w:rsid w:val="00214EB2"/>
    <w:rsid w:val="002165D2"/>
    <w:rsid w:val="002213C2"/>
    <w:rsid w:val="002225B8"/>
    <w:rsid w:val="00224B84"/>
    <w:rsid w:val="00225210"/>
    <w:rsid w:val="002257F3"/>
    <w:rsid w:val="002377B1"/>
    <w:rsid w:val="00237D1C"/>
    <w:rsid w:val="00240DF8"/>
    <w:rsid w:val="00240EBA"/>
    <w:rsid w:val="00241638"/>
    <w:rsid w:val="002426A5"/>
    <w:rsid w:val="00243B92"/>
    <w:rsid w:val="00244ADD"/>
    <w:rsid w:val="00245332"/>
    <w:rsid w:val="00246AA2"/>
    <w:rsid w:val="00246F7B"/>
    <w:rsid w:val="00247833"/>
    <w:rsid w:val="00250EBF"/>
    <w:rsid w:val="00251A01"/>
    <w:rsid w:val="0025208E"/>
    <w:rsid w:val="002525A9"/>
    <w:rsid w:val="002535F5"/>
    <w:rsid w:val="002541E8"/>
    <w:rsid w:val="002559C8"/>
    <w:rsid w:val="0025655D"/>
    <w:rsid w:val="00256C87"/>
    <w:rsid w:val="00260EE9"/>
    <w:rsid w:val="00261C9D"/>
    <w:rsid w:val="00261FF2"/>
    <w:rsid w:val="002623A6"/>
    <w:rsid w:val="00263AFB"/>
    <w:rsid w:val="00264938"/>
    <w:rsid w:val="0026607A"/>
    <w:rsid w:val="00266E7F"/>
    <w:rsid w:val="00267307"/>
    <w:rsid w:val="00267938"/>
    <w:rsid w:val="00271FD8"/>
    <w:rsid w:val="00272C5C"/>
    <w:rsid w:val="00273598"/>
    <w:rsid w:val="00273EEC"/>
    <w:rsid w:val="00276971"/>
    <w:rsid w:val="0028229D"/>
    <w:rsid w:val="00282EEF"/>
    <w:rsid w:val="002831C9"/>
    <w:rsid w:val="00284D3B"/>
    <w:rsid w:val="002862F8"/>
    <w:rsid w:val="002905F2"/>
    <w:rsid w:val="00290FF8"/>
    <w:rsid w:val="00292AEC"/>
    <w:rsid w:val="00294F21"/>
    <w:rsid w:val="00296463"/>
    <w:rsid w:val="002A1385"/>
    <w:rsid w:val="002A1848"/>
    <w:rsid w:val="002A385A"/>
    <w:rsid w:val="002A4376"/>
    <w:rsid w:val="002A6A07"/>
    <w:rsid w:val="002A6E62"/>
    <w:rsid w:val="002B1ABF"/>
    <w:rsid w:val="002B1E84"/>
    <w:rsid w:val="002B22FF"/>
    <w:rsid w:val="002B239B"/>
    <w:rsid w:val="002B3449"/>
    <w:rsid w:val="002B46E6"/>
    <w:rsid w:val="002B656A"/>
    <w:rsid w:val="002B68D8"/>
    <w:rsid w:val="002B799E"/>
    <w:rsid w:val="002C19C3"/>
    <w:rsid w:val="002C2032"/>
    <w:rsid w:val="002C48EC"/>
    <w:rsid w:val="002C6335"/>
    <w:rsid w:val="002C6F57"/>
    <w:rsid w:val="002D031B"/>
    <w:rsid w:val="002D034D"/>
    <w:rsid w:val="002D16A9"/>
    <w:rsid w:val="002D1902"/>
    <w:rsid w:val="002D1D9E"/>
    <w:rsid w:val="002D22C8"/>
    <w:rsid w:val="002D31F8"/>
    <w:rsid w:val="002D514D"/>
    <w:rsid w:val="002E0580"/>
    <w:rsid w:val="002E0EB2"/>
    <w:rsid w:val="002E14A5"/>
    <w:rsid w:val="002E175E"/>
    <w:rsid w:val="002E29AF"/>
    <w:rsid w:val="002E3928"/>
    <w:rsid w:val="002E4CE3"/>
    <w:rsid w:val="002E5998"/>
    <w:rsid w:val="002E60F1"/>
    <w:rsid w:val="002E64C8"/>
    <w:rsid w:val="002F0BBC"/>
    <w:rsid w:val="002F1E49"/>
    <w:rsid w:val="002F217C"/>
    <w:rsid w:val="002F2E74"/>
    <w:rsid w:val="0030029A"/>
    <w:rsid w:val="00301578"/>
    <w:rsid w:val="00301619"/>
    <w:rsid w:val="003017D8"/>
    <w:rsid w:val="003028B2"/>
    <w:rsid w:val="003067D4"/>
    <w:rsid w:val="00312736"/>
    <w:rsid w:val="00313B95"/>
    <w:rsid w:val="00313C3C"/>
    <w:rsid w:val="0031504B"/>
    <w:rsid w:val="00315BF6"/>
    <w:rsid w:val="00316817"/>
    <w:rsid w:val="00323D90"/>
    <w:rsid w:val="003242CE"/>
    <w:rsid w:val="00332A3D"/>
    <w:rsid w:val="00334CE6"/>
    <w:rsid w:val="00335053"/>
    <w:rsid w:val="003378E9"/>
    <w:rsid w:val="00340C0B"/>
    <w:rsid w:val="0034146F"/>
    <w:rsid w:val="00341BA7"/>
    <w:rsid w:val="00344503"/>
    <w:rsid w:val="00344978"/>
    <w:rsid w:val="00344D21"/>
    <w:rsid w:val="003460B3"/>
    <w:rsid w:val="003464C6"/>
    <w:rsid w:val="00346FAE"/>
    <w:rsid w:val="00350F6A"/>
    <w:rsid w:val="00351B07"/>
    <w:rsid w:val="00354523"/>
    <w:rsid w:val="003563A2"/>
    <w:rsid w:val="00356485"/>
    <w:rsid w:val="003565F8"/>
    <w:rsid w:val="003571E5"/>
    <w:rsid w:val="0035724B"/>
    <w:rsid w:val="00357C1C"/>
    <w:rsid w:val="003614E7"/>
    <w:rsid w:val="003637F8"/>
    <w:rsid w:val="00364EF7"/>
    <w:rsid w:val="00365D3A"/>
    <w:rsid w:val="00367995"/>
    <w:rsid w:val="00367D0F"/>
    <w:rsid w:val="003710B2"/>
    <w:rsid w:val="0037112A"/>
    <w:rsid w:val="003746BD"/>
    <w:rsid w:val="003753AF"/>
    <w:rsid w:val="003768D8"/>
    <w:rsid w:val="00376BE0"/>
    <w:rsid w:val="003775BD"/>
    <w:rsid w:val="00380971"/>
    <w:rsid w:val="003829C6"/>
    <w:rsid w:val="003851C7"/>
    <w:rsid w:val="00391270"/>
    <w:rsid w:val="00392F14"/>
    <w:rsid w:val="003951F0"/>
    <w:rsid w:val="0039575E"/>
    <w:rsid w:val="0039582E"/>
    <w:rsid w:val="0039632F"/>
    <w:rsid w:val="00396D41"/>
    <w:rsid w:val="00397756"/>
    <w:rsid w:val="003A1742"/>
    <w:rsid w:val="003A2082"/>
    <w:rsid w:val="003A697C"/>
    <w:rsid w:val="003B0B7B"/>
    <w:rsid w:val="003B13B2"/>
    <w:rsid w:val="003B160E"/>
    <w:rsid w:val="003B318A"/>
    <w:rsid w:val="003B323E"/>
    <w:rsid w:val="003B3916"/>
    <w:rsid w:val="003B4838"/>
    <w:rsid w:val="003B50E6"/>
    <w:rsid w:val="003B63AA"/>
    <w:rsid w:val="003B6694"/>
    <w:rsid w:val="003B7A63"/>
    <w:rsid w:val="003C0734"/>
    <w:rsid w:val="003C11A3"/>
    <w:rsid w:val="003C377E"/>
    <w:rsid w:val="003C4EC2"/>
    <w:rsid w:val="003C5ADE"/>
    <w:rsid w:val="003C5DE2"/>
    <w:rsid w:val="003C64CA"/>
    <w:rsid w:val="003C6D53"/>
    <w:rsid w:val="003D0143"/>
    <w:rsid w:val="003D04B3"/>
    <w:rsid w:val="003D0671"/>
    <w:rsid w:val="003D143D"/>
    <w:rsid w:val="003D1518"/>
    <w:rsid w:val="003E159E"/>
    <w:rsid w:val="003E20A2"/>
    <w:rsid w:val="003E2C41"/>
    <w:rsid w:val="003E4050"/>
    <w:rsid w:val="003E5A9A"/>
    <w:rsid w:val="003F02E0"/>
    <w:rsid w:val="003F1350"/>
    <w:rsid w:val="003F14D9"/>
    <w:rsid w:val="003F187F"/>
    <w:rsid w:val="003F74FF"/>
    <w:rsid w:val="003F78FE"/>
    <w:rsid w:val="003F7F2B"/>
    <w:rsid w:val="00403D52"/>
    <w:rsid w:val="00405C65"/>
    <w:rsid w:val="00407783"/>
    <w:rsid w:val="00410581"/>
    <w:rsid w:val="00410F24"/>
    <w:rsid w:val="0041144C"/>
    <w:rsid w:val="004122FD"/>
    <w:rsid w:val="00414617"/>
    <w:rsid w:val="004159BC"/>
    <w:rsid w:val="00415D6F"/>
    <w:rsid w:val="004160F2"/>
    <w:rsid w:val="00420650"/>
    <w:rsid w:val="00421CDF"/>
    <w:rsid w:val="0042353D"/>
    <w:rsid w:val="00424B25"/>
    <w:rsid w:val="00425132"/>
    <w:rsid w:val="00425B54"/>
    <w:rsid w:val="004261EA"/>
    <w:rsid w:val="0042771A"/>
    <w:rsid w:val="00430228"/>
    <w:rsid w:val="00432046"/>
    <w:rsid w:val="00434534"/>
    <w:rsid w:val="00434CB7"/>
    <w:rsid w:val="0043522C"/>
    <w:rsid w:val="00435D75"/>
    <w:rsid w:val="004360D5"/>
    <w:rsid w:val="004377B7"/>
    <w:rsid w:val="004446B9"/>
    <w:rsid w:val="004451B8"/>
    <w:rsid w:val="00445DB8"/>
    <w:rsid w:val="00447901"/>
    <w:rsid w:val="00447E4C"/>
    <w:rsid w:val="00453611"/>
    <w:rsid w:val="004553C8"/>
    <w:rsid w:val="00461A0D"/>
    <w:rsid w:val="00461BFE"/>
    <w:rsid w:val="00463E2C"/>
    <w:rsid w:val="004646E2"/>
    <w:rsid w:val="00464A37"/>
    <w:rsid w:val="00464C27"/>
    <w:rsid w:val="00465034"/>
    <w:rsid w:val="00466D5B"/>
    <w:rsid w:val="004700DE"/>
    <w:rsid w:val="0047030B"/>
    <w:rsid w:val="00470C79"/>
    <w:rsid w:val="004743EA"/>
    <w:rsid w:val="00475CB1"/>
    <w:rsid w:val="0047617E"/>
    <w:rsid w:val="004764D5"/>
    <w:rsid w:val="004804CB"/>
    <w:rsid w:val="00481A74"/>
    <w:rsid w:val="00481F43"/>
    <w:rsid w:val="0048210E"/>
    <w:rsid w:val="00483EC5"/>
    <w:rsid w:val="00484EAC"/>
    <w:rsid w:val="00485389"/>
    <w:rsid w:val="00491412"/>
    <w:rsid w:val="0049152E"/>
    <w:rsid w:val="0049228A"/>
    <w:rsid w:val="00492D65"/>
    <w:rsid w:val="00492EAE"/>
    <w:rsid w:val="00493238"/>
    <w:rsid w:val="004942D5"/>
    <w:rsid w:val="00496219"/>
    <w:rsid w:val="00496E9C"/>
    <w:rsid w:val="00497445"/>
    <w:rsid w:val="004A026C"/>
    <w:rsid w:val="004A1991"/>
    <w:rsid w:val="004A21CE"/>
    <w:rsid w:val="004B0A9D"/>
    <w:rsid w:val="004B1A0B"/>
    <w:rsid w:val="004B27DE"/>
    <w:rsid w:val="004B3370"/>
    <w:rsid w:val="004B55B0"/>
    <w:rsid w:val="004C0D99"/>
    <w:rsid w:val="004C115E"/>
    <w:rsid w:val="004C234C"/>
    <w:rsid w:val="004C3805"/>
    <w:rsid w:val="004C52FC"/>
    <w:rsid w:val="004C555C"/>
    <w:rsid w:val="004C7E1B"/>
    <w:rsid w:val="004D0E29"/>
    <w:rsid w:val="004D58FE"/>
    <w:rsid w:val="004D6C3C"/>
    <w:rsid w:val="004D71EB"/>
    <w:rsid w:val="004D74E3"/>
    <w:rsid w:val="004D76BE"/>
    <w:rsid w:val="004E0008"/>
    <w:rsid w:val="004E0E8F"/>
    <w:rsid w:val="004E0FE2"/>
    <w:rsid w:val="004E1F10"/>
    <w:rsid w:val="004E367B"/>
    <w:rsid w:val="004E5D95"/>
    <w:rsid w:val="004E7258"/>
    <w:rsid w:val="004F2026"/>
    <w:rsid w:val="004F2921"/>
    <w:rsid w:val="004F5378"/>
    <w:rsid w:val="00500895"/>
    <w:rsid w:val="005013EE"/>
    <w:rsid w:val="00502DA8"/>
    <w:rsid w:val="005031EA"/>
    <w:rsid w:val="0050464C"/>
    <w:rsid w:val="00507FED"/>
    <w:rsid w:val="005102D9"/>
    <w:rsid w:val="005149BA"/>
    <w:rsid w:val="00517D94"/>
    <w:rsid w:val="00521482"/>
    <w:rsid w:val="005219ED"/>
    <w:rsid w:val="00523118"/>
    <w:rsid w:val="00524904"/>
    <w:rsid w:val="00530658"/>
    <w:rsid w:val="00531640"/>
    <w:rsid w:val="0053368A"/>
    <w:rsid w:val="00535925"/>
    <w:rsid w:val="00535D3D"/>
    <w:rsid w:val="005363A0"/>
    <w:rsid w:val="0053749B"/>
    <w:rsid w:val="005413DC"/>
    <w:rsid w:val="00542A12"/>
    <w:rsid w:val="00542BC3"/>
    <w:rsid w:val="00544C74"/>
    <w:rsid w:val="00544C87"/>
    <w:rsid w:val="00545684"/>
    <w:rsid w:val="00547C31"/>
    <w:rsid w:val="00550A4D"/>
    <w:rsid w:val="005530B2"/>
    <w:rsid w:val="00553C44"/>
    <w:rsid w:val="0055492D"/>
    <w:rsid w:val="005558F5"/>
    <w:rsid w:val="00555BC4"/>
    <w:rsid w:val="005603AA"/>
    <w:rsid w:val="005610FB"/>
    <w:rsid w:val="005634C0"/>
    <w:rsid w:val="00563581"/>
    <w:rsid w:val="00564707"/>
    <w:rsid w:val="00567CE6"/>
    <w:rsid w:val="0057104A"/>
    <w:rsid w:val="00572948"/>
    <w:rsid w:val="00576865"/>
    <w:rsid w:val="00576B5B"/>
    <w:rsid w:val="005773BD"/>
    <w:rsid w:val="00580B9B"/>
    <w:rsid w:val="00584CD9"/>
    <w:rsid w:val="005850A1"/>
    <w:rsid w:val="00585972"/>
    <w:rsid w:val="00587879"/>
    <w:rsid w:val="00587F35"/>
    <w:rsid w:val="005933F7"/>
    <w:rsid w:val="0059433F"/>
    <w:rsid w:val="00595A96"/>
    <w:rsid w:val="00595D85"/>
    <w:rsid w:val="00596D25"/>
    <w:rsid w:val="00597EE5"/>
    <w:rsid w:val="005A16E3"/>
    <w:rsid w:val="005A23D3"/>
    <w:rsid w:val="005A24E8"/>
    <w:rsid w:val="005A2574"/>
    <w:rsid w:val="005A4719"/>
    <w:rsid w:val="005B1311"/>
    <w:rsid w:val="005B2156"/>
    <w:rsid w:val="005B4334"/>
    <w:rsid w:val="005B44F8"/>
    <w:rsid w:val="005B65A8"/>
    <w:rsid w:val="005B6ABC"/>
    <w:rsid w:val="005B7555"/>
    <w:rsid w:val="005C0D34"/>
    <w:rsid w:val="005C1FBC"/>
    <w:rsid w:val="005C2FC1"/>
    <w:rsid w:val="005C78DB"/>
    <w:rsid w:val="005D028D"/>
    <w:rsid w:val="005D502D"/>
    <w:rsid w:val="005D5392"/>
    <w:rsid w:val="005D70C8"/>
    <w:rsid w:val="005E3B9C"/>
    <w:rsid w:val="005E5A56"/>
    <w:rsid w:val="005E789B"/>
    <w:rsid w:val="005F05C2"/>
    <w:rsid w:val="005F0A4B"/>
    <w:rsid w:val="005F0ABB"/>
    <w:rsid w:val="005F1367"/>
    <w:rsid w:val="005F2CB7"/>
    <w:rsid w:val="005F3B46"/>
    <w:rsid w:val="005F3C3F"/>
    <w:rsid w:val="005F468B"/>
    <w:rsid w:val="005F5B6B"/>
    <w:rsid w:val="005F6064"/>
    <w:rsid w:val="005F6C54"/>
    <w:rsid w:val="006048CC"/>
    <w:rsid w:val="00606006"/>
    <w:rsid w:val="006060E0"/>
    <w:rsid w:val="0060628E"/>
    <w:rsid w:val="00607AE8"/>
    <w:rsid w:val="00613253"/>
    <w:rsid w:val="00614136"/>
    <w:rsid w:val="0061441D"/>
    <w:rsid w:val="00615A04"/>
    <w:rsid w:val="006177C5"/>
    <w:rsid w:val="00620635"/>
    <w:rsid w:val="00621A89"/>
    <w:rsid w:val="006226F5"/>
    <w:rsid w:val="006259B3"/>
    <w:rsid w:val="006263EF"/>
    <w:rsid w:val="006278F5"/>
    <w:rsid w:val="00630078"/>
    <w:rsid w:val="006338A0"/>
    <w:rsid w:val="00633985"/>
    <w:rsid w:val="00634A79"/>
    <w:rsid w:val="0063534C"/>
    <w:rsid w:val="006355BD"/>
    <w:rsid w:val="00635C3F"/>
    <w:rsid w:val="00635FB6"/>
    <w:rsid w:val="00637221"/>
    <w:rsid w:val="00637C49"/>
    <w:rsid w:val="00637DF1"/>
    <w:rsid w:val="00640B40"/>
    <w:rsid w:val="00640F88"/>
    <w:rsid w:val="00642489"/>
    <w:rsid w:val="0064349D"/>
    <w:rsid w:val="00644422"/>
    <w:rsid w:val="00644790"/>
    <w:rsid w:val="00645F23"/>
    <w:rsid w:val="0064637B"/>
    <w:rsid w:val="00652CFF"/>
    <w:rsid w:val="006571A7"/>
    <w:rsid w:val="00663564"/>
    <w:rsid w:val="00663D56"/>
    <w:rsid w:val="00665669"/>
    <w:rsid w:val="00665DBA"/>
    <w:rsid w:val="00672244"/>
    <w:rsid w:val="00672ED5"/>
    <w:rsid w:val="00676330"/>
    <w:rsid w:val="006814D3"/>
    <w:rsid w:val="00681820"/>
    <w:rsid w:val="00682693"/>
    <w:rsid w:val="00684C6E"/>
    <w:rsid w:val="006858E6"/>
    <w:rsid w:val="00686671"/>
    <w:rsid w:val="006872CB"/>
    <w:rsid w:val="006873C7"/>
    <w:rsid w:val="00690B4D"/>
    <w:rsid w:val="0069198D"/>
    <w:rsid w:val="00691B2C"/>
    <w:rsid w:val="006924AE"/>
    <w:rsid w:val="00693A51"/>
    <w:rsid w:val="006948B9"/>
    <w:rsid w:val="006956F0"/>
    <w:rsid w:val="00697153"/>
    <w:rsid w:val="00697BB6"/>
    <w:rsid w:val="00697FD0"/>
    <w:rsid w:val="006A0106"/>
    <w:rsid w:val="006A279A"/>
    <w:rsid w:val="006A37DB"/>
    <w:rsid w:val="006A6284"/>
    <w:rsid w:val="006A7237"/>
    <w:rsid w:val="006B08C0"/>
    <w:rsid w:val="006B0DB9"/>
    <w:rsid w:val="006B1428"/>
    <w:rsid w:val="006B2E14"/>
    <w:rsid w:val="006B4000"/>
    <w:rsid w:val="006B4397"/>
    <w:rsid w:val="006B543E"/>
    <w:rsid w:val="006C0EFC"/>
    <w:rsid w:val="006C1DAB"/>
    <w:rsid w:val="006C32F0"/>
    <w:rsid w:val="006C59A6"/>
    <w:rsid w:val="006C6626"/>
    <w:rsid w:val="006D10C8"/>
    <w:rsid w:val="006D1209"/>
    <w:rsid w:val="006D2243"/>
    <w:rsid w:val="006D321E"/>
    <w:rsid w:val="006D418B"/>
    <w:rsid w:val="006D4D51"/>
    <w:rsid w:val="006D50F7"/>
    <w:rsid w:val="006D5F33"/>
    <w:rsid w:val="006E06AA"/>
    <w:rsid w:val="006E4576"/>
    <w:rsid w:val="006E7B66"/>
    <w:rsid w:val="006F0A19"/>
    <w:rsid w:val="006F31A4"/>
    <w:rsid w:val="006F607D"/>
    <w:rsid w:val="006F75E2"/>
    <w:rsid w:val="00700A0A"/>
    <w:rsid w:val="00701633"/>
    <w:rsid w:val="00702191"/>
    <w:rsid w:val="00702FFD"/>
    <w:rsid w:val="00703AAA"/>
    <w:rsid w:val="00703C37"/>
    <w:rsid w:val="007040CF"/>
    <w:rsid w:val="0070700D"/>
    <w:rsid w:val="007100F4"/>
    <w:rsid w:val="00710C4E"/>
    <w:rsid w:val="00713CDA"/>
    <w:rsid w:val="007149CE"/>
    <w:rsid w:val="00717255"/>
    <w:rsid w:val="00717AB5"/>
    <w:rsid w:val="00721BAC"/>
    <w:rsid w:val="007226BE"/>
    <w:rsid w:val="00723243"/>
    <w:rsid w:val="0072506A"/>
    <w:rsid w:val="007256A2"/>
    <w:rsid w:val="0073111D"/>
    <w:rsid w:val="00731272"/>
    <w:rsid w:val="00732163"/>
    <w:rsid w:val="00734901"/>
    <w:rsid w:val="00734C41"/>
    <w:rsid w:val="00735FE9"/>
    <w:rsid w:val="00740826"/>
    <w:rsid w:val="0074156A"/>
    <w:rsid w:val="00744F3D"/>
    <w:rsid w:val="00745E2A"/>
    <w:rsid w:val="0074610E"/>
    <w:rsid w:val="007515A2"/>
    <w:rsid w:val="007527FC"/>
    <w:rsid w:val="0075361A"/>
    <w:rsid w:val="00754253"/>
    <w:rsid w:val="007552E0"/>
    <w:rsid w:val="007555AB"/>
    <w:rsid w:val="00757125"/>
    <w:rsid w:val="00762AE8"/>
    <w:rsid w:val="00762CE5"/>
    <w:rsid w:val="00765470"/>
    <w:rsid w:val="0076660B"/>
    <w:rsid w:val="00767D56"/>
    <w:rsid w:val="00770EE5"/>
    <w:rsid w:val="00771B3F"/>
    <w:rsid w:val="0077408A"/>
    <w:rsid w:val="0077481E"/>
    <w:rsid w:val="007748EB"/>
    <w:rsid w:val="007753D5"/>
    <w:rsid w:val="00775B4C"/>
    <w:rsid w:val="00776427"/>
    <w:rsid w:val="00776E35"/>
    <w:rsid w:val="00782447"/>
    <w:rsid w:val="0078468D"/>
    <w:rsid w:val="007846B0"/>
    <w:rsid w:val="00786DBB"/>
    <w:rsid w:val="00787F9A"/>
    <w:rsid w:val="00790739"/>
    <w:rsid w:val="00791A09"/>
    <w:rsid w:val="00791C2B"/>
    <w:rsid w:val="007928DB"/>
    <w:rsid w:val="00793777"/>
    <w:rsid w:val="00793E11"/>
    <w:rsid w:val="00794680"/>
    <w:rsid w:val="00794B26"/>
    <w:rsid w:val="007956EE"/>
    <w:rsid w:val="007A1127"/>
    <w:rsid w:val="007A13A5"/>
    <w:rsid w:val="007A1F51"/>
    <w:rsid w:val="007A3782"/>
    <w:rsid w:val="007A6A4C"/>
    <w:rsid w:val="007B0CD1"/>
    <w:rsid w:val="007B23C0"/>
    <w:rsid w:val="007B30B7"/>
    <w:rsid w:val="007B4328"/>
    <w:rsid w:val="007B69DA"/>
    <w:rsid w:val="007C3184"/>
    <w:rsid w:val="007C4221"/>
    <w:rsid w:val="007C4672"/>
    <w:rsid w:val="007C75FD"/>
    <w:rsid w:val="007D0B51"/>
    <w:rsid w:val="007D434B"/>
    <w:rsid w:val="007D4C59"/>
    <w:rsid w:val="007D5524"/>
    <w:rsid w:val="007D7DF3"/>
    <w:rsid w:val="007E1296"/>
    <w:rsid w:val="007E20B8"/>
    <w:rsid w:val="007E26DE"/>
    <w:rsid w:val="007E2E33"/>
    <w:rsid w:val="007E387B"/>
    <w:rsid w:val="007E4F32"/>
    <w:rsid w:val="007E6B56"/>
    <w:rsid w:val="007E7286"/>
    <w:rsid w:val="007F02BF"/>
    <w:rsid w:val="007F0E13"/>
    <w:rsid w:val="007F1399"/>
    <w:rsid w:val="007F2B3D"/>
    <w:rsid w:val="007F3687"/>
    <w:rsid w:val="007F3830"/>
    <w:rsid w:val="007F3F7D"/>
    <w:rsid w:val="007F67F9"/>
    <w:rsid w:val="00800045"/>
    <w:rsid w:val="00800B4E"/>
    <w:rsid w:val="00801454"/>
    <w:rsid w:val="00802DB0"/>
    <w:rsid w:val="0080393F"/>
    <w:rsid w:val="0080397F"/>
    <w:rsid w:val="008042CB"/>
    <w:rsid w:val="008047FD"/>
    <w:rsid w:val="00805B86"/>
    <w:rsid w:val="008071BC"/>
    <w:rsid w:val="00807B0B"/>
    <w:rsid w:val="008100BB"/>
    <w:rsid w:val="00810FC3"/>
    <w:rsid w:val="008115EF"/>
    <w:rsid w:val="00813AAE"/>
    <w:rsid w:val="00813CA8"/>
    <w:rsid w:val="0081574E"/>
    <w:rsid w:val="00815BD4"/>
    <w:rsid w:val="00815FE2"/>
    <w:rsid w:val="0081666D"/>
    <w:rsid w:val="00816AE6"/>
    <w:rsid w:val="0081707F"/>
    <w:rsid w:val="00822418"/>
    <w:rsid w:val="00822C24"/>
    <w:rsid w:val="00826311"/>
    <w:rsid w:val="00830634"/>
    <w:rsid w:val="008318AE"/>
    <w:rsid w:val="00832187"/>
    <w:rsid w:val="00832FA6"/>
    <w:rsid w:val="008334F6"/>
    <w:rsid w:val="0083399D"/>
    <w:rsid w:val="00834AA6"/>
    <w:rsid w:val="00834E43"/>
    <w:rsid w:val="008419D4"/>
    <w:rsid w:val="00841A25"/>
    <w:rsid w:val="00843983"/>
    <w:rsid w:val="0084517F"/>
    <w:rsid w:val="00845201"/>
    <w:rsid w:val="008453DA"/>
    <w:rsid w:val="00845E91"/>
    <w:rsid w:val="00847717"/>
    <w:rsid w:val="00853408"/>
    <w:rsid w:val="00854AD4"/>
    <w:rsid w:val="00855027"/>
    <w:rsid w:val="0085574C"/>
    <w:rsid w:val="00855DE2"/>
    <w:rsid w:val="00855E80"/>
    <w:rsid w:val="00857B93"/>
    <w:rsid w:val="00862042"/>
    <w:rsid w:val="00862F0F"/>
    <w:rsid w:val="00863290"/>
    <w:rsid w:val="008666F4"/>
    <w:rsid w:val="00866A05"/>
    <w:rsid w:val="008677C1"/>
    <w:rsid w:val="0087271B"/>
    <w:rsid w:val="00873793"/>
    <w:rsid w:val="00874906"/>
    <w:rsid w:val="00874C06"/>
    <w:rsid w:val="00875D7A"/>
    <w:rsid w:val="008768F2"/>
    <w:rsid w:val="0087691B"/>
    <w:rsid w:val="00876FBA"/>
    <w:rsid w:val="00883E81"/>
    <w:rsid w:val="0088415D"/>
    <w:rsid w:val="00887774"/>
    <w:rsid w:val="00887779"/>
    <w:rsid w:val="008902EB"/>
    <w:rsid w:val="00891079"/>
    <w:rsid w:val="00891BBE"/>
    <w:rsid w:val="00892176"/>
    <w:rsid w:val="00893F25"/>
    <w:rsid w:val="00894A89"/>
    <w:rsid w:val="00895C6E"/>
    <w:rsid w:val="008961AA"/>
    <w:rsid w:val="008963C8"/>
    <w:rsid w:val="00896454"/>
    <w:rsid w:val="008A04C4"/>
    <w:rsid w:val="008A0DF3"/>
    <w:rsid w:val="008A29E3"/>
    <w:rsid w:val="008A3343"/>
    <w:rsid w:val="008A3994"/>
    <w:rsid w:val="008A537B"/>
    <w:rsid w:val="008A54F4"/>
    <w:rsid w:val="008A588E"/>
    <w:rsid w:val="008A590A"/>
    <w:rsid w:val="008B3DD0"/>
    <w:rsid w:val="008B54AE"/>
    <w:rsid w:val="008B5A5E"/>
    <w:rsid w:val="008C1469"/>
    <w:rsid w:val="008C1CF1"/>
    <w:rsid w:val="008C2D10"/>
    <w:rsid w:val="008C308E"/>
    <w:rsid w:val="008C314A"/>
    <w:rsid w:val="008C4552"/>
    <w:rsid w:val="008C72A4"/>
    <w:rsid w:val="008C76FF"/>
    <w:rsid w:val="008D609C"/>
    <w:rsid w:val="008D6187"/>
    <w:rsid w:val="008D797F"/>
    <w:rsid w:val="008E0D5A"/>
    <w:rsid w:val="008E2EC5"/>
    <w:rsid w:val="008E4ABC"/>
    <w:rsid w:val="008E6924"/>
    <w:rsid w:val="008E6FF2"/>
    <w:rsid w:val="008F1C30"/>
    <w:rsid w:val="008F25F0"/>
    <w:rsid w:val="008F434F"/>
    <w:rsid w:val="008F45BD"/>
    <w:rsid w:val="008F4CD9"/>
    <w:rsid w:val="008F578A"/>
    <w:rsid w:val="008F5953"/>
    <w:rsid w:val="008F60B4"/>
    <w:rsid w:val="008F6214"/>
    <w:rsid w:val="008F6EB5"/>
    <w:rsid w:val="008F709E"/>
    <w:rsid w:val="008F7568"/>
    <w:rsid w:val="008F7DBA"/>
    <w:rsid w:val="00900F37"/>
    <w:rsid w:val="00901C27"/>
    <w:rsid w:val="00901E22"/>
    <w:rsid w:val="00902351"/>
    <w:rsid w:val="00902998"/>
    <w:rsid w:val="00903607"/>
    <w:rsid w:val="00906A05"/>
    <w:rsid w:val="00906C94"/>
    <w:rsid w:val="00906D1C"/>
    <w:rsid w:val="00911360"/>
    <w:rsid w:val="009113ED"/>
    <w:rsid w:val="00911429"/>
    <w:rsid w:val="00914C89"/>
    <w:rsid w:val="00916D9B"/>
    <w:rsid w:val="00917510"/>
    <w:rsid w:val="00922C36"/>
    <w:rsid w:val="00922E51"/>
    <w:rsid w:val="00923959"/>
    <w:rsid w:val="009239CF"/>
    <w:rsid w:val="009242C4"/>
    <w:rsid w:val="009256DE"/>
    <w:rsid w:val="00926339"/>
    <w:rsid w:val="00927627"/>
    <w:rsid w:val="00930D1E"/>
    <w:rsid w:val="00932349"/>
    <w:rsid w:val="009331AB"/>
    <w:rsid w:val="009352A9"/>
    <w:rsid w:val="00936E9A"/>
    <w:rsid w:val="00937853"/>
    <w:rsid w:val="009408C7"/>
    <w:rsid w:val="0094379B"/>
    <w:rsid w:val="00944C23"/>
    <w:rsid w:val="00946C93"/>
    <w:rsid w:val="00946D93"/>
    <w:rsid w:val="00946E3F"/>
    <w:rsid w:val="0094759A"/>
    <w:rsid w:val="00947DF6"/>
    <w:rsid w:val="00950AD5"/>
    <w:rsid w:val="00950DDC"/>
    <w:rsid w:val="0095153E"/>
    <w:rsid w:val="009549DD"/>
    <w:rsid w:val="00954D90"/>
    <w:rsid w:val="00954DE9"/>
    <w:rsid w:val="00956975"/>
    <w:rsid w:val="00960012"/>
    <w:rsid w:val="0096312C"/>
    <w:rsid w:val="009647EB"/>
    <w:rsid w:val="009657F9"/>
    <w:rsid w:val="009659F6"/>
    <w:rsid w:val="009670B6"/>
    <w:rsid w:val="0096736B"/>
    <w:rsid w:val="00970E9C"/>
    <w:rsid w:val="00971336"/>
    <w:rsid w:val="00971EF5"/>
    <w:rsid w:val="00972B7A"/>
    <w:rsid w:val="00973DA3"/>
    <w:rsid w:val="00975AC5"/>
    <w:rsid w:val="00975EB5"/>
    <w:rsid w:val="009760CF"/>
    <w:rsid w:val="00980C02"/>
    <w:rsid w:val="00980F8C"/>
    <w:rsid w:val="00981726"/>
    <w:rsid w:val="00983108"/>
    <w:rsid w:val="009834BC"/>
    <w:rsid w:val="00984A08"/>
    <w:rsid w:val="0098634C"/>
    <w:rsid w:val="0098782D"/>
    <w:rsid w:val="00987ABC"/>
    <w:rsid w:val="00990C76"/>
    <w:rsid w:val="00990DE6"/>
    <w:rsid w:val="00990FDE"/>
    <w:rsid w:val="009913B4"/>
    <w:rsid w:val="00992FE0"/>
    <w:rsid w:val="009931D5"/>
    <w:rsid w:val="009932C1"/>
    <w:rsid w:val="00994FF8"/>
    <w:rsid w:val="0099521A"/>
    <w:rsid w:val="00995360"/>
    <w:rsid w:val="00996081"/>
    <w:rsid w:val="009961C2"/>
    <w:rsid w:val="00996637"/>
    <w:rsid w:val="009969D1"/>
    <w:rsid w:val="009A0DE6"/>
    <w:rsid w:val="009A2352"/>
    <w:rsid w:val="009A3199"/>
    <w:rsid w:val="009A3484"/>
    <w:rsid w:val="009A3F2F"/>
    <w:rsid w:val="009A61B0"/>
    <w:rsid w:val="009B0D2A"/>
    <w:rsid w:val="009B17DF"/>
    <w:rsid w:val="009B1D38"/>
    <w:rsid w:val="009B3A4A"/>
    <w:rsid w:val="009B3EF5"/>
    <w:rsid w:val="009B48D7"/>
    <w:rsid w:val="009B5F11"/>
    <w:rsid w:val="009B648C"/>
    <w:rsid w:val="009B7237"/>
    <w:rsid w:val="009C0100"/>
    <w:rsid w:val="009C13F2"/>
    <w:rsid w:val="009C1AC3"/>
    <w:rsid w:val="009C1C22"/>
    <w:rsid w:val="009C2449"/>
    <w:rsid w:val="009C2A87"/>
    <w:rsid w:val="009C2E1E"/>
    <w:rsid w:val="009C4B54"/>
    <w:rsid w:val="009C5181"/>
    <w:rsid w:val="009C60A5"/>
    <w:rsid w:val="009C7FF6"/>
    <w:rsid w:val="009D08AB"/>
    <w:rsid w:val="009D0CE0"/>
    <w:rsid w:val="009D286F"/>
    <w:rsid w:val="009D42A1"/>
    <w:rsid w:val="009D443A"/>
    <w:rsid w:val="009D54BB"/>
    <w:rsid w:val="009D55E5"/>
    <w:rsid w:val="009D6B52"/>
    <w:rsid w:val="009E05B2"/>
    <w:rsid w:val="009E10CC"/>
    <w:rsid w:val="009E301F"/>
    <w:rsid w:val="009E3A36"/>
    <w:rsid w:val="009E3F94"/>
    <w:rsid w:val="009E67B7"/>
    <w:rsid w:val="009E6A94"/>
    <w:rsid w:val="009E6C68"/>
    <w:rsid w:val="009E7140"/>
    <w:rsid w:val="009F1A8D"/>
    <w:rsid w:val="009F2779"/>
    <w:rsid w:val="009F5ADA"/>
    <w:rsid w:val="009F69CE"/>
    <w:rsid w:val="00A03192"/>
    <w:rsid w:val="00A052F5"/>
    <w:rsid w:val="00A0784F"/>
    <w:rsid w:val="00A113D1"/>
    <w:rsid w:val="00A13B64"/>
    <w:rsid w:val="00A13D5F"/>
    <w:rsid w:val="00A14790"/>
    <w:rsid w:val="00A16450"/>
    <w:rsid w:val="00A1748D"/>
    <w:rsid w:val="00A1758D"/>
    <w:rsid w:val="00A21039"/>
    <w:rsid w:val="00A21340"/>
    <w:rsid w:val="00A21EA8"/>
    <w:rsid w:val="00A268F4"/>
    <w:rsid w:val="00A27670"/>
    <w:rsid w:val="00A27B28"/>
    <w:rsid w:val="00A30AAA"/>
    <w:rsid w:val="00A32384"/>
    <w:rsid w:val="00A323A6"/>
    <w:rsid w:val="00A3443C"/>
    <w:rsid w:val="00A359A9"/>
    <w:rsid w:val="00A35F66"/>
    <w:rsid w:val="00A3616C"/>
    <w:rsid w:val="00A363B9"/>
    <w:rsid w:val="00A4036A"/>
    <w:rsid w:val="00A425CA"/>
    <w:rsid w:val="00A42B88"/>
    <w:rsid w:val="00A42D96"/>
    <w:rsid w:val="00A450BC"/>
    <w:rsid w:val="00A51685"/>
    <w:rsid w:val="00A5206D"/>
    <w:rsid w:val="00A52A31"/>
    <w:rsid w:val="00A54CC1"/>
    <w:rsid w:val="00A5589C"/>
    <w:rsid w:val="00A56B7F"/>
    <w:rsid w:val="00A56DEA"/>
    <w:rsid w:val="00A5794A"/>
    <w:rsid w:val="00A60061"/>
    <w:rsid w:val="00A60866"/>
    <w:rsid w:val="00A627AC"/>
    <w:rsid w:val="00A6422E"/>
    <w:rsid w:val="00A64E9D"/>
    <w:rsid w:val="00A652F9"/>
    <w:rsid w:val="00A66B98"/>
    <w:rsid w:val="00A739D1"/>
    <w:rsid w:val="00A80023"/>
    <w:rsid w:val="00A82B2A"/>
    <w:rsid w:val="00A83CA0"/>
    <w:rsid w:val="00A8676F"/>
    <w:rsid w:val="00A87200"/>
    <w:rsid w:val="00A8783F"/>
    <w:rsid w:val="00A90211"/>
    <w:rsid w:val="00A90DD2"/>
    <w:rsid w:val="00A952E6"/>
    <w:rsid w:val="00A95C15"/>
    <w:rsid w:val="00A9622F"/>
    <w:rsid w:val="00A97F6C"/>
    <w:rsid w:val="00AA176E"/>
    <w:rsid w:val="00AA1EF0"/>
    <w:rsid w:val="00AA25F0"/>
    <w:rsid w:val="00AA2B96"/>
    <w:rsid w:val="00AA4B5B"/>
    <w:rsid w:val="00AA52BA"/>
    <w:rsid w:val="00AA610B"/>
    <w:rsid w:val="00AB1B67"/>
    <w:rsid w:val="00AB1D4F"/>
    <w:rsid w:val="00AB2DBC"/>
    <w:rsid w:val="00AB68DA"/>
    <w:rsid w:val="00AC0B53"/>
    <w:rsid w:val="00AC1D16"/>
    <w:rsid w:val="00AC1E7E"/>
    <w:rsid w:val="00AC4DF5"/>
    <w:rsid w:val="00AD032E"/>
    <w:rsid w:val="00AD60A3"/>
    <w:rsid w:val="00AD64E8"/>
    <w:rsid w:val="00AD7372"/>
    <w:rsid w:val="00AD7A30"/>
    <w:rsid w:val="00AD7B95"/>
    <w:rsid w:val="00AD7FD3"/>
    <w:rsid w:val="00AE0164"/>
    <w:rsid w:val="00AE239D"/>
    <w:rsid w:val="00AE3629"/>
    <w:rsid w:val="00AE4BCF"/>
    <w:rsid w:val="00AF0E4F"/>
    <w:rsid w:val="00AF17BD"/>
    <w:rsid w:val="00AF2D75"/>
    <w:rsid w:val="00AF33F2"/>
    <w:rsid w:val="00AF34CD"/>
    <w:rsid w:val="00AF38D9"/>
    <w:rsid w:val="00AF3E81"/>
    <w:rsid w:val="00AF5513"/>
    <w:rsid w:val="00AF5738"/>
    <w:rsid w:val="00AF5BBE"/>
    <w:rsid w:val="00B0198B"/>
    <w:rsid w:val="00B02E99"/>
    <w:rsid w:val="00B03519"/>
    <w:rsid w:val="00B04FEF"/>
    <w:rsid w:val="00B07E81"/>
    <w:rsid w:val="00B10C3A"/>
    <w:rsid w:val="00B111F4"/>
    <w:rsid w:val="00B11401"/>
    <w:rsid w:val="00B11C43"/>
    <w:rsid w:val="00B11DBC"/>
    <w:rsid w:val="00B1240D"/>
    <w:rsid w:val="00B12765"/>
    <w:rsid w:val="00B133ED"/>
    <w:rsid w:val="00B162A4"/>
    <w:rsid w:val="00B2155A"/>
    <w:rsid w:val="00B21579"/>
    <w:rsid w:val="00B2161C"/>
    <w:rsid w:val="00B23097"/>
    <w:rsid w:val="00B2327C"/>
    <w:rsid w:val="00B2398B"/>
    <w:rsid w:val="00B27FCE"/>
    <w:rsid w:val="00B31130"/>
    <w:rsid w:val="00B31734"/>
    <w:rsid w:val="00B32186"/>
    <w:rsid w:val="00B43DB9"/>
    <w:rsid w:val="00B44629"/>
    <w:rsid w:val="00B46B7F"/>
    <w:rsid w:val="00B51366"/>
    <w:rsid w:val="00B5244E"/>
    <w:rsid w:val="00B530D8"/>
    <w:rsid w:val="00B53242"/>
    <w:rsid w:val="00B537A4"/>
    <w:rsid w:val="00B53FCD"/>
    <w:rsid w:val="00B55DCA"/>
    <w:rsid w:val="00B55EED"/>
    <w:rsid w:val="00B62EC4"/>
    <w:rsid w:val="00B65152"/>
    <w:rsid w:val="00B655BC"/>
    <w:rsid w:val="00B66A7E"/>
    <w:rsid w:val="00B704F1"/>
    <w:rsid w:val="00B76176"/>
    <w:rsid w:val="00B77F06"/>
    <w:rsid w:val="00B805F5"/>
    <w:rsid w:val="00B80B64"/>
    <w:rsid w:val="00B840CF"/>
    <w:rsid w:val="00B86035"/>
    <w:rsid w:val="00B871CD"/>
    <w:rsid w:val="00B87E5A"/>
    <w:rsid w:val="00B9080E"/>
    <w:rsid w:val="00B91F69"/>
    <w:rsid w:val="00B932EE"/>
    <w:rsid w:val="00B939C5"/>
    <w:rsid w:val="00B93A1E"/>
    <w:rsid w:val="00B943C4"/>
    <w:rsid w:val="00B969B5"/>
    <w:rsid w:val="00B96C0F"/>
    <w:rsid w:val="00BA5428"/>
    <w:rsid w:val="00BA7D3D"/>
    <w:rsid w:val="00BB1BD4"/>
    <w:rsid w:val="00BB49EC"/>
    <w:rsid w:val="00BB5343"/>
    <w:rsid w:val="00BB67EE"/>
    <w:rsid w:val="00BC0946"/>
    <w:rsid w:val="00BC2DBF"/>
    <w:rsid w:val="00BC3736"/>
    <w:rsid w:val="00BC7767"/>
    <w:rsid w:val="00BD0E22"/>
    <w:rsid w:val="00BD2B9C"/>
    <w:rsid w:val="00BD3554"/>
    <w:rsid w:val="00BD578B"/>
    <w:rsid w:val="00BD63A1"/>
    <w:rsid w:val="00BD6978"/>
    <w:rsid w:val="00BD7417"/>
    <w:rsid w:val="00BD774E"/>
    <w:rsid w:val="00BE185E"/>
    <w:rsid w:val="00BE2BD5"/>
    <w:rsid w:val="00BE4392"/>
    <w:rsid w:val="00BE5BAA"/>
    <w:rsid w:val="00BE77D3"/>
    <w:rsid w:val="00BF0CDF"/>
    <w:rsid w:val="00BF220E"/>
    <w:rsid w:val="00BF2741"/>
    <w:rsid w:val="00BF3950"/>
    <w:rsid w:val="00BF453D"/>
    <w:rsid w:val="00BF4C9A"/>
    <w:rsid w:val="00BF730C"/>
    <w:rsid w:val="00BF7353"/>
    <w:rsid w:val="00BF7EDC"/>
    <w:rsid w:val="00C02207"/>
    <w:rsid w:val="00C02AFA"/>
    <w:rsid w:val="00C03D66"/>
    <w:rsid w:val="00C0420F"/>
    <w:rsid w:val="00C04EB2"/>
    <w:rsid w:val="00C06152"/>
    <w:rsid w:val="00C06811"/>
    <w:rsid w:val="00C07316"/>
    <w:rsid w:val="00C07E6B"/>
    <w:rsid w:val="00C12073"/>
    <w:rsid w:val="00C128D3"/>
    <w:rsid w:val="00C12BE0"/>
    <w:rsid w:val="00C12F70"/>
    <w:rsid w:val="00C142ED"/>
    <w:rsid w:val="00C154A9"/>
    <w:rsid w:val="00C1568D"/>
    <w:rsid w:val="00C15A95"/>
    <w:rsid w:val="00C15CB9"/>
    <w:rsid w:val="00C162F1"/>
    <w:rsid w:val="00C1765E"/>
    <w:rsid w:val="00C17902"/>
    <w:rsid w:val="00C17CD3"/>
    <w:rsid w:val="00C17F22"/>
    <w:rsid w:val="00C20C62"/>
    <w:rsid w:val="00C21D95"/>
    <w:rsid w:val="00C2354D"/>
    <w:rsid w:val="00C25378"/>
    <w:rsid w:val="00C257FD"/>
    <w:rsid w:val="00C25FB1"/>
    <w:rsid w:val="00C275FF"/>
    <w:rsid w:val="00C27AE4"/>
    <w:rsid w:val="00C310B4"/>
    <w:rsid w:val="00C3149A"/>
    <w:rsid w:val="00C31C8D"/>
    <w:rsid w:val="00C3316B"/>
    <w:rsid w:val="00C35D81"/>
    <w:rsid w:val="00C3618B"/>
    <w:rsid w:val="00C373C7"/>
    <w:rsid w:val="00C37477"/>
    <w:rsid w:val="00C4051C"/>
    <w:rsid w:val="00C41658"/>
    <w:rsid w:val="00C45C7F"/>
    <w:rsid w:val="00C47EA6"/>
    <w:rsid w:val="00C47ED0"/>
    <w:rsid w:val="00C5108F"/>
    <w:rsid w:val="00C52677"/>
    <w:rsid w:val="00C56788"/>
    <w:rsid w:val="00C57555"/>
    <w:rsid w:val="00C60616"/>
    <w:rsid w:val="00C61599"/>
    <w:rsid w:val="00C67948"/>
    <w:rsid w:val="00C72D21"/>
    <w:rsid w:val="00C731B1"/>
    <w:rsid w:val="00C73656"/>
    <w:rsid w:val="00C773C3"/>
    <w:rsid w:val="00C77890"/>
    <w:rsid w:val="00C77B27"/>
    <w:rsid w:val="00C77EA3"/>
    <w:rsid w:val="00C808CB"/>
    <w:rsid w:val="00C80AC0"/>
    <w:rsid w:val="00C82E58"/>
    <w:rsid w:val="00C832E0"/>
    <w:rsid w:val="00C84750"/>
    <w:rsid w:val="00C84872"/>
    <w:rsid w:val="00C84F6B"/>
    <w:rsid w:val="00C924D0"/>
    <w:rsid w:val="00C928B7"/>
    <w:rsid w:val="00C94660"/>
    <w:rsid w:val="00C954B8"/>
    <w:rsid w:val="00C9593E"/>
    <w:rsid w:val="00C9701C"/>
    <w:rsid w:val="00CA0494"/>
    <w:rsid w:val="00CA07FA"/>
    <w:rsid w:val="00CA2225"/>
    <w:rsid w:val="00CA4412"/>
    <w:rsid w:val="00CA538B"/>
    <w:rsid w:val="00CA64AE"/>
    <w:rsid w:val="00CA67AD"/>
    <w:rsid w:val="00CA6BA5"/>
    <w:rsid w:val="00CA6E0F"/>
    <w:rsid w:val="00CA7421"/>
    <w:rsid w:val="00CB02E9"/>
    <w:rsid w:val="00CB049D"/>
    <w:rsid w:val="00CB071A"/>
    <w:rsid w:val="00CB1971"/>
    <w:rsid w:val="00CB3760"/>
    <w:rsid w:val="00CB3C98"/>
    <w:rsid w:val="00CB49F4"/>
    <w:rsid w:val="00CB55EF"/>
    <w:rsid w:val="00CB5E6D"/>
    <w:rsid w:val="00CB6607"/>
    <w:rsid w:val="00CB7967"/>
    <w:rsid w:val="00CC1758"/>
    <w:rsid w:val="00CC3705"/>
    <w:rsid w:val="00CC40D0"/>
    <w:rsid w:val="00CC48F3"/>
    <w:rsid w:val="00CD0087"/>
    <w:rsid w:val="00CD056D"/>
    <w:rsid w:val="00CD05EB"/>
    <w:rsid w:val="00CD3E39"/>
    <w:rsid w:val="00CE1539"/>
    <w:rsid w:val="00CE34BE"/>
    <w:rsid w:val="00CE3787"/>
    <w:rsid w:val="00CE4BCC"/>
    <w:rsid w:val="00CE51E3"/>
    <w:rsid w:val="00CE705C"/>
    <w:rsid w:val="00CF07EE"/>
    <w:rsid w:val="00CF08E7"/>
    <w:rsid w:val="00CF094C"/>
    <w:rsid w:val="00CF0F2D"/>
    <w:rsid w:val="00CF18CD"/>
    <w:rsid w:val="00CF1FE4"/>
    <w:rsid w:val="00CF2852"/>
    <w:rsid w:val="00CF2CA8"/>
    <w:rsid w:val="00CF33B7"/>
    <w:rsid w:val="00CF41FF"/>
    <w:rsid w:val="00CF5839"/>
    <w:rsid w:val="00CF67F0"/>
    <w:rsid w:val="00D005C8"/>
    <w:rsid w:val="00D0408F"/>
    <w:rsid w:val="00D051D0"/>
    <w:rsid w:val="00D05D0A"/>
    <w:rsid w:val="00D0720C"/>
    <w:rsid w:val="00D07990"/>
    <w:rsid w:val="00D10351"/>
    <w:rsid w:val="00D10A8B"/>
    <w:rsid w:val="00D10AC3"/>
    <w:rsid w:val="00D133B2"/>
    <w:rsid w:val="00D14747"/>
    <w:rsid w:val="00D1538A"/>
    <w:rsid w:val="00D22A78"/>
    <w:rsid w:val="00D23862"/>
    <w:rsid w:val="00D26102"/>
    <w:rsid w:val="00D31D6C"/>
    <w:rsid w:val="00D32549"/>
    <w:rsid w:val="00D37C2E"/>
    <w:rsid w:val="00D40E9B"/>
    <w:rsid w:val="00D429BC"/>
    <w:rsid w:val="00D42C40"/>
    <w:rsid w:val="00D430C4"/>
    <w:rsid w:val="00D44FC1"/>
    <w:rsid w:val="00D51753"/>
    <w:rsid w:val="00D517FF"/>
    <w:rsid w:val="00D52D47"/>
    <w:rsid w:val="00D53EBF"/>
    <w:rsid w:val="00D55140"/>
    <w:rsid w:val="00D55206"/>
    <w:rsid w:val="00D56227"/>
    <w:rsid w:val="00D57F0D"/>
    <w:rsid w:val="00D60B58"/>
    <w:rsid w:val="00D61B1F"/>
    <w:rsid w:val="00D61E58"/>
    <w:rsid w:val="00D628CF"/>
    <w:rsid w:val="00D629E6"/>
    <w:rsid w:val="00D716D2"/>
    <w:rsid w:val="00D726F8"/>
    <w:rsid w:val="00D72E23"/>
    <w:rsid w:val="00D7313A"/>
    <w:rsid w:val="00D7492C"/>
    <w:rsid w:val="00D81903"/>
    <w:rsid w:val="00D82733"/>
    <w:rsid w:val="00D84530"/>
    <w:rsid w:val="00D85454"/>
    <w:rsid w:val="00D85FFB"/>
    <w:rsid w:val="00D86842"/>
    <w:rsid w:val="00D87AA8"/>
    <w:rsid w:val="00D90D3D"/>
    <w:rsid w:val="00D95B2C"/>
    <w:rsid w:val="00D95FAD"/>
    <w:rsid w:val="00D96381"/>
    <w:rsid w:val="00D966A3"/>
    <w:rsid w:val="00D97CC9"/>
    <w:rsid w:val="00D97E33"/>
    <w:rsid w:val="00D97F20"/>
    <w:rsid w:val="00DA065C"/>
    <w:rsid w:val="00DA1564"/>
    <w:rsid w:val="00DA3270"/>
    <w:rsid w:val="00DA42CD"/>
    <w:rsid w:val="00DA4EBC"/>
    <w:rsid w:val="00DA7BCD"/>
    <w:rsid w:val="00DB1BBE"/>
    <w:rsid w:val="00DB3C4F"/>
    <w:rsid w:val="00DB41F9"/>
    <w:rsid w:val="00DB4CDD"/>
    <w:rsid w:val="00DB6A12"/>
    <w:rsid w:val="00DC2E21"/>
    <w:rsid w:val="00DC35B5"/>
    <w:rsid w:val="00DC590D"/>
    <w:rsid w:val="00DC5F3B"/>
    <w:rsid w:val="00DC64A0"/>
    <w:rsid w:val="00DD0335"/>
    <w:rsid w:val="00DD0704"/>
    <w:rsid w:val="00DD0D5C"/>
    <w:rsid w:val="00DD184C"/>
    <w:rsid w:val="00DD2295"/>
    <w:rsid w:val="00DD43C0"/>
    <w:rsid w:val="00DD6489"/>
    <w:rsid w:val="00DD7D2E"/>
    <w:rsid w:val="00DE0C09"/>
    <w:rsid w:val="00DE2054"/>
    <w:rsid w:val="00DE2A06"/>
    <w:rsid w:val="00DE33CC"/>
    <w:rsid w:val="00DE438C"/>
    <w:rsid w:val="00DE7A84"/>
    <w:rsid w:val="00DE7E97"/>
    <w:rsid w:val="00DF1EFF"/>
    <w:rsid w:val="00DF2E35"/>
    <w:rsid w:val="00DF3629"/>
    <w:rsid w:val="00DF3BF4"/>
    <w:rsid w:val="00DF4DA5"/>
    <w:rsid w:val="00DF62BB"/>
    <w:rsid w:val="00DF727D"/>
    <w:rsid w:val="00DF76E9"/>
    <w:rsid w:val="00DF7BED"/>
    <w:rsid w:val="00E00192"/>
    <w:rsid w:val="00E01DDC"/>
    <w:rsid w:val="00E04429"/>
    <w:rsid w:val="00E06C56"/>
    <w:rsid w:val="00E06CB0"/>
    <w:rsid w:val="00E12756"/>
    <w:rsid w:val="00E12C6B"/>
    <w:rsid w:val="00E132A4"/>
    <w:rsid w:val="00E17C8B"/>
    <w:rsid w:val="00E20F73"/>
    <w:rsid w:val="00E21FAF"/>
    <w:rsid w:val="00E24DAA"/>
    <w:rsid w:val="00E25350"/>
    <w:rsid w:val="00E2678C"/>
    <w:rsid w:val="00E27C9F"/>
    <w:rsid w:val="00E27E13"/>
    <w:rsid w:val="00E30127"/>
    <w:rsid w:val="00E3093D"/>
    <w:rsid w:val="00E30AF5"/>
    <w:rsid w:val="00E31DBB"/>
    <w:rsid w:val="00E320DD"/>
    <w:rsid w:val="00E32FAD"/>
    <w:rsid w:val="00E33485"/>
    <w:rsid w:val="00E34FDC"/>
    <w:rsid w:val="00E36907"/>
    <w:rsid w:val="00E400DC"/>
    <w:rsid w:val="00E40BD2"/>
    <w:rsid w:val="00E41223"/>
    <w:rsid w:val="00E41326"/>
    <w:rsid w:val="00E4138B"/>
    <w:rsid w:val="00E41540"/>
    <w:rsid w:val="00E4224D"/>
    <w:rsid w:val="00E427F3"/>
    <w:rsid w:val="00E42B7D"/>
    <w:rsid w:val="00E430E9"/>
    <w:rsid w:val="00E43F1C"/>
    <w:rsid w:val="00E45005"/>
    <w:rsid w:val="00E460E2"/>
    <w:rsid w:val="00E472D5"/>
    <w:rsid w:val="00E47978"/>
    <w:rsid w:val="00E53CAD"/>
    <w:rsid w:val="00E548E0"/>
    <w:rsid w:val="00E56121"/>
    <w:rsid w:val="00E56EA1"/>
    <w:rsid w:val="00E60EBF"/>
    <w:rsid w:val="00E62326"/>
    <w:rsid w:val="00E63D74"/>
    <w:rsid w:val="00E655C2"/>
    <w:rsid w:val="00E67051"/>
    <w:rsid w:val="00E7056C"/>
    <w:rsid w:val="00E72149"/>
    <w:rsid w:val="00E726B3"/>
    <w:rsid w:val="00E74463"/>
    <w:rsid w:val="00E76C23"/>
    <w:rsid w:val="00E81E0C"/>
    <w:rsid w:val="00E83412"/>
    <w:rsid w:val="00E83D68"/>
    <w:rsid w:val="00E84FAF"/>
    <w:rsid w:val="00E87C60"/>
    <w:rsid w:val="00E90AD2"/>
    <w:rsid w:val="00E90D70"/>
    <w:rsid w:val="00E90DF7"/>
    <w:rsid w:val="00E91193"/>
    <w:rsid w:val="00E940C6"/>
    <w:rsid w:val="00E95629"/>
    <w:rsid w:val="00E97C97"/>
    <w:rsid w:val="00EA05AD"/>
    <w:rsid w:val="00EA0BA9"/>
    <w:rsid w:val="00EA18AB"/>
    <w:rsid w:val="00EA20BA"/>
    <w:rsid w:val="00EA34B2"/>
    <w:rsid w:val="00EA5EB1"/>
    <w:rsid w:val="00EA6DB0"/>
    <w:rsid w:val="00EA6EE3"/>
    <w:rsid w:val="00EB0957"/>
    <w:rsid w:val="00EB1BF4"/>
    <w:rsid w:val="00EB4305"/>
    <w:rsid w:val="00EB4361"/>
    <w:rsid w:val="00EB51E0"/>
    <w:rsid w:val="00EC0454"/>
    <w:rsid w:val="00EC1E7E"/>
    <w:rsid w:val="00EC2D5F"/>
    <w:rsid w:val="00EC2F7A"/>
    <w:rsid w:val="00EC48EC"/>
    <w:rsid w:val="00EC6A2C"/>
    <w:rsid w:val="00EC73C3"/>
    <w:rsid w:val="00EC7E25"/>
    <w:rsid w:val="00ED06E5"/>
    <w:rsid w:val="00ED07C3"/>
    <w:rsid w:val="00ED460F"/>
    <w:rsid w:val="00ED4A32"/>
    <w:rsid w:val="00ED4E19"/>
    <w:rsid w:val="00ED5FB2"/>
    <w:rsid w:val="00ED6C02"/>
    <w:rsid w:val="00ED6D02"/>
    <w:rsid w:val="00EE0000"/>
    <w:rsid w:val="00EE20C7"/>
    <w:rsid w:val="00EE2C72"/>
    <w:rsid w:val="00EE2E69"/>
    <w:rsid w:val="00EE6802"/>
    <w:rsid w:val="00EF0C6B"/>
    <w:rsid w:val="00EF11B0"/>
    <w:rsid w:val="00EF282D"/>
    <w:rsid w:val="00EF369A"/>
    <w:rsid w:val="00EF50F8"/>
    <w:rsid w:val="00EF689E"/>
    <w:rsid w:val="00F0058F"/>
    <w:rsid w:val="00F02503"/>
    <w:rsid w:val="00F037C0"/>
    <w:rsid w:val="00F05D76"/>
    <w:rsid w:val="00F06F70"/>
    <w:rsid w:val="00F078D8"/>
    <w:rsid w:val="00F10015"/>
    <w:rsid w:val="00F123D1"/>
    <w:rsid w:val="00F1399B"/>
    <w:rsid w:val="00F13D06"/>
    <w:rsid w:val="00F14DD8"/>
    <w:rsid w:val="00F1584C"/>
    <w:rsid w:val="00F159F7"/>
    <w:rsid w:val="00F15A86"/>
    <w:rsid w:val="00F16E3D"/>
    <w:rsid w:val="00F209AB"/>
    <w:rsid w:val="00F20E89"/>
    <w:rsid w:val="00F21015"/>
    <w:rsid w:val="00F22258"/>
    <w:rsid w:val="00F22995"/>
    <w:rsid w:val="00F31489"/>
    <w:rsid w:val="00F3248D"/>
    <w:rsid w:val="00F32701"/>
    <w:rsid w:val="00F3302E"/>
    <w:rsid w:val="00F333B8"/>
    <w:rsid w:val="00F35509"/>
    <w:rsid w:val="00F3602C"/>
    <w:rsid w:val="00F36858"/>
    <w:rsid w:val="00F36962"/>
    <w:rsid w:val="00F37AF3"/>
    <w:rsid w:val="00F409BF"/>
    <w:rsid w:val="00F41C7E"/>
    <w:rsid w:val="00F41CC8"/>
    <w:rsid w:val="00F41CDE"/>
    <w:rsid w:val="00F4384C"/>
    <w:rsid w:val="00F43C91"/>
    <w:rsid w:val="00F43CE7"/>
    <w:rsid w:val="00F4586A"/>
    <w:rsid w:val="00F500A0"/>
    <w:rsid w:val="00F51947"/>
    <w:rsid w:val="00F51B8D"/>
    <w:rsid w:val="00F52473"/>
    <w:rsid w:val="00F55E8C"/>
    <w:rsid w:val="00F56F77"/>
    <w:rsid w:val="00F60D42"/>
    <w:rsid w:val="00F63870"/>
    <w:rsid w:val="00F6495B"/>
    <w:rsid w:val="00F64E13"/>
    <w:rsid w:val="00F65140"/>
    <w:rsid w:val="00F65858"/>
    <w:rsid w:val="00F66376"/>
    <w:rsid w:val="00F663EB"/>
    <w:rsid w:val="00F67A1C"/>
    <w:rsid w:val="00F703AC"/>
    <w:rsid w:val="00F708C9"/>
    <w:rsid w:val="00F724AC"/>
    <w:rsid w:val="00F73B9A"/>
    <w:rsid w:val="00F7588B"/>
    <w:rsid w:val="00F75945"/>
    <w:rsid w:val="00F75E11"/>
    <w:rsid w:val="00F76014"/>
    <w:rsid w:val="00F76471"/>
    <w:rsid w:val="00F768FF"/>
    <w:rsid w:val="00F76C90"/>
    <w:rsid w:val="00F81A62"/>
    <w:rsid w:val="00F81B13"/>
    <w:rsid w:val="00F84375"/>
    <w:rsid w:val="00F84BC3"/>
    <w:rsid w:val="00F85375"/>
    <w:rsid w:val="00F86C7C"/>
    <w:rsid w:val="00F87F6F"/>
    <w:rsid w:val="00F87FC5"/>
    <w:rsid w:val="00F907EA"/>
    <w:rsid w:val="00F94F5A"/>
    <w:rsid w:val="00F9599F"/>
    <w:rsid w:val="00F96E6B"/>
    <w:rsid w:val="00F97771"/>
    <w:rsid w:val="00F97773"/>
    <w:rsid w:val="00FA04FA"/>
    <w:rsid w:val="00FA1539"/>
    <w:rsid w:val="00FA2B5A"/>
    <w:rsid w:val="00FA3127"/>
    <w:rsid w:val="00FA4293"/>
    <w:rsid w:val="00FA6E0B"/>
    <w:rsid w:val="00FA6F7B"/>
    <w:rsid w:val="00FA70CB"/>
    <w:rsid w:val="00FB0102"/>
    <w:rsid w:val="00FB023B"/>
    <w:rsid w:val="00FB35A5"/>
    <w:rsid w:val="00FB3B21"/>
    <w:rsid w:val="00FB4276"/>
    <w:rsid w:val="00FB42DC"/>
    <w:rsid w:val="00FB45FD"/>
    <w:rsid w:val="00FB484E"/>
    <w:rsid w:val="00FB61E5"/>
    <w:rsid w:val="00FC1676"/>
    <w:rsid w:val="00FC2089"/>
    <w:rsid w:val="00FC21DA"/>
    <w:rsid w:val="00FC4603"/>
    <w:rsid w:val="00FC5BC8"/>
    <w:rsid w:val="00FC5DC9"/>
    <w:rsid w:val="00FC67DA"/>
    <w:rsid w:val="00FD135E"/>
    <w:rsid w:val="00FD217D"/>
    <w:rsid w:val="00FD2D69"/>
    <w:rsid w:val="00FD604E"/>
    <w:rsid w:val="00FD7832"/>
    <w:rsid w:val="00FD7D9A"/>
    <w:rsid w:val="00FD7F84"/>
    <w:rsid w:val="00FE078F"/>
    <w:rsid w:val="00FE07C2"/>
    <w:rsid w:val="00FE0BFB"/>
    <w:rsid w:val="00FE1F66"/>
    <w:rsid w:val="00FE48F0"/>
    <w:rsid w:val="00FE6EC8"/>
    <w:rsid w:val="00FE714F"/>
    <w:rsid w:val="00FE78F2"/>
    <w:rsid w:val="00FF081A"/>
    <w:rsid w:val="00FF0EDC"/>
    <w:rsid w:val="00FF1D0E"/>
    <w:rsid w:val="00FF24A2"/>
    <w:rsid w:val="00FF29C0"/>
    <w:rsid w:val="00FF3A4A"/>
    <w:rsid w:val="00FF3E2E"/>
    <w:rsid w:val="00FF65C3"/>
    <w:rsid w:val="00FF7E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1AC017B"/>
  <w15:docId w15:val="{218A3BC8-8101-463E-BC3C-B6F1B161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D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60EAA"/>
    <w:pPr>
      <w:keepNext/>
      <w:keepLines/>
      <w:spacing w:before="24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DD2"/>
    <w:pPr>
      <w:tabs>
        <w:tab w:val="center" w:pos="4680"/>
        <w:tab w:val="right" w:pos="9360"/>
      </w:tabs>
    </w:pPr>
  </w:style>
  <w:style w:type="character" w:customStyle="1" w:styleId="HeaderChar">
    <w:name w:val="Header Char"/>
    <w:basedOn w:val="DefaultParagraphFont"/>
    <w:link w:val="Header"/>
    <w:uiPriority w:val="99"/>
    <w:rsid w:val="00A90DD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90DD2"/>
    <w:pPr>
      <w:tabs>
        <w:tab w:val="center" w:pos="4680"/>
        <w:tab w:val="right" w:pos="9360"/>
      </w:tabs>
    </w:pPr>
  </w:style>
  <w:style w:type="character" w:customStyle="1" w:styleId="FooterChar">
    <w:name w:val="Footer Char"/>
    <w:basedOn w:val="DefaultParagraphFont"/>
    <w:link w:val="Footer"/>
    <w:uiPriority w:val="99"/>
    <w:rsid w:val="00A90DD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060EAA"/>
    <w:rPr>
      <w:rFonts w:asciiTheme="majorHAnsi" w:eastAsiaTheme="majorEastAsia" w:hAnsiTheme="majorHAnsi" w:cstheme="majorBidi"/>
      <w:b/>
      <w:color w:val="000000" w:themeColor="text1"/>
      <w:sz w:val="32"/>
      <w:szCs w:val="32"/>
      <w:lang w:val="en-US"/>
    </w:rPr>
  </w:style>
  <w:style w:type="paragraph" w:styleId="TOCHeading">
    <w:name w:val="TOC Heading"/>
    <w:basedOn w:val="Heading1"/>
    <w:next w:val="Normal"/>
    <w:uiPriority w:val="39"/>
    <w:unhideWhenUsed/>
    <w:qFormat/>
    <w:rsid w:val="00A90DD2"/>
    <w:pPr>
      <w:spacing w:line="259" w:lineRule="auto"/>
      <w:outlineLvl w:val="9"/>
    </w:pPr>
  </w:style>
  <w:style w:type="paragraph" w:styleId="TOC1">
    <w:name w:val="toc 1"/>
    <w:basedOn w:val="Normal"/>
    <w:next w:val="Normal"/>
    <w:autoRedefine/>
    <w:uiPriority w:val="39"/>
    <w:unhideWhenUsed/>
    <w:rsid w:val="00B133ED"/>
    <w:pPr>
      <w:tabs>
        <w:tab w:val="left" w:pos="450"/>
        <w:tab w:val="right" w:leader="dot" w:pos="9350"/>
      </w:tabs>
      <w:spacing w:after="100"/>
    </w:pPr>
  </w:style>
  <w:style w:type="character" w:styleId="Hyperlink">
    <w:name w:val="Hyperlink"/>
    <w:basedOn w:val="DefaultParagraphFont"/>
    <w:uiPriority w:val="99"/>
    <w:unhideWhenUsed/>
    <w:rsid w:val="00D1538A"/>
    <w:rPr>
      <w:color w:val="0563C1" w:themeColor="hyperlink"/>
      <w:u w:val="single"/>
    </w:rPr>
  </w:style>
  <w:style w:type="paragraph" w:styleId="ListParagraph">
    <w:name w:val="List Paragraph"/>
    <w:basedOn w:val="Normal"/>
    <w:uiPriority w:val="34"/>
    <w:qFormat/>
    <w:rsid w:val="00EC6A2C"/>
    <w:pPr>
      <w:ind w:left="720"/>
      <w:contextualSpacing/>
    </w:pPr>
  </w:style>
  <w:style w:type="table" w:customStyle="1" w:styleId="TableGridLight1">
    <w:name w:val="Table Grid Light1"/>
    <w:basedOn w:val="TableNormal"/>
    <w:uiPriority w:val="40"/>
    <w:rsid w:val="00FB42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E4CE3"/>
    <w:rPr>
      <w:sz w:val="16"/>
      <w:szCs w:val="16"/>
    </w:rPr>
  </w:style>
  <w:style w:type="paragraph" w:styleId="CommentText">
    <w:name w:val="annotation text"/>
    <w:basedOn w:val="Normal"/>
    <w:link w:val="CommentTextChar"/>
    <w:uiPriority w:val="99"/>
    <w:semiHidden/>
    <w:unhideWhenUsed/>
    <w:rsid w:val="002E4CE3"/>
  </w:style>
  <w:style w:type="character" w:customStyle="1" w:styleId="CommentTextChar">
    <w:name w:val="Comment Text Char"/>
    <w:basedOn w:val="DefaultParagraphFont"/>
    <w:link w:val="CommentText"/>
    <w:uiPriority w:val="99"/>
    <w:semiHidden/>
    <w:rsid w:val="002E4CE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E4CE3"/>
    <w:rPr>
      <w:b/>
      <w:bCs/>
    </w:rPr>
  </w:style>
  <w:style w:type="character" w:customStyle="1" w:styleId="CommentSubjectChar">
    <w:name w:val="Comment Subject Char"/>
    <w:basedOn w:val="CommentTextChar"/>
    <w:link w:val="CommentSubject"/>
    <w:uiPriority w:val="99"/>
    <w:semiHidden/>
    <w:rsid w:val="002E4CE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E4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CE3"/>
    <w:rPr>
      <w:rFonts w:ascii="Segoe UI" w:eastAsia="Times New Roman" w:hAnsi="Segoe UI" w:cs="Segoe UI"/>
      <w:sz w:val="18"/>
      <w:szCs w:val="18"/>
      <w:lang w:val="en-US"/>
    </w:rPr>
  </w:style>
  <w:style w:type="paragraph" w:customStyle="1" w:styleId="Level4">
    <w:name w:val="Level 4"/>
    <w:basedOn w:val="Normal"/>
    <w:rsid w:val="00917510"/>
    <w:pPr>
      <w:widowControl w:val="0"/>
      <w:numPr>
        <w:ilvl w:val="3"/>
        <w:numId w:val="10"/>
      </w:numPr>
      <w:autoSpaceDE w:val="0"/>
      <w:autoSpaceDN w:val="0"/>
      <w:adjustRightInd w:val="0"/>
      <w:ind w:left="2880" w:hanging="720"/>
      <w:outlineLvl w:val="3"/>
    </w:pPr>
    <w:rPr>
      <w:sz w:val="24"/>
      <w:szCs w:val="24"/>
    </w:rPr>
  </w:style>
  <w:style w:type="paragraph" w:styleId="Revision">
    <w:name w:val="Revision"/>
    <w:hidden/>
    <w:uiPriority w:val="99"/>
    <w:semiHidden/>
    <w:rsid w:val="00A8676F"/>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39"/>
    <w:rsid w:val="00BD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D2243"/>
    <w:pPr>
      <w:widowControl w:val="0"/>
      <w:numPr>
        <w:numId w:val="19"/>
      </w:numPr>
      <w:autoSpaceDE w:val="0"/>
      <w:autoSpaceDN w:val="0"/>
      <w:adjustRightInd w:val="0"/>
      <w:outlineLvl w:val="0"/>
    </w:pPr>
    <w:rPr>
      <w:sz w:val="24"/>
      <w:szCs w:val="24"/>
    </w:rPr>
  </w:style>
  <w:style w:type="character" w:customStyle="1" w:styleId="shorttext">
    <w:name w:val="short_text"/>
    <w:basedOn w:val="DefaultParagraphFont"/>
    <w:rsid w:val="004F2921"/>
  </w:style>
  <w:style w:type="table" w:styleId="TableGridLight">
    <w:name w:val="Grid Table Light"/>
    <w:basedOn w:val="TableNormal"/>
    <w:uiPriority w:val="40"/>
    <w:rsid w:val="00C06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59712">
      <w:bodyDiv w:val="1"/>
      <w:marLeft w:val="0"/>
      <w:marRight w:val="0"/>
      <w:marTop w:val="0"/>
      <w:marBottom w:val="0"/>
      <w:divBdr>
        <w:top w:val="none" w:sz="0" w:space="0" w:color="auto"/>
        <w:left w:val="none" w:sz="0" w:space="0" w:color="auto"/>
        <w:bottom w:val="none" w:sz="0" w:space="0" w:color="auto"/>
        <w:right w:val="none" w:sz="0" w:space="0" w:color="auto"/>
      </w:divBdr>
    </w:div>
    <w:div w:id="409810183">
      <w:bodyDiv w:val="1"/>
      <w:marLeft w:val="0"/>
      <w:marRight w:val="0"/>
      <w:marTop w:val="0"/>
      <w:marBottom w:val="0"/>
      <w:divBdr>
        <w:top w:val="none" w:sz="0" w:space="0" w:color="auto"/>
        <w:left w:val="none" w:sz="0" w:space="0" w:color="auto"/>
        <w:bottom w:val="none" w:sz="0" w:space="0" w:color="auto"/>
        <w:right w:val="none" w:sz="0" w:space="0" w:color="auto"/>
      </w:divBdr>
    </w:div>
    <w:div w:id="414982198">
      <w:bodyDiv w:val="1"/>
      <w:marLeft w:val="0"/>
      <w:marRight w:val="0"/>
      <w:marTop w:val="0"/>
      <w:marBottom w:val="0"/>
      <w:divBdr>
        <w:top w:val="none" w:sz="0" w:space="0" w:color="auto"/>
        <w:left w:val="none" w:sz="0" w:space="0" w:color="auto"/>
        <w:bottom w:val="none" w:sz="0" w:space="0" w:color="auto"/>
        <w:right w:val="none" w:sz="0" w:space="0" w:color="auto"/>
      </w:divBdr>
    </w:div>
    <w:div w:id="448092465">
      <w:bodyDiv w:val="1"/>
      <w:marLeft w:val="0"/>
      <w:marRight w:val="0"/>
      <w:marTop w:val="0"/>
      <w:marBottom w:val="0"/>
      <w:divBdr>
        <w:top w:val="none" w:sz="0" w:space="0" w:color="auto"/>
        <w:left w:val="none" w:sz="0" w:space="0" w:color="auto"/>
        <w:bottom w:val="none" w:sz="0" w:space="0" w:color="auto"/>
        <w:right w:val="none" w:sz="0" w:space="0" w:color="auto"/>
      </w:divBdr>
      <w:divsChild>
        <w:div w:id="603656545">
          <w:marLeft w:val="0"/>
          <w:marRight w:val="0"/>
          <w:marTop w:val="0"/>
          <w:marBottom w:val="0"/>
          <w:divBdr>
            <w:top w:val="none" w:sz="0" w:space="0" w:color="auto"/>
            <w:left w:val="none" w:sz="0" w:space="0" w:color="auto"/>
            <w:bottom w:val="none" w:sz="0" w:space="0" w:color="auto"/>
            <w:right w:val="none" w:sz="0" w:space="0" w:color="auto"/>
          </w:divBdr>
        </w:div>
        <w:div w:id="930696555">
          <w:marLeft w:val="0"/>
          <w:marRight w:val="0"/>
          <w:marTop w:val="0"/>
          <w:marBottom w:val="0"/>
          <w:divBdr>
            <w:top w:val="none" w:sz="0" w:space="0" w:color="auto"/>
            <w:left w:val="none" w:sz="0" w:space="0" w:color="auto"/>
            <w:bottom w:val="none" w:sz="0" w:space="0" w:color="auto"/>
            <w:right w:val="none" w:sz="0" w:space="0" w:color="auto"/>
          </w:divBdr>
          <w:divsChild>
            <w:div w:id="1917274929">
              <w:marLeft w:val="0"/>
              <w:marRight w:val="0"/>
              <w:marTop w:val="0"/>
              <w:marBottom w:val="0"/>
              <w:divBdr>
                <w:top w:val="none" w:sz="0" w:space="0" w:color="auto"/>
                <w:left w:val="none" w:sz="0" w:space="0" w:color="auto"/>
                <w:bottom w:val="none" w:sz="0" w:space="0" w:color="auto"/>
                <w:right w:val="none" w:sz="0" w:space="0" w:color="auto"/>
              </w:divBdr>
              <w:divsChild>
                <w:div w:id="1189567077">
                  <w:marLeft w:val="0"/>
                  <w:marRight w:val="0"/>
                  <w:marTop w:val="0"/>
                  <w:marBottom w:val="0"/>
                  <w:divBdr>
                    <w:top w:val="none" w:sz="0" w:space="0" w:color="auto"/>
                    <w:left w:val="none" w:sz="0" w:space="0" w:color="auto"/>
                    <w:bottom w:val="none" w:sz="0" w:space="0" w:color="auto"/>
                    <w:right w:val="none" w:sz="0" w:space="0" w:color="auto"/>
                  </w:divBdr>
                  <w:divsChild>
                    <w:div w:id="1379545557">
                      <w:marLeft w:val="0"/>
                      <w:marRight w:val="0"/>
                      <w:marTop w:val="0"/>
                      <w:marBottom w:val="0"/>
                      <w:divBdr>
                        <w:top w:val="none" w:sz="0" w:space="0" w:color="auto"/>
                        <w:left w:val="none" w:sz="0" w:space="0" w:color="auto"/>
                        <w:bottom w:val="none" w:sz="0" w:space="0" w:color="auto"/>
                        <w:right w:val="none" w:sz="0" w:space="0" w:color="auto"/>
                      </w:divBdr>
                      <w:divsChild>
                        <w:div w:id="65538061">
                          <w:marLeft w:val="0"/>
                          <w:marRight w:val="0"/>
                          <w:marTop w:val="0"/>
                          <w:marBottom w:val="0"/>
                          <w:divBdr>
                            <w:top w:val="none" w:sz="0" w:space="0" w:color="auto"/>
                            <w:left w:val="none" w:sz="0" w:space="0" w:color="auto"/>
                            <w:bottom w:val="none" w:sz="0" w:space="0" w:color="auto"/>
                            <w:right w:val="none" w:sz="0" w:space="0" w:color="auto"/>
                          </w:divBdr>
                          <w:divsChild>
                            <w:div w:id="19790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86564">
          <w:marLeft w:val="0"/>
          <w:marRight w:val="0"/>
          <w:marTop w:val="0"/>
          <w:marBottom w:val="0"/>
          <w:divBdr>
            <w:top w:val="none" w:sz="0" w:space="0" w:color="auto"/>
            <w:left w:val="none" w:sz="0" w:space="0" w:color="auto"/>
            <w:bottom w:val="none" w:sz="0" w:space="0" w:color="auto"/>
            <w:right w:val="none" w:sz="0" w:space="0" w:color="auto"/>
          </w:divBdr>
          <w:divsChild>
            <w:div w:id="1320961088">
              <w:marLeft w:val="0"/>
              <w:marRight w:val="0"/>
              <w:marTop w:val="0"/>
              <w:marBottom w:val="0"/>
              <w:divBdr>
                <w:top w:val="none" w:sz="0" w:space="0" w:color="auto"/>
                <w:left w:val="none" w:sz="0" w:space="0" w:color="auto"/>
                <w:bottom w:val="none" w:sz="0" w:space="0" w:color="auto"/>
                <w:right w:val="none" w:sz="0" w:space="0" w:color="auto"/>
              </w:divBdr>
              <w:divsChild>
                <w:div w:id="291791727">
                  <w:marLeft w:val="0"/>
                  <w:marRight w:val="0"/>
                  <w:marTop w:val="0"/>
                  <w:marBottom w:val="0"/>
                  <w:divBdr>
                    <w:top w:val="none" w:sz="0" w:space="0" w:color="auto"/>
                    <w:left w:val="none" w:sz="0" w:space="0" w:color="auto"/>
                    <w:bottom w:val="none" w:sz="0" w:space="0" w:color="auto"/>
                    <w:right w:val="none" w:sz="0" w:space="0" w:color="auto"/>
                  </w:divBdr>
                  <w:divsChild>
                    <w:div w:id="1406605841">
                      <w:marLeft w:val="0"/>
                      <w:marRight w:val="0"/>
                      <w:marTop w:val="0"/>
                      <w:marBottom w:val="0"/>
                      <w:divBdr>
                        <w:top w:val="none" w:sz="0" w:space="0" w:color="auto"/>
                        <w:left w:val="none" w:sz="0" w:space="0" w:color="auto"/>
                        <w:bottom w:val="none" w:sz="0" w:space="0" w:color="auto"/>
                        <w:right w:val="none" w:sz="0" w:space="0" w:color="auto"/>
                      </w:divBdr>
                      <w:divsChild>
                        <w:div w:id="12693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71576">
          <w:marLeft w:val="0"/>
          <w:marRight w:val="0"/>
          <w:marTop w:val="0"/>
          <w:marBottom w:val="0"/>
          <w:divBdr>
            <w:top w:val="none" w:sz="0" w:space="0" w:color="auto"/>
            <w:left w:val="none" w:sz="0" w:space="0" w:color="auto"/>
            <w:bottom w:val="none" w:sz="0" w:space="0" w:color="auto"/>
            <w:right w:val="none" w:sz="0" w:space="0" w:color="auto"/>
          </w:divBdr>
          <w:divsChild>
            <w:div w:id="993221574">
              <w:marLeft w:val="0"/>
              <w:marRight w:val="0"/>
              <w:marTop w:val="0"/>
              <w:marBottom w:val="0"/>
              <w:divBdr>
                <w:top w:val="none" w:sz="0" w:space="0" w:color="auto"/>
                <w:left w:val="none" w:sz="0" w:space="0" w:color="auto"/>
                <w:bottom w:val="none" w:sz="0" w:space="0" w:color="auto"/>
                <w:right w:val="none" w:sz="0" w:space="0" w:color="auto"/>
              </w:divBdr>
              <w:divsChild>
                <w:div w:id="1749115405">
                  <w:marLeft w:val="0"/>
                  <w:marRight w:val="0"/>
                  <w:marTop w:val="0"/>
                  <w:marBottom w:val="0"/>
                  <w:divBdr>
                    <w:top w:val="none" w:sz="0" w:space="0" w:color="auto"/>
                    <w:left w:val="none" w:sz="0" w:space="0" w:color="auto"/>
                    <w:bottom w:val="none" w:sz="0" w:space="0" w:color="auto"/>
                    <w:right w:val="none" w:sz="0" w:space="0" w:color="auto"/>
                  </w:divBdr>
                  <w:divsChild>
                    <w:div w:id="1825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562595">
      <w:bodyDiv w:val="1"/>
      <w:marLeft w:val="0"/>
      <w:marRight w:val="0"/>
      <w:marTop w:val="0"/>
      <w:marBottom w:val="0"/>
      <w:divBdr>
        <w:top w:val="none" w:sz="0" w:space="0" w:color="auto"/>
        <w:left w:val="none" w:sz="0" w:space="0" w:color="auto"/>
        <w:bottom w:val="none" w:sz="0" w:space="0" w:color="auto"/>
        <w:right w:val="none" w:sz="0" w:space="0" w:color="auto"/>
      </w:divBdr>
    </w:div>
    <w:div w:id="1076366579">
      <w:bodyDiv w:val="1"/>
      <w:marLeft w:val="0"/>
      <w:marRight w:val="0"/>
      <w:marTop w:val="0"/>
      <w:marBottom w:val="0"/>
      <w:divBdr>
        <w:top w:val="none" w:sz="0" w:space="0" w:color="auto"/>
        <w:left w:val="none" w:sz="0" w:space="0" w:color="auto"/>
        <w:bottom w:val="none" w:sz="0" w:space="0" w:color="auto"/>
        <w:right w:val="none" w:sz="0" w:space="0" w:color="auto"/>
      </w:divBdr>
    </w:div>
    <w:div w:id="1690835589">
      <w:bodyDiv w:val="1"/>
      <w:marLeft w:val="0"/>
      <w:marRight w:val="0"/>
      <w:marTop w:val="0"/>
      <w:marBottom w:val="0"/>
      <w:divBdr>
        <w:top w:val="none" w:sz="0" w:space="0" w:color="auto"/>
        <w:left w:val="none" w:sz="0" w:space="0" w:color="auto"/>
        <w:bottom w:val="none" w:sz="0" w:space="0" w:color="auto"/>
        <w:right w:val="none" w:sz="0" w:space="0" w:color="auto"/>
      </w:divBdr>
    </w:div>
    <w:div w:id="1730224096">
      <w:bodyDiv w:val="1"/>
      <w:marLeft w:val="0"/>
      <w:marRight w:val="0"/>
      <w:marTop w:val="0"/>
      <w:marBottom w:val="0"/>
      <w:divBdr>
        <w:top w:val="none" w:sz="0" w:space="0" w:color="auto"/>
        <w:left w:val="none" w:sz="0" w:space="0" w:color="auto"/>
        <w:bottom w:val="none" w:sz="0" w:space="0" w:color="auto"/>
        <w:right w:val="none" w:sz="0" w:space="0" w:color="auto"/>
      </w:divBdr>
    </w:div>
    <w:div w:id="1826776788">
      <w:bodyDiv w:val="1"/>
      <w:marLeft w:val="0"/>
      <w:marRight w:val="0"/>
      <w:marTop w:val="0"/>
      <w:marBottom w:val="0"/>
      <w:divBdr>
        <w:top w:val="none" w:sz="0" w:space="0" w:color="auto"/>
        <w:left w:val="none" w:sz="0" w:space="0" w:color="auto"/>
        <w:bottom w:val="none" w:sz="0" w:space="0" w:color="auto"/>
        <w:right w:val="none" w:sz="0" w:space="0" w:color="auto"/>
      </w:divBdr>
    </w:div>
    <w:div w:id="1892569043">
      <w:bodyDiv w:val="1"/>
      <w:marLeft w:val="0"/>
      <w:marRight w:val="0"/>
      <w:marTop w:val="0"/>
      <w:marBottom w:val="0"/>
      <w:divBdr>
        <w:top w:val="none" w:sz="0" w:space="0" w:color="auto"/>
        <w:left w:val="none" w:sz="0" w:space="0" w:color="auto"/>
        <w:bottom w:val="none" w:sz="0" w:space="0" w:color="auto"/>
        <w:right w:val="none" w:sz="0" w:space="0" w:color="auto"/>
      </w:divBdr>
    </w:div>
    <w:div w:id="2028630583">
      <w:bodyDiv w:val="1"/>
      <w:marLeft w:val="0"/>
      <w:marRight w:val="0"/>
      <w:marTop w:val="0"/>
      <w:marBottom w:val="0"/>
      <w:divBdr>
        <w:top w:val="none" w:sz="0" w:space="0" w:color="auto"/>
        <w:left w:val="none" w:sz="0" w:space="0" w:color="auto"/>
        <w:bottom w:val="none" w:sz="0" w:space="0" w:color="auto"/>
        <w:right w:val="none" w:sz="0" w:space="0" w:color="auto"/>
      </w:divBdr>
    </w:div>
    <w:div w:id="2122532347">
      <w:bodyDiv w:val="1"/>
      <w:marLeft w:val="0"/>
      <w:marRight w:val="0"/>
      <w:marTop w:val="0"/>
      <w:marBottom w:val="0"/>
      <w:divBdr>
        <w:top w:val="none" w:sz="0" w:space="0" w:color="auto"/>
        <w:left w:val="none" w:sz="0" w:space="0" w:color="auto"/>
        <w:bottom w:val="none" w:sz="0" w:space="0" w:color="auto"/>
        <w:right w:val="none" w:sz="0" w:space="0" w:color="auto"/>
      </w:divBdr>
    </w:div>
    <w:div w:id="21383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imeanddate.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01BCB-63ED-4DAA-853D-71197AA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33</Pages>
  <Words>11095</Words>
  <Characters>63246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Bonhomme</dc:creator>
  <cp:keywords/>
  <dc:description/>
  <cp:lastModifiedBy>Rochefort, Annie</cp:lastModifiedBy>
  <cp:revision>3</cp:revision>
  <cp:lastPrinted>2022-05-03T11:54:00Z</cp:lastPrinted>
  <dcterms:created xsi:type="dcterms:W3CDTF">2022-05-05T17:53:00Z</dcterms:created>
  <dcterms:modified xsi:type="dcterms:W3CDTF">2022-05-06T14:27:00Z</dcterms:modified>
</cp:coreProperties>
</file>